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Christa Wendorf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62610E">
          <w:rPr>
            <w:rStyle w:val="Hyperlink"/>
            <w:rFonts w:ascii="Times New Roman" w:hAnsi="Times New Roman" w:cs="Times New Roman"/>
            <w:sz w:val="24"/>
            <w:szCs w:val="24"/>
          </w:rPr>
          <w:t>christa.wendorf@gmail.com</w:t>
        </w:r>
      </w:hyperlink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2610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https://www.linkedin.com/in/christa-wendorf-a72ab6114</w:t>
        </w:r>
      </w:hyperlink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Staff RN at Pro</w:t>
      </w:r>
      <w:r w:rsidRPr="0062610E">
        <w:rPr>
          <w:rFonts w:ascii="Times New Roman" w:hAnsi="Times New Roman" w:cs="Times New Roman"/>
          <w:sz w:val="24"/>
          <w:szCs w:val="24"/>
        </w:rPr>
        <w:t xml:space="preserve"> </w:t>
      </w:r>
      <w:r w:rsidRPr="0062610E">
        <w:rPr>
          <w:rFonts w:ascii="Times New Roman" w:hAnsi="Times New Roman" w:cs="Times New Roman"/>
          <w:sz w:val="24"/>
          <w:szCs w:val="24"/>
        </w:rPr>
        <w:t>Health Care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Oconomowoc, Wisconsin, United </w:t>
      </w:r>
      <w:r w:rsidRPr="0062610E">
        <w:rPr>
          <w:rFonts w:ascii="Times New Roman" w:hAnsi="Times New Roman" w:cs="Times New Roman"/>
          <w:sz w:val="24"/>
          <w:szCs w:val="24"/>
        </w:rPr>
        <w:t>States Hospital</w:t>
      </w:r>
      <w:r w:rsidRPr="0062610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Previous positions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Registered Nurse Emergency Department at Watertown Regional Medical Center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Education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Columbia College of Nursing, BSN, Registered Nursing/Registered Nurse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Background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Experience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Staff Registered Float Nurse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610E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62610E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October 2014 – </w:t>
      </w:r>
      <w:r w:rsidRPr="0062610E">
        <w:rPr>
          <w:rFonts w:ascii="Times New Roman" w:hAnsi="Times New Roman" w:cs="Times New Roman"/>
          <w:sz w:val="24"/>
          <w:szCs w:val="24"/>
        </w:rPr>
        <w:t>Present (</w:t>
      </w:r>
      <w:r w:rsidRPr="0062610E">
        <w:rPr>
          <w:rFonts w:ascii="Times New Roman" w:hAnsi="Times New Roman" w:cs="Times New Roman"/>
          <w:sz w:val="24"/>
          <w:szCs w:val="24"/>
        </w:rPr>
        <w:t>5 years 3 months)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Watertown Regional Medical Center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February 2014 – October 2014(8 months)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Education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2010 – 2012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Inpatient Care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NIHSS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62610E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62610E" w:rsidRDefault="0062610E" w:rsidP="0062610E">
      <w:pPr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62610E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C87"/>
    <w:rsid w:val="003E7C87"/>
    <w:rsid w:val="00563AA8"/>
    <w:rsid w:val="0062610E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a-wendorf-a72ab6114" TargetMode="External"/><Relationship Id="rId4" Type="http://schemas.openxmlformats.org/officeDocument/2006/relationships/hyperlink" Target="mailto:christa.wendor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2020-01-17T05:04:00Z</dcterms:created>
  <dcterms:modified xsi:type="dcterms:W3CDTF">2020-01-17T05:58:00Z</dcterms:modified>
</cp:coreProperties>
</file>