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8A576D">
        <w:rPr>
          <w:rFonts w:ascii="Times New Roman" w:hAnsi="Times New Roman" w:cs="Times New Roman"/>
          <w:sz w:val="24"/>
          <w:szCs w:val="24"/>
        </w:rPr>
        <w:t>Hassard</w:t>
      </w:r>
      <w:proofErr w:type="spellEnd"/>
    </w:p>
    <w:p w:rsid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E4D4F">
          <w:rPr>
            <w:rStyle w:val="Hyperlink"/>
            <w:rFonts w:ascii="Times New Roman" w:hAnsi="Times New Roman" w:cs="Times New Roman"/>
            <w:sz w:val="24"/>
            <w:szCs w:val="24"/>
          </w:rPr>
          <w:t>michellehassard@gmail.com</w:t>
        </w:r>
      </w:hyperlink>
    </w:p>
    <w:p w:rsid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4D4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https://www.linkedin.com/in/michelle-hassard-b89741189/</w:t>
        </w:r>
      </w:hyperlink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Registered Nurse Emergency Department at Missouri Baptist Sullivan Hospital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 xml:space="preserve">Sullivan, Missouri, United </w:t>
      </w:r>
      <w:proofErr w:type="spellStart"/>
      <w:r w:rsidRPr="008A576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A576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A576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A576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Education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Maryville University of Saint Louis, Master of Science - MS, Family Nurse Practitioner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Location: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Greater St. Louis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Job types: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Full-time, Remote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See More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Background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Summary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576D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the hospital &amp; health care industry.</w:t>
      </w:r>
      <w:proofErr w:type="gramEnd"/>
      <w:r w:rsidRPr="008A576D">
        <w:rPr>
          <w:rFonts w:ascii="Times New Roman" w:hAnsi="Times New Roman" w:cs="Times New Roman"/>
          <w:sz w:val="24"/>
          <w:szCs w:val="24"/>
        </w:rPr>
        <w:t xml:space="preserve"> Skilled in Pediatric Advanced Life Support (PALS), TNCC, Advanced Cardiac Life Support (ACLS), SANE, and Emergency Nursing Pediatric Course (ENPC). Strong healthcare services professional completing a Master of Science - MS focused in Family Nurse Practitioner from Maryville University of Saint Louis.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Experience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Missouri Baptist Sullivan Hospital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8A576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576D">
        <w:rPr>
          <w:rFonts w:ascii="Times New Roman" w:hAnsi="Times New Roman" w:cs="Times New Roman"/>
          <w:sz w:val="24"/>
          <w:szCs w:val="24"/>
        </w:rPr>
        <w:t>4 years)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Master of Science - MS, Family Nurse Practitioner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2018 – 2021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Chamberlain University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Bachelor of Science - BS, Nursing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2013 – 2015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Chamberlain University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Sigma Theta Tao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National Student Nurse Association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Columbia College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Bachelor of Arts - BA, Psychology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2009 – 2011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Columbia College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TNCC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Pharmaceutical Industry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Emergency Nursing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lastRenderedPageBreak/>
        <w:t>Pharmacy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Direct Patient Care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Psychology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SANE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Certifications</w:t>
      </w:r>
    </w:p>
    <w:p w:rsidR="008A576D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Registered Nurse</w:t>
      </w:r>
    </w:p>
    <w:p w:rsidR="001572BE" w:rsidRPr="008A576D" w:rsidRDefault="008A576D" w:rsidP="008A576D">
      <w:pPr>
        <w:rPr>
          <w:rFonts w:ascii="Times New Roman" w:hAnsi="Times New Roman" w:cs="Times New Roman"/>
          <w:sz w:val="24"/>
          <w:szCs w:val="24"/>
        </w:rPr>
      </w:pPr>
      <w:r w:rsidRPr="008A576D">
        <w:rPr>
          <w:rFonts w:ascii="Times New Roman" w:hAnsi="Times New Roman" w:cs="Times New Roman"/>
          <w:sz w:val="24"/>
          <w:szCs w:val="24"/>
        </w:rPr>
        <w:t>Missouri State Board of Nursing, License</w:t>
      </w:r>
    </w:p>
    <w:sectPr w:rsidR="001572BE" w:rsidRPr="008A576D" w:rsidSect="0015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76D"/>
    <w:rsid w:val="001572BE"/>
    <w:rsid w:val="008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hassard-b89741189/" TargetMode="External"/><Relationship Id="rId4" Type="http://schemas.openxmlformats.org/officeDocument/2006/relationships/hyperlink" Target="mailto:michellehass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2020-01-20T10:33:00Z</dcterms:created>
  <dcterms:modified xsi:type="dcterms:W3CDTF">2020-01-20T10:33:00Z</dcterms:modified>
</cp:coreProperties>
</file>