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BF152B">
        <w:rPr>
          <w:rFonts w:ascii="Times New Roman" w:hAnsi="Times New Roman" w:cs="Times New Roman"/>
          <w:sz w:val="24"/>
          <w:szCs w:val="24"/>
        </w:rPr>
        <w:t>Waltrip</w:t>
      </w:r>
      <w:proofErr w:type="spellEnd"/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F152B">
          <w:rPr>
            <w:rStyle w:val="Hyperlink"/>
            <w:rFonts w:ascii="Times New Roman" w:hAnsi="Times New Roman" w:cs="Times New Roman"/>
            <w:sz w:val="24"/>
            <w:szCs w:val="24"/>
          </w:rPr>
          <w:t>rachy.mum88@gmail.com</w:t>
        </w:r>
      </w:hyperlink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152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https://www.linkedin.com/in/rachel-waltrip-aa678427/</w:t>
        </w:r>
      </w:hyperlink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Registered Nurse at BJC Healthcare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 xml:space="preserve">Hamel, Illinois, United </w:t>
      </w:r>
      <w:proofErr w:type="spellStart"/>
      <w:r w:rsidRPr="00BF152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F152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Previous positions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Staff Nurse at SSM Health St. Louis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Staff Nurse at SSM Health St. Louis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Education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Southern Illinois University Edwardsville, MS-Nurse Educator, Nursing Education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Background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Summary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BSN, RN. Emergency, TNCC, ACLS, ENPC, SANE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Experience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Staff Nurse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Barnes-Jewish Hospital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 xml:space="preserve">December 2018 – </w:t>
      </w:r>
      <w:proofErr w:type="gramStart"/>
      <w:r w:rsidRPr="00BF152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F152B">
        <w:rPr>
          <w:rFonts w:ascii="Times New Roman" w:hAnsi="Times New Roman" w:cs="Times New Roman"/>
          <w:sz w:val="24"/>
          <w:szCs w:val="24"/>
        </w:rPr>
        <w:t>1 year 1 month)Saint Louis, Missouri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Staff Nurse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SSM Health St. Louis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November 2014 – December 2018(4 years 1 month</w:t>
      </w:r>
      <w:proofErr w:type="gramStart"/>
      <w:r w:rsidRPr="00BF152B">
        <w:rPr>
          <w:rFonts w:ascii="Times New Roman" w:hAnsi="Times New Roman" w:cs="Times New Roman"/>
          <w:sz w:val="24"/>
          <w:szCs w:val="24"/>
        </w:rPr>
        <w:t>)Bridgeton</w:t>
      </w:r>
      <w:proofErr w:type="gramEnd"/>
      <w:r w:rsidRPr="00BF152B">
        <w:rPr>
          <w:rFonts w:ascii="Times New Roman" w:hAnsi="Times New Roman" w:cs="Times New Roman"/>
          <w:sz w:val="24"/>
          <w:szCs w:val="24"/>
        </w:rPr>
        <w:t>, MO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Emergency Department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Staff Nurse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SSM Health St. Louis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January 2013 – November 2014(1 year 10 months</w:t>
      </w:r>
      <w:proofErr w:type="gramStart"/>
      <w:r w:rsidRPr="00BF152B">
        <w:rPr>
          <w:rFonts w:ascii="Times New Roman" w:hAnsi="Times New Roman" w:cs="Times New Roman"/>
          <w:sz w:val="24"/>
          <w:szCs w:val="24"/>
        </w:rPr>
        <w:t>)Bridgeton</w:t>
      </w:r>
      <w:proofErr w:type="gramEnd"/>
      <w:r w:rsidRPr="00BF152B">
        <w:rPr>
          <w:rFonts w:ascii="Times New Roman" w:hAnsi="Times New Roman" w:cs="Times New Roman"/>
          <w:sz w:val="24"/>
          <w:szCs w:val="24"/>
        </w:rPr>
        <w:t>, MO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Interventional Telemetry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Education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MS-Nurse Educator, Nursing Education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2017 – 2020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Sigma Theta Tau- Epsilon Eta Chapter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Bachelor of Science in Nursing (BSN), Registered Nursing/Registered Nurse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2010 – 2012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I completed SIUE's Accelerated Nursing Program option.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Bachelor of Arts (B.A.), Theater and Dance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lastRenderedPageBreak/>
        <w:t>2006 – 2010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TNCC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Epic Systems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Nursing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Registered Nurses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Emergency Nursing Pediatric Course (ENPC)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Telemetry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Research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ACLS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Healthcare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Medicine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Sexual Assault Nurse Examiner (SANE)</w:t>
      </w:r>
    </w:p>
    <w:p w:rsidR="00BF152B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Critical Care</w:t>
      </w:r>
    </w:p>
    <w:p w:rsidR="006C6767" w:rsidRPr="00BF152B" w:rsidRDefault="00BF152B" w:rsidP="00BF152B">
      <w:pPr>
        <w:rPr>
          <w:rFonts w:ascii="Times New Roman" w:hAnsi="Times New Roman" w:cs="Times New Roman"/>
          <w:sz w:val="24"/>
          <w:szCs w:val="24"/>
        </w:rPr>
      </w:pPr>
      <w:r w:rsidRPr="00BF152B">
        <w:rPr>
          <w:rFonts w:ascii="Times New Roman" w:hAnsi="Times New Roman" w:cs="Times New Roman"/>
          <w:sz w:val="24"/>
          <w:szCs w:val="24"/>
        </w:rPr>
        <w:t>Higher Education</w:t>
      </w:r>
    </w:p>
    <w:sectPr w:rsidR="006C6767" w:rsidRPr="00BF152B" w:rsidSect="006C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52B"/>
    <w:rsid w:val="006C6767"/>
    <w:rsid w:val="00BF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5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achel-waltrip-aa678427/" TargetMode="External"/><Relationship Id="rId4" Type="http://schemas.openxmlformats.org/officeDocument/2006/relationships/hyperlink" Target="mailto:rachy.mum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2020-01-21T07:39:00Z</dcterms:created>
  <dcterms:modified xsi:type="dcterms:W3CDTF">2020-01-21T07:40:00Z</dcterms:modified>
</cp:coreProperties>
</file>