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B42EB" w:rsidRPr="002B42EB" w:rsidTr="002B42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Mary Rose Flood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920-205-0058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maryroseflood@ymail.com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US-WI-Little Chute-54911 ()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5/10/2019 10:09:33 AM</w:t>
            </w:r>
          </w:p>
        </w:tc>
      </w:tr>
    </w:tbl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42EB">
        <w:rPr>
          <w:rFonts w:ascii="Times New Roman" w:hAnsi="Times New Roman" w:cs="Times New Roman"/>
          <w:sz w:val="24"/>
          <w:szCs w:val="24"/>
        </w:rPr>
        <w:t> Work History</w:t>
      </w:r>
    </w:p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09"/>
        <w:gridCol w:w="1979"/>
      </w:tblGrid>
      <w:tr w:rsidR="002B42EB" w:rsidRPr="002B42EB" w:rsidTr="002B42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Thedacare</w:t>
            </w:r>
            <w:proofErr w:type="spellEnd"/>
            <w:r w:rsidRPr="002B42EB">
              <w:rPr>
                <w:rFonts w:ascii="Times New Roman" w:hAnsi="Times New Roman" w:cs="Times New Roman"/>
                <w:sz w:val="24"/>
                <w:szCs w:val="24"/>
              </w:rPr>
              <w:t xml:space="preserve"> Cancer Center (formally Fox Valley Hematology/Oncology)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09/01/2009 - Present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2B42EB" w:rsidRPr="002B42EB" w:rsidTr="002B42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6" style="width:0;height:0" o:hralign="center" o:hrstd="t" o:hr="t" fillcolor="#a0a0a0" stroked="f"/>
              </w:pict>
            </w:r>
          </w:p>
        </w:tc>
      </w:tr>
      <w:tr w:rsidR="002B42EB" w:rsidRPr="002B42EB" w:rsidTr="002B42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Morristown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07/01/1994 - 06/30/2003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2B42EB" w:rsidRPr="002B42EB" w:rsidTr="002B42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7" style="width:0;height:0" o:hralign="center" o:hrstd="t" o:hr="t" fillcolor="#a0a0a0" stroked="f"/>
              </w:pict>
            </w:r>
          </w:p>
        </w:tc>
      </w:tr>
      <w:tr w:rsidR="002B42EB" w:rsidRPr="002B42EB" w:rsidTr="002B42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Stem Cell Unit- Fox Chase Cancer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10/01/1997 - 07/31/1999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42EB" w:rsidRPr="002B42EB" w:rsidTr="002B42E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8" style="width:0;height:0" o:hralign="center" o:hrstd="t" o:hr="t" fillcolor="#a0a0a0" stroked="f"/>
              </w:pict>
            </w:r>
          </w:p>
        </w:tc>
      </w:tr>
    </w:tbl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42EB">
        <w:rPr>
          <w:rFonts w:ascii="Times New Roman" w:hAnsi="Times New Roman" w:cs="Times New Roman"/>
          <w:sz w:val="24"/>
          <w:szCs w:val="24"/>
        </w:rPr>
        <w:t> Education</w:t>
      </w:r>
    </w:p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2767"/>
        <w:gridCol w:w="1660"/>
        <w:gridCol w:w="6"/>
      </w:tblGrid>
      <w:tr w:rsidR="002B42EB" w:rsidRPr="002B42EB" w:rsidTr="002B42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Rutgers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B42EB" w:rsidRPr="002B42EB" w:rsidTr="002B42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B42EB" w:rsidRPr="002B42EB" w:rsidTr="002B42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42E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B42E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B42E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49"/>
        <w:gridCol w:w="3446"/>
        <w:gridCol w:w="1393"/>
      </w:tblGrid>
      <w:tr w:rsidR="002B42EB" w:rsidRPr="002B42EB" w:rsidTr="002B42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42EB">
        <w:rPr>
          <w:rFonts w:ascii="Times New Roman" w:hAnsi="Times New Roman" w:cs="Times New Roman"/>
          <w:sz w:val="24"/>
          <w:szCs w:val="24"/>
        </w:rPr>
        <w:t> Desired Position</w:t>
      </w:r>
    </w:p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B42EB" w:rsidRPr="002B42EB" w:rsidTr="002B42E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EB" w:rsidRPr="002B42EB" w:rsidTr="002B42E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42EB">
        <w:rPr>
          <w:rFonts w:ascii="Times New Roman" w:hAnsi="Times New Roman" w:cs="Times New Roman"/>
          <w:sz w:val="24"/>
          <w:szCs w:val="24"/>
        </w:rPr>
        <w:t> Resume</w:t>
      </w:r>
    </w:p>
    <w:p w:rsidR="002B42EB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B42EB" w:rsidRPr="002B42EB" w:rsidTr="002B42EB">
        <w:tc>
          <w:tcPr>
            <w:tcW w:w="0" w:type="auto"/>
            <w:shd w:val="clear" w:color="auto" w:fill="FFFFFF"/>
            <w:vAlign w:val="center"/>
            <w:hideMark/>
          </w:tcPr>
          <w:p w:rsidR="002B42EB" w:rsidRPr="002B42EB" w:rsidRDefault="002B42EB" w:rsidP="002B4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ELAINE FLOOD RN BSN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300 East Wentworth Lane, Appleton WI 54913 | C:920-205-0058| floodmi@msn.com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Highly trained, skilled RN who utilizes evidence-based practice to provide quality care to oncology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patients in a high volume, fast paced environment.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placement, port access, PICC line care and phlebotomy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Administration of chemotherapy/ biotherapy agent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education on disease process, treatment regimens and management of side effects.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other health care providers to provide optimal care.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 Triage patients and assist with FMLA/ disability paperwork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09/2009 to Current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Staff RN - Outpatient Infusion Room -</w:t>
            </w:r>
            <w:proofErr w:type="spellStart"/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Thedacare</w:t>
            </w:r>
            <w:proofErr w:type="spellEnd"/>
            <w:r w:rsidRPr="002B42EB">
              <w:rPr>
                <w:rFonts w:ascii="Times New Roman" w:hAnsi="Times New Roman" w:cs="Times New Roman"/>
                <w:sz w:val="24"/>
                <w:szCs w:val="24"/>
              </w:rPr>
              <w:t xml:space="preserve"> Cancer Center (formally Fox Valley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Hematology/Oncology) Appleton, WI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for patients in an outpatient cancer center administering chemotherapy,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biotherapy, iron replacement, IVIG, IV hydration, antibiotics and perform therapeutic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phlebotomies. Responsibilities include physical assessment of patient, monitoring of labs and VS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and calculating drug dosages to ensure patient is receiving prescribed treatment safely.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10/1997 to 07/1999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Staff RN Phase 1 Stem Cell Unit- Fox Chase Cancer Center, Philadelphia PA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Phase I, II and III treatments to study patients, monitor side effects of treatments</w:t>
            </w:r>
            <w:proofErr w:type="gramStart"/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drew PKs per protocols and accurately document care.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07/1994 to 06/2003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Staff RN - Morristown Memorial Hospital- Morristown, NJ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to oncology and stem cell transplant patients on a 40 bed unit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1994 BSN: Rutgers College of Nursing, New Brunswick NJ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American Red Cross - CPR Certified</w:t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EB">
              <w:rPr>
                <w:rFonts w:ascii="Times New Roman" w:hAnsi="Times New Roman" w:cs="Times New Roman"/>
                <w:sz w:val="24"/>
                <w:szCs w:val="24"/>
              </w:rPr>
              <w:br/>
              <w:t>Oncology Nursing Society Member- Chemotherapy/ Biotherapy Certified</w:t>
            </w:r>
          </w:p>
        </w:tc>
      </w:tr>
    </w:tbl>
    <w:p w:rsidR="003375DA" w:rsidRPr="002B42EB" w:rsidRDefault="002B42EB" w:rsidP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2EB" w:rsidRPr="002B42EB" w:rsidRDefault="002B4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B42EB" w:rsidRPr="002B42EB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2EB"/>
    <w:rsid w:val="002B42EB"/>
    <w:rsid w:val="00563AA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503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24982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46371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14946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92467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2020-01-21T05:18:00Z</dcterms:created>
  <dcterms:modified xsi:type="dcterms:W3CDTF">2020-01-21T05:18:00Z</dcterms:modified>
</cp:coreProperties>
</file>