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Kathryn Fleckenstein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630-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945-7484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kath99rn@yahoo.com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US-IL-Naperville-60563 ()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11/21/2019 7:00:08 PM</w:t>
            </w:r>
          </w:p>
        </w:tc>
      </w:tr>
    </w:tbl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9CC">
        <w:rPr>
          <w:rFonts w:ascii="Times New Roman" w:hAnsi="Times New Roman" w:cs="Times New Roman"/>
          <w:sz w:val="24"/>
          <w:szCs w:val="24"/>
        </w:rPr>
        <w:t> Work History</w:t>
      </w: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57"/>
        <w:gridCol w:w="1831"/>
      </w:tblGrid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03/14/2017 - Present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University of Chicago Hospitals; Comer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04/14/1990 - 03/14/2017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12/14/2004 - 10/14/2007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LEVEL III NEONATAL INTENSIVE CARE NURSE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PEDIATRIC EMERGENCY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04/14/1999 - 11/14/2004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Hinsdale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03/14/1995 - 01/14/1996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LEVEL II SPECIAL CARE NURSERY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Mercy Hospital and Medical Center Stevenson Expressway and Martin Luther King Drive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07/14/1988 - 07/14/1990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COLLEGIATE NURSE ASSOCIATE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Misercordia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10/14/1984 - 07/14/1988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CERTIFIED CHILD CARE WORKER</w:t>
            </w:r>
          </w:p>
        </w:tc>
      </w:tr>
      <w:tr w:rsidR="006369CC" w:rsidRPr="006369CC" w:rsidTr="006369C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9CC">
        <w:rPr>
          <w:rFonts w:ascii="Times New Roman" w:hAnsi="Times New Roman" w:cs="Times New Roman"/>
          <w:sz w:val="24"/>
          <w:szCs w:val="24"/>
        </w:rPr>
        <w:t> Education</w:t>
      </w: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4186"/>
        <w:gridCol w:w="1660"/>
        <w:gridCol w:w="6"/>
      </w:tblGrid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St. Xavier College/University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9C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369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369C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57"/>
        <w:gridCol w:w="1375"/>
        <w:gridCol w:w="556"/>
      </w:tblGrid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 LEVEL III NEONATAL INTENSIVE CARE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9CC">
        <w:rPr>
          <w:rFonts w:ascii="Times New Roman" w:hAnsi="Times New Roman" w:cs="Times New Roman"/>
          <w:sz w:val="24"/>
          <w:szCs w:val="24"/>
        </w:rPr>
        <w:t> Desired Position</w:t>
      </w: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369CC" w:rsidRPr="006369CC" w:rsidTr="006369C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CC" w:rsidRPr="006369CC" w:rsidTr="006369C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9CC">
        <w:rPr>
          <w:rFonts w:ascii="Times New Roman" w:hAnsi="Times New Roman" w:cs="Times New Roman"/>
          <w:sz w:val="24"/>
          <w:szCs w:val="24"/>
        </w:rPr>
        <w:t> Resume</w:t>
      </w:r>
    </w:p>
    <w:p w:rsidR="006369CC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369CC" w:rsidRPr="006369CC" w:rsidTr="006369CC">
        <w:tc>
          <w:tcPr>
            <w:tcW w:w="0" w:type="auto"/>
            <w:shd w:val="clear" w:color="auto" w:fill="FFFFFF"/>
            <w:vAlign w:val="center"/>
            <w:hideMark/>
          </w:tcPr>
          <w:p w:rsidR="006369CC" w:rsidRPr="006369CC" w:rsidRDefault="006369CC" w:rsidP="006369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KATHRYN A. FLECKENSTEIN RN BSN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920 ELDERBERRY CIRCLE UNIT 112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NAPERVILLE, IL 60563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(630)945-7484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04-03-2017-Present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DuPage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Medical Group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General Pediatrics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1020 East Ogden Avenue Suite 201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Naperville, IL 60563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telephone triage, school forms, prior authorizations and various forms for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activities and therapies. Able to do vital signs and oxygen saturations on patients as needed. Able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 treat fevers, rashes or hives and wheezing with Tylenol, Motrin, </w:t>
            </w:r>
            <w:proofErr w:type="gram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Benadryl ,</w:t>
            </w:r>
            <w:proofErr w:type="gram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Orapred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Albuterol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Atrovent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. Able to provide in office nebulizer treatments along with childhood immunizations as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needed. Able to test for strep throat, straight catheterize a child for urine and do urine testing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along with hemoglobin, lipid panels and stool for occult blood. Working 32-36 hours per week and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Thursday evenings 11a-7p and every other Saturday morning from 7:30am-12noon as a staff nurse in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pediatric clinic. BLS and PALS certified in 2019.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08-04-1990-03-23-2017 University of Chicago Hospitals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Comer Children's Hospital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5730 South Drexel Avenue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Chicago, IL 60637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04-1999-11-2004 PEDIATRIC EMERGENCY ROOM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10-2007-3-23-2017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assisting with resuscitation, admission, assessment, and monitoring of ill children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or children with traumatic injuries, including motor vehicle injury, burns, falls, and gunshot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wounds. PALS, ACLS and TNCC certified.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Able to triage, assist MD, and/or care for the children with the following problems</w:t>
            </w:r>
            <w:proofErr w:type="gram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Cardiovascular-CHF, SVT, heart defects and heart murmurs.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Respiratory-Apnea, asthma,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bronchiolitis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, Reactive Airway Disease, pneumonia and shock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ENT-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Epiglottitis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, croup, and foreign body aspiration/ingestion.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CNS-VP shunts, seizures, and epilepsy.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Hematology-Hemophilia, HIV, leukemia, sickle cell disease, and infections in pediatric oncology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GI/GU-Gastroenteritis, dehydration,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Crohn's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Disease, infections in pediatric transplant patients and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urinary tract infections.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I.D.-Febrile child and meningitis.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Metabolic-Diabetic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Ketoacidosis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and acute adrenal insufficiency.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Orthopedics-Fractures, sprains, and the limping child.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Wound Care/Skin-Frostbite, burns, smoke inhalation, and general suture/staple care.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Pharmacology-Conscious sedation of the pediatric patient including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, Versed, and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and the use of topical anesthesia.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Toxicology-Ingestions and carbon monoxide poisonings.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Neonatology-Birth and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hyperbilirubinemia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, febrile newborn.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Obstetrics/Gynecology-STD screening, care of pregnant adolescent and vaginal bleeding in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adolescents.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Child Abuse-Physical abuse, abandoned children, sexual abuse, and rape.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Assigned as Charge Nurse for a staff of 5-8 nurses to assist in receiving report on incoming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patients, assigning patients to rooms, and helping maintain general care/flow throughout the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Pediatric ER.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12-2004-10-2007 LEVEL III NEONATAL INTENSIVE CARE NURSE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08-1990-04-1999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Responsible for assisting with resuscitation, admission, assessment and monitoring of critically ill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newborns.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Served as Primary Nurse-responsible for designing complete plan of care from admission to discharge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for patient and family.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Facilitated holistic approach to patient care by serving as Patient/Parent Advocate in patient care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conferences with parents and other disciplines.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Assigned as Charge Nurse for staff of 16-24 nurses - Responsible for supervision of up to 70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neonates.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new staff and served as Resource/Support person once new staff was off orientation.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Experienced in care of ECMO patients including initial stabilization, assisting with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care of patient, and maintenance care of a child while on ECMO.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Well trained in determining the presence of heart murmurs and distinguishing these murmurs from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cardiac defects vs. flow murmurs.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Participated on the Staff Advisory Committee which was responsible for meeting with management to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establish guidelines, outside our INA contract, </w:t>
            </w:r>
            <w:proofErr w:type="gram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that were</w:t>
            </w:r>
            <w:proofErr w:type="gram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particular for the NICU.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Participated on the Bereavement Committee which established a package of information for parents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with infants who died in the NICU.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03-1995-01-1996 Hinsdale Hospital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120 North Oak Street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Hinsdale, IL 60521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LEVEL II SPECIAL CARE NURSERY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IN-HOUSE REGISTRY-LEVEL III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Worked as necessary in registry pool to assist staff in care of ventilator and/or critically ill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neonates.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staff in regards to complete care of infant on a ventilator including assessment and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monitoring of ill newborns.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Worked in Special Care Nursery, Family Care Nursery, Pediatrics, and PICU as needed.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07-1988-07-1990 Mercy Hospital and Medical Center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Stevenson Expressway and Martin Luther King Drive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Chicago, IL 60616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COLLEGIATE NURSE ASSOCIATE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Assigned full patient load of 4-6 patients under the direction of the nurse.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Duties included assessment and monitoring of 4-6 patients and reporting any abnormal findings.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Worked one year in Rehabilitation and one year in Adult Intensive Care Unit.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10-1984-07-1988 </w:t>
            </w:r>
            <w:proofErr w:type="spellStart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>Misercordia</w:t>
            </w:r>
            <w:proofErr w:type="spellEnd"/>
            <w:r w:rsidRPr="006369CC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2916 West 47th Street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Chicago, IL 60632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CERTIFIED CHILD CARE WORKER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Complete care of 5-6 severe/profound mentally retarded children including bathing, feeding,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positioning, hygiene and respiratory care.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Assisted in teaching children sign language, potty training and how to feed themselves with special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adaptive devices to meet their needs.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Assessed children for changes in status: seizures, alertness, etc. and reported these changes to the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RN. Also responsible for inserting feeding tubes, dressing changes, etc. under the supervision of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the RN.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EDUCATION: St. Xavier College/University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Graduated May 1990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PROFESSIONAL INA (1990-2010) Illinois Nurses Association-former union at University of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ASSOCIATIONS: Chicago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HEALING THE CHILDREN, N.E. (1996)-medical mission work in Columbia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DIOCESE OF JOLIET PARTNERSHIP IN MISSION (2002-Present)-medical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Mission work in Bolivia, Kenya, and the Philippines.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PEOPLE TO PEOPLE AMBASSADOR PROGRAM (since 2002)-medical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Mission work in mainland China, Costa Rica, and South Africa.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  <w:t>NNU-National Nurses United (2010-2017)-union at University of Chicago.</w:t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REFERENCES: Available upon request.</w:t>
            </w:r>
          </w:p>
        </w:tc>
      </w:tr>
    </w:tbl>
    <w:p w:rsidR="003375DA" w:rsidRPr="006369CC" w:rsidRDefault="006369CC" w:rsidP="00636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369CC" w:rsidSect="00FA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9CC"/>
    <w:rsid w:val="00563AA8"/>
    <w:rsid w:val="006369CC"/>
    <w:rsid w:val="00FA333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1410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39936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4628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11247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2020-01-23T09:23:00Z</dcterms:created>
  <dcterms:modified xsi:type="dcterms:W3CDTF">2020-01-23T09:25:00Z</dcterms:modified>
</cp:coreProperties>
</file>