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91F">
        <w:rPr>
          <w:rFonts w:ascii="Times New Roman" w:hAnsi="Times New Roman" w:cs="Times New Roman"/>
          <w:sz w:val="24"/>
          <w:szCs w:val="24"/>
        </w:rPr>
        <w:t>Blayne</w:t>
      </w:r>
      <w:proofErr w:type="spellEnd"/>
      <w:r w:rsidRPr="00721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91F">
        <w:rPr>
          <w:rFonts w:ascii="Times New Roman" w:hAnsi="Times New Roman" w:cs="Times New Roman"/>
          <w:sz w:val="24"/>
          <w:szCs w:val="24"/>
        </w:rPr>
        <w:t>Blandford</w:t>
      </w:r>
      <w:proofErr w:type="spellEnd"/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512-818-4878</w:t>
      </w:r>
    </w:p>
    <w:p w:rsid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473A">
          <w:rPr>
            <w:rStyle w:val="Hyperlink"/>
            <w:rFonts w:ascii="Times New Roman" w:hAnsi="Times New Roman" w:cs="Times New Roman"/>
            <w:sz w:val="24"/>
            <w:szCs w:val="24"/>
          </w:rPr>
          <w:t>nurseblayne@gmail.com</w:t>
        </w:r>
      </w:hyperlink>
    </w:p>
    <w:p w:rsid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473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https://www.linkedin.com/in/blayne-blandford-ab19b732/</w:t>
        </w:r>
      </w:hyperlink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Emergency Room RN at Children's Medical Center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 xml:space="preserve">Plano, Texas, United </w:t>
      </w:r>
      <w:proofErr w:type="spellStart"/>
      <w:r w:rsidRPr="0072191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2191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Previous positions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Emergency Room Staff Nurse, Nurse Tech II, PCA II at East Texas Medical Center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Server at Chili's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Education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Tyler Junior College, Certificate, Emergency Medical Technology/Technician (EMT Paramedic)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Background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Experience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Emergency Room RN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Children's Medical Center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72191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2191F">
        <w:rPr>
          <w:rFonts w:ascii="Times New Roman" w:hAnsi="Times New Roman" w:cs="Times New Roman"/>
          <w:sz w:val="24"/>
          <w:szCs w:val="24"/>
        </w:rPr>
        <w:t>8 years 6 months)Dallas TX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Bedside patient care and triage nurse duties.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Emergency Room Staff Nurse, Nurse Tech II, PCA II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East Texas Medical Center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October 2004 – July 2011(6 years 9 months)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lastRenderedPageBreak/>
        <w:t>Efficiently assess and prioritize patients presenting for care.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Perform clinical skills while considering patient privacy, comfort and satisfaction.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Coordinate all aspects of patient care and ensure required tasks are preformed in a timely manner.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Interact with physicians, family members, and other departments regarding patient care.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Maintain organized and complete documentation of each patient visit.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Provide patient and family education.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Assist in supervision of clinical staff as relief charge nurse.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Work with management in development of policy and procedure and staff education materials.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Server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191F">
        <w:rPr>
          <w:rFonts w:ascii="Times New Roman" w:hAnsi="Times New Roman" w:cs="Times New Roman"/>
          <w:sz w:val="24"/>
          <w:szCs w:val="24"/>
        </w:rPr>
        <w:t>Chili's</w:t>
      </w:r>
      <w:proofErr w:type="gramEnd"/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January 2002 – December 2005(3 years 11 months)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Provide customers with food and beverages in a timely manner while maintaining excellent customer service.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Recommend additional items to complement what the customer has ordered.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Maintain payment records in an organized manner.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Home Health Aide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Professional Caretakers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April 2003 – June 2004(1 year 2 months)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191F">
        <w:rPr>
          <w:rFonts w:ascii="Times New Roman" w:hAnsi="Times New Roman" w:cs="Times New Roman"/>
          <w:sz w:val="24"/>
          <w:szCs w:val="24"/>
        </w:rPr>
        <w:t>Assisting clients with activities of daily living while providing companionship.</w:t>
      </w:r>
      <w:proofErr w:type="gramEnd"/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lastRenderedPageBreak/>
        <w:t>Perform delegated skills including wound care and medication administration.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Education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Tyler Junior College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Certificate, Emergency Medical Technology/Technician (EMT Paramedic)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2009 – 2010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Tyler Junior College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University of Texas at Tyler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Bachelors of Science, Nursing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2004 – 2007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University of Texas at Tyler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Austin Community College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Nursing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2003 – 2004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Austin Community College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Pre-nursing coursework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Southwestern University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Bachelors of Arts, Biology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1999 – 2003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lastRenderedPageBreak/>
        <w:t>PALS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Emergency Room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Nursing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BLS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Wound Care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Patient Safety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Acute Care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Software Documentation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Clinical Research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Customer Service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Inpatient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Medical/Surgical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ACLS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Home Care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Healthcare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Microsoft Word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Critical Care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 xml:space="preserve">Causes </w:t>
      </w:r>
      <w:proofErr w:type="spellStart"/>
      <w:r w:rsidRPr="0072191F">
        <w:rPr>
          <w:rFonts w:ascii="Times New Roman" w:hAnsi="Times New Roman" w:cs="Times New Roman"/>
          <w:sz w:val="24"/>
          <w:szCs w:val="24"/>
        </w:rPr>
        <w:t>Blayne</w:t>
      </w:r>
      <w:proofErr w:type="spellEnd"/>
      <w:r w:rsidRPr="0072191F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Children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Environment</w:t>
      </w:r>
    </w:p>
    <w:p w:rsidR="0072191F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Health</w:t>
      </w:r>
    </w:p>
    <w:p w:rsidR="00AE675A" w:rsidRPr="0072191F" w:rsidRDefault="0072191F" w:rsidP="0072191F">
      <w:pPr>
        <w:rPr>
          <w:rFonts w:ascii="Times New Roman" w:hAnsi="Times New Roman" w:cs="Times New Roman"/>
          <w:sz w:val="24"/>
          <w:szCs w:val="24"/>
        </w:rPr>
      </w:pPr>
      <w:r w:rsidRPr="0072191F">
        <w:rPr>
          <w:rFonts w:ascii="Times New Roman" w:hAnsi="Times New Roman" w:cs="Times New Roman"/>
          <w:sz w:val="24"/>
          <w:szCs w:val="24"/>
        </w:rPr>
        <w:t>Social Services</w:t>
      </w:r>
    </w:p>
    <w:sectPr w:rsidR="00AE675A" w:rsidRPr="0072191F" w:rsidSect="00AE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91F"/>
    <w:rsid w:val="0072191F"/>
    <w:rsid w:val="00AE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layne-blandford-ab19b732/" TargetMode="External"/><Relationship Id="rId4" Type="http://schemas.openxmlformats.org/officeDocument/2006/relationships/hyperlink" Target="mailto:nurseblay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2020-01-24T11:28:00Z</dcterms:created>
  <dcterms:modified xsi:type="dcterms:W3CDTF">2020-01-24T11:28:00Z</dcterms:modified>
</cp:coreProperties>
</file>