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Casey Moore</w:t>
      </w:r>
    </w:p>
    <w:p w:rsid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414F9">
          <w:rPr>
            <w:rStyle w:val="Hyperlink"/>
            <w:rFonts w:ascii="Times New Roman" w:hAnsi="Times New Roman" w:cs="Times New Roman"/>
            <w:sz w:val="24"/>
            <w:szCs w:val="24"/>
          </w:rPr>
          <w:t>kmichalle@sbcglobal.net</w:t>
        </w:r>
      </w:hyperlink>
    </w:p>
    <w:p w:rsid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414F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https://www.linkedin.com/in/kmichalle/</w:t>
        </w:r>
      </w:hyperlink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Registered Nurse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 xml:space="preserve">Arlington, Texas, United </w:t>
      </w:r>
      <w:proofErr w:type="spellStart"/>
      <w:r w:rsidRPr="00620315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62031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Previous positions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Charge Nurse at John Peter Smith Hospital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Registered Nurse III at JPS Health Network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Education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The University of Texas at Arlington, Bachelor of Science - BS, Registered Nursing/Registered Nurse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Background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Experience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Emergency Room Nurse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Texas Healthcare Resources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 xml:space="preserve">July 2017 – </w:t>
      </w:r>
      <w:proofErr w:type="gramStart"/>
      <w:r w:rsidRPr="0062031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20315">
        <w:rPr>
          <w:rFonts w:ascii="Times New Roman" w:hAnsi="Times New Roman" w:cs="Times New Roman"/>
          <w:sz w:val="24"/>
          <w:szCs w:val="24"/>
        </w:rPr>
        <w:t>2 years 6 months)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Charge Nurse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John Peter Smith Hospital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June 2013 – July 2017(4 years 1 month)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Registered Nurse III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JPS Health Network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December 2011 – July 2017(5 years 7 months</w:t>
      </w:r>
      <w:proofErr w:type="gramStart"/>
      <w:r w:rsidRPr="00620315">
        <w:rPr>
          <w:rFonts w:ascii="Times New Roman" w:hAnsi="Times New Roman" w:cs="Times New Roman"/>
          <w:sz w:val="24"/>
          <w:szCs w:val="24"/>
        </w:rPr>
        <w:t>)Fort</w:t>
      </w:r>
      <w:proofErr w:type="gramEnd"/>
      <w:r w:rsidRPr="00620315">
        <w:rPr>
          <w:rFonts w:ascii="Times New Roman" w:hAnsi="Times New Roman" w:cs="Times New Roman"/>
          <w:sz w:val="24"/>
          <w:szCs w:val="24"/>
        </w:rPr>
        <w:t xml:space="preserve"> Worth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lastRenderedPageBreak/>
        <w:t>Critical Care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NCT/Lab tech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20315">
        <w:rPr>
          <w:rFonts w:ascii="Times New Roman" w:hAnsi="Times New Roman" w:cs="Times New Roman"/>
          <w:sz w:val="24"/>
          <w:szCs w:val="24"/>
        </w:rPr>
        <w:t>Carenow</w:t>
      </w:r>
      <w:proofErr w:type="spellEnd"/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April 2003 – January 2012(8 years 9 months)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Nurse Extern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Arlington Memorial Hospital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March 2010 – December 2011(1 year 9 months)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Education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The University of Texas at Arlington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2017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The University of Texas at Arlington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0315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620315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Nursing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BLS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Hospitals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HIPAA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Acute Care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Clinical Research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lastRenderedPageBreak/>
        <w:t>ACLS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Healthcare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Critical Care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AWLS</w:t>
      </w:r>
    </w:p>
    <w:p w:rsidR="00620315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CPR Certified</w:t>
      </w:r>
    </w:p>
    <w:p w:rsidR="003C0CFA" w:rsidRPr="00620315" w:rsidRDefault="00620315" w:rsidP="00620315">
      <w:pPr>
        <w:rPr>
          <w:rFonts w:ascii="Times New Roman" w:hAnsi="Times New Roman" w:cs="Times New Roman"/>
          <w:sz w:val="24"/>
          <w:szCs w:val="24"/>
        </w:rPr>
      </w:pPr>
      <w:r w:rsidRPr="00620315">
        <w:rPr>
          <w:rFonts w:ascii="Times New Roman" w:hAnsi="Times New Roman" w:cs="Times New Roman"/>
          <w:sz w:val="24"/>
          <w:szCs w:val="24"/>
        </w:rPr>
        <w:t>TCAR</w:t>
      </w:r>
    </w:p>
    <w:sectPr w:rsidR="003C0CFA" w:rsidRPr="00620315" w:rsidSect="003C0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0315"/>
    <w:rsid w:val="003C0CFA"/>
    <w:rsid w:val="0062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3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michalle/" TargetMode="External"/><Relationship Id="rId4" Type="http://schemas.openxmlformats.org/officeDocument/2006/relationships/hyperlink" Target="mailto:kmichalle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2020-01-24T12:22:00Z</dcterms:created>
  <dcterms:modified xsi:type="dcterms:W3CDTF">2020-01-24T12:23:00Z</dcterms:modified>
</cp:coreProperties>
</file>