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Melissa Thompson</w:t>
      </w:r>
    </w:p>
    <w:p w:rsid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414F9">
          <w:rPr>
            <w:rStyle w:val="Hyperlink"/>
            <w:rFonts w:ascii="Times New Roman" w:hAnsi="Times New Roman" w:cs="Times New Roman"/>
            <w:sz w:val="24"/>
            <w:szCs w:val="24"/>
          </w:rPr>
          <w:t>thompsonfinance@hotmail.com</w:t>
        </w:r>
      </w:hyperlink>
    </w:p>
    <w:p w:rsid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414F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https://www.linkedin.com/in/melissa-thompson-a2860310/</w:t>
        </w:r>
      </w:hyperlink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Emergency Room RN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 xml:space="preserve">Sherman, Texas, United </w:t>
      </w:r>
      <w:proofErr w:type="spellStart"/>
      <w:r w:rsidRPr="00386B8E">
        <w:rPr>
          <w:rFonts w:ascii="Times New Roman" w:hAnsi="Times New Roman" w:cs="Times New Roman"/>
          <w:sz w:val="24"/>
          <w:szCs w:val="24"/>
        </w:rPr>
        <w:t>StatesHealth</w:t>
      </w:r>
      <w:proofErr w:type="spellEnd"/>
      <w:r w:rsidRPr="00386B8E">
        <w:rPr>
          <w:rFonts w:ascii="Times New Roman" w:hAnsi="Times New Roman" w:cs="Times New Roman"/>
          <w:sz w:val="24"/>
          <w:szCs w:val="24"/>
        </w:rPr>
        <w:t>, Wellness and Fitness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Previous positions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Education Coordinator at Legacy ER &amp; Urgent Care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Emergency Room RN at Legacy ER &amp; Urgent Care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Education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Baylor University, N/A, Pre-Med/Business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Background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Experience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Registered Nurse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Texas Health Resources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 xml:space="preserve">November 2018 – </w:t>
      </w:r>
      <w:proofErr w:type="gramStart"/>
      <w:r w:rsidRPr="00386B8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86B8E">
        <w:rPr>
          <w:rFonts w:ascii="Times New Roman" w:hAnsi="Times New Roman" w:cs="Times New Roman"/>
          <w:sz w:val="24"/>
          <w:szCs w:val="24"/>
        </w:rPr>
        <w:t>1 year 2 months)Richardson, Texas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Education Coordinator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Legacy ER &amp; Urgent Care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July 2016 – September 2018(2 years 2 months)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Emergency Room RN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Legacy ER &amp; Urgent Care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January 2014 – September 2018(4 years 8 months</w:t>
      </w:r>
      <w:proofErr w:type="gramStart"/>
      <w:r w:rsidRPr="00386B8E">
        <w:rPr>
          <w:rFonts w:ascii="Times New Roman" w:hAnsi="Times New Roman" w:cs="Times New Roman"/>
          <w:sz w:val="24"/>
          <w:szCs w:val="24"/>
        </w:rPr>
        <w:t>)Allen</w:t>
      </w:r>
      <w:proofErr w:type="gramEnd"/>
      <w:r w:rsidRPr="00386B8E">
        <w:rPr>
          <w:rFonts w:ascii="Times New Roman" w:hAnsi="Times New Roman" w:cs="Times New Roman"/>
          <w:sz w:val="24"/>
          <w:szCs w:val="24"/>
        </w:rPr>
        <w:t>, TX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Emergency Room RN &amp; Education Coordinator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Legacy ER &amp; Urgent Care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January 2014 – September 2018(4 years 8 months)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Emergency Room RN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6B8E">
        <w:rPr>
          <w:rFonts w:ascii="Times New Roman" w:hAnsi="Times New Roman" w:cs="Times New Roman"/>
          <w:sz w:val="24"/>
          <w:szCs w:val="24"/>
        </w:rPr>
        <w:t>Texoma</w:t>
      </w:r>
      <w:proofErr w:type="spellEnd"/>
      <w:r w:rsidRPr="00386B8E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January 2014 – July 2014(6 months</w:t>
      </w:r>
      <w:proofErr w:type="gramStart"/>
      <w:r w:rsidRPr="00386B8E">
        <w:rPr>
          <w:rFonts w:ascii="Times New Roman" w:hAnsi="Times New Roman" w:cs="Times New Roman"/>
          <w:sz w:val="24"/>
          <w:szCs w:val="24"/>
        </w:rPr>
        <w:t>)Denison</w:t>
      </w:r>
      <w:proofErr w:type="gramEnd"/>
      <w:r w:rsidRPr="00386B8E">
        <w:rPr>
          <w:rFonts w:ascii="Times New Roman" w:hAnsi="Times New Roman" w:cs="Times New Roman"/>
          <w:sz w:val="24"/>
          <w:szCs w:val="24"/>
        </w:rPr>
        <w:t>, Texas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Emergency Room RN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Wilson N. Jones Regional Medical Center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2008 – 2014Sherman, Texas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I started out as a float tech and then was an Emergency Room RN for 3 years.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Associate Consultant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Clinique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February 2008 – 2010(1 year 11 months)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Homemaker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The Thompson Household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lastRenderedPageBreak/>
        <w:t>2004 – 2009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I was blessed to be able to stay home and then take care of my son until he was 2.5 years old. There were memories during this time that I will always treasure.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Account Executive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Centex - The CTX Alliance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May 2002 – June 2004(2 years 1 month</w:t>
      </w:r>
      <w:proofErr w:type="gramStart"/>
      <w:r w:rsidRPr="00386B8E">
        <w:rPr>
          <w:rFonts w:ascii="Times New Roman" w:hAnsi="Times New Roman" w:cs="Times New Roman"/>
          <w:sz w:val="24"/>
          <w:szCs w:val="24"/>
        </w:rPr>
        <w:t>)Dallas</w:t>
      </w:r>
      <w:proofErr w:type="gramEnd"/>
      <w:r w:rsidRPr="00386B8E">
        <w:rPr>
          <w:rFonts w:ascii="Times New Roman" w:hAnsi="Times New Roman" w:cs="Times New Roman"/>
          <w:sz w:val="24"/>
          <w:szCs w:val="24"/>
        </w:rPr>
        <w:t>, Texas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Education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Baylor University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N/A, Pre-Med/Business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1999 – 2000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Baylor University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LOVED this school! Baylor will always be special to me.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Chi Omega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GCC Nursing School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RN, Nursing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2007 – 2010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I really enjoyed this program.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Texas Woman's University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Business, Business/Finance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2000 – 2002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Texas Woman's University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TWU was a wonderful school.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Omega Rho Alpha Honor Society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The University of Texas at Arlington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Master's Degree Nursing, Nursing Education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2015 – 2020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The University of Texas at Arlington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Clinical Education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Trauma Nursing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Nursing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Time Management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Public Speaking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Customer Service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PowerPoint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Teaching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lastRenderedPageBreak/>
        <w:t>Emergency Nursing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Teamwork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Healthcare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Microsoft Word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Certifications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TNCC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, License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PALS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, License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ACLS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, License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CEN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, License</w:t>
      </w:r>
    </w:p>
    <w:p w:rsidR="00386B8E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BLS</w:t>
      </w:r>
    </w:p>
    <w:p w:rsidR="003C0CFA" w:rsidRPr="00386B8E" w:rsidRDefault="00386B8E" w:rsidP="00386B8E">
      <w:pPr>
        <w:rPr>
          <w:rFonts w:ascii="Times New Roman" w:hAnsi="Times New Roman" w:cs="Times New Roman"/>
          <w:sz w:val="24"/>
          <w:szCs w:val="24"/>
        </w:rPr>
      </w:pPr>
      <w:r w:rsidRPr="00386B8E">
        <w:rPr>
          <w:rFonts w:ascii="Times New Roman" w:hAnsi="Times New Roman" w:cs="Times New Roman"/>
          <w:sz w:val="24"/>
          <w:szCs w:val="24"/>
        </w:rPr>
        <w:t>, License</w:t>
      </w:r>
    </w:p>
    <w:sectPr w:rsidR="003C0CFA" w:rsidRPr="00386B8E" w:rsidSect="003C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B8E"/>
    <w:rsid w:val="00386B8E"/>
    <w:rsid w:val="003C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B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lissa-thompson-a2860310/" TargetMode="External"/><Relationship Id="rId4" Type="http://schemas.openxmlformats.org/officeDocument/2006/relationships/hyperlink" Target="mailto:thompsonfinanc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2020-01-24T12:21:00Z</dcterms:created>
  <dcterms:modified xsi:type="dcterms:W3CDTF">2020-01-24T12:22:00Z</dcterms:modified>
</cp:coreProperties>
</file>