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Tierney Flynn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50B62">
          <w:rPr>
            <w:rStyle w:val="Hyperlink"/>
            <w:rFonts w:ascii="Times New Roman" w:hAnsi="Times New Roman" w:cs="Times New Roman"/>
            <w:sz w:val="24"/>
            <w:szCs w:val="24"/>
          </w:rPr>
          <w:t>tierneyflynn@mail.com</w:t>
        </w:r>
      </w:hyperlink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50B6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https://www.linkedin.com/in/tierney-flynn-02351783/</w:t>
        </w:r>
      </w:hyperlink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Registered Nurse at Columbia St. Mary's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750B6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50B6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Previous positions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750B62">
        <w:rPr>
          <w:rFonts w:ascii="Times New Roman" w:hAnsi="Times New Roman" w:cs="Times New Roman"/>
          <w:sz w:val="24"/>
          <w:szCs w:val="24"/>
        </w:rPr>
        <w:t>LifeCare</w:t>
      </w:r>
      <w:proofErr w:type="spellEnd"/>
      <w:r w:rsidRPr="00750B62">
        <w:rPr>
          <w:rFonts w:ascii="Times New Roman" w:hAnsi="Times New Roman" w:cs="Times New Roman"/>
          <w:sz w:val="24"/>
          <w:szCs w:val="24"/>
        </w:rPr>
        <w:t xml:space="preserve"> Hospitals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Promotional Specialist at TEAM Enterprises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Education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Marquette University, Bachelor of Science (B.S.), Registered Nursing/Registered Nurse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Background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Summary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0B62">
        <w:rPr>
          <w:rFonts w:ascii="Times New Roman" w:hAnsi="Times New Roman" w:cs="Times New Roman"/>
          <w:sz w:val="24"/>
          <w:szCs w:val="24"/>
        </w:rPr>
        <w:t>Energetic and experienced Registered Nurse looking for new opportunities to grow and learn.</w:t>
      </w:r>
      <w:proofErr w:type="gramEnd"/>
      <w:r w:rsidRPr="00750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B62">
        <w:rPr>
          <w:rFonts w:ascii="Times New Roman" w:hAnsi="Times New Roman" w:cs="Times New Roman"/>
          <w:sz w:val="24"/>
          <w:szCs w:val="24"/>
        </w:rPr>
        <w:t xml:space="preserve">Background in ICU, Long-Term Care, Emergency Observation, Surgery/Plastics, </w:t>
      </w:r>
      <w:proofErr w:type="spellStart"/>
      <w:r w:rsidRPr="00750B62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750B62">
        <w:rPr>
          <w:rFonts w:ascii="Times New Roman" w:hAnsi="Times New Roman" w:cs="Times New Roman"/>
          <w:sz w:val="24"/>
          <w:szCs w:val="24"/>
        </w:rPr>
        <w:t>-Operative, and Interventional Cardiology/Radiology/Neurology.</w:t>
      </w:r>
      <w:proofErr w:type="gramEnd"/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Experience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Clinical Nurse II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Columbia St. Mary's Hospital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 xml:space="preserve">May 2017 – </w:t>
      </w:r>
      <w:proofErr w:type="gramStart"/>
      <w:r w:rsidRPr="00750B6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50B62">
        <w:rPr>
          <w:rFonts w:ascii="Times New Roman" w:hAnsi="Times New Roman" w:cs="Times New Roman"/>
          <w:sz w:val="24"/>
          <w:szCs w:val="24"/>
        </w:rPr>
        <w:t>2 years 8 months)Milwaukee, Wisconsin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Ambulatory Surgery, GI Lab, Interventional Cardiology, Interventional Radiology, Emergency Observation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 xml:space="preserve">* Charge nurse, preceptor, </w:t>
      </w:r>
      <w:proofErr w:type="gramStart"/>
      <w:r w:rsidRPr="00750B62">
        <w:rPr>
          <w:rFonts w:ascii="Times New Roman" w:hAnsi="Times New Roman" w:cs="Times New Roman"/>
          <w:sz w:val="24"/>
          <w:szCs w:val="24"/>
        </w:rPr>
        <w:t>patient</w:t>
      </w:r>
      <w:proofErr w:type="gramEnd"/>
      <w:r w:rsidRPr="00750B62">
        <w:rPr>
          <w:rFonts w:ascii="Times New Roman" w:hAnsi="Times New Roman" w:cs="Times New Roman"/>
          <w:sz w:val="24"/>
          <w:szCs w:val="24"/>
        </w:rPr>
        <w:t xml:space="preserve"> satisfaction team member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Preoperative screening, nurse triage, admit, recover, patient education, discharge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Instruct patients and caregivers on pre-and post-operative treatment, disease management, medication management and rescue plan in case of worsening symptoms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lastRenderedPageBreak/>
        <w:t>* Enforce compliance with HIPPA/JACHO requirements and collaborate with healthcare leaders to create individualized care plans to drive objectives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Provide direct patient care to surgical patients in the ambulatory surgical care setting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Perform 12-lead EKGs and administer pre-operative medications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Ensure proper documentation is signed and complete, including consent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Strong IV skills, maintenance of ports (including access and de-access), venous and arterial line maintenance and removal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Assess and care for patients recovering from general anesthesia, monitored anesthesia and moderate sedation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Registered Nurse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62">
        <w:rPr>
          <w:rFonts w:ascii="Times New Roman" w:hAnsi="Times New Roman" w:cs="Times New Roman"/>
          <w:sz w:val="24"/>
          <w:szCs w:val="24"/>
        </w:rPr>
        <w:t>LifeCare</w:t>
      </w:r>
      <w:proofErr w:type="spellEnd"/>
      <w:r w:rsidRPr="00750B62">
        <w:rPr>
          <w:rFonts w:ascii="Times New Roman" w:hAnsi="Times New Roman" w:cs="Times New Roman"/>
          <w:sz w:val="24"/>
          <w:szCs w:val="24"/>
        </w:rPr>
        <w:t xml:space="preserve"> Hospitals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May 2015 – January 2018(2 years 8 months</w:t>
      </w:r>
      <w:proofErr w:type="gramStart"/>
      <w:r w:rsidRPr="00750B62">
        <w:rPr>
          <w:rFonts w:ascii="Times New Roman" w:hAnsi="Times New Roman" w:cs="Times New Roman"/>
          <w:sz w:val="24"/>
          <w:szCs w:val="24"/>
        </w:rPr>
        <w:t>)Pewaukee</w:t>
      </w:r>
      <w:proofErr w:type="gramEnd"/>
      <w:r w:rsidRPr="00750B62">
        <w:rPr>
          <w:rFonts w:ascii="Times New Roman" w:hAnsi="Times New Roman" w:cs="Times New Roman"/>
          <w:sz w:val="24"/>
          <w:szCs w:val="24"/>
        </w:rPr>
        <w:t>, Wisconsin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Perform comprehensive assessments and treat patients with chronic and acute health care problems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Perform wound care, including the use of sponge-based wound vacuum systems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Respiratory care for ventilated and non-ventilated patients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Maintain central venous catheters, as well as administer IV fluids and medications, including the use of drips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Monitor for changes in patient’s condition requiring rapid intervention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Palliative and chronic pain management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 Manage complex caseloads while upholding a strong bedside manner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Promotional Specialist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TEAM Enterprises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lastRenderedPageBreak/>
        <w:t>November 2011 – January 2017(5 years 2 months</w:t>
      </w:r>
      <w:proofErr w:type="gramStart"/>
      <w:r w:rsidRPr="00750B6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50B62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*Promote client's brands through field marketing programs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*Work closely with Event Managers and District Managers to support sales activities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*Identify interests and concerns in order to improve sales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Autism Youth Counselor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62">
        <w:rPr>
          <w:rFonts w:ascii="Times New Roman" w:hAnsi="Times New Roman" w:cs="Times New Roman"/>
          <w:sz w:val="24"/>
          <w:szCs w:val="24"/>
        </w:rPr>
        <w:t>Maplegrove</w:t>
      </w:r>
      <w:proofErr w:type="spellEnd"/>
      <w:r w:rsidRPr="00750B62">
        <w:rPr>
          <w:rFonts w:ascii="Times New Roman" w:hAnsi="Times New Roman" w:cs="Times New Roman"/>
          <w:sz w:val="24"/>
          <w:szCs w:val="24"/>
        </w:rPr>
        <w:t xml:space="preserve"> Treatment Center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June 2014 – August 2014(2 months</w:t>
      </w:r>
      <w:proofErr w:type="gramStart"/>
      <w:r w:rsidRPr="00750B6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50B62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*Provided care to individuals with Autism Spectrum Disorder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*Utilized techniques designed specifically for those with ASD by taking into account social, communicative, and executive functioning levels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*Assisted with skills development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*Provided therapy, daily living skills training, vocational training, and academic support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*Encouraged individuals to utilize community resources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Caregiver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At Home Caring Angels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May 2013 – September 2013(4 months</w:t>
      </w:r>
      <w:proofErr w:type="gramStart"/>
      <w:r w:rsidRPr="00750B62">
        <w:rPr>
          <w:rFonts w:ascii="Times New Roman" w:hAnsi="Times New Roman" w:cs="Times New Roman"/>
          <w:sz w:val="24"/>
          <w:szCs w:val="24"/>
        </w:rPr>
        <w:t>)Dousman</w:t>
      </w:r>
      <w:proofErr w:type="gramEnd"/>
      <w:r w:rsidRPr="00750B62">
        <w:rPr>
          <w:rFonts w:ascii="Times New Roman" w:hAnsi="Times New Roman" w:cs="Times New Roman"/>
          <w:sz w:val="24"/>
          <w:szCs w:val="24"/>
        </w:rPr>
        <w:t>, WI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*Provided care to an elderly man with End Stage Renal Disease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*Assisted with bathing, toileting, feeding, and activities of daily living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 xml:space="preserve">*Utilized a </w:t>
      </w:r>
      <w:proofErr w:type="spellStart"/>
      <w:r w:rsidRPr="00750B62">
        <w:rPr>
          <w:rFonts w:ascii="Times New Roman" w:hAnsi="Times New Roman" w:cs="Times New Roman"/>
          <w:sz w:val="24"/>
          <w:szCs w:val="24"/>
        </w:rPr>
        <w:t>hoyer</w:t>
      </w:r>
      <w:proofErr w:type="spellEnd"/>
      <w:r w:rsidRPr="00750B62">
        <w:rPr>
          <w:rFonts w:ascii="Times New Roman" w:hAnsi="Times New Roman" w:cs="Times New Roman"/>
          <w:sz w:val="24"/>
          <w:szCs w:val="24"/>
        </w:rPr>
        <w:t xml:space="preserve"> lift for transport, and drove him to and from his weekly dialysis appointments *</w:t>
      </w:r>
      <w:proofErr w:type="gramStart"/>
      <w:r w:rsidRPr="00750B62"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 w:rsidRPr="00750B62">
        <w:rPr>
          <w:rFonts w:ascii="Times New Roman" w:hAnsi="Times New Roman" w:cs="Times New Roman"/>
          <w:sz w:val="24"/>
          <w:szCs w:val="24"/>
        </w:rPr>
        <w:t xml:space="preserve"> wound care, obtained vital signs, and monitored his blood glucose levels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Education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Marquette University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2009 – 2014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Marquette University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Marquette University Student Nurses Association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Languages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English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Projects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Impaired Health Maintenance in the Historic Mitchell Street Neighborhood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November 2013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Semester long aggregate project detailing the impaired health maintenance within a low-income community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Team Members (4): Tierney Flynn, Tierney Flynn, Tierney Flynn, Tierney Flynn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Epic Systems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Training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Leadership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Sales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lastRenderedPageBreak/>
        <w:t>Microsoft Excel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Public Speaking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Microsoft Office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PowerPoint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Research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Team Building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Social Media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Microsoft Word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Social Media Marketing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Certifications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Registered Nurse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Wisconsin State Board of Nursing, License 221546-30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February 2015 – February 2016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Wisconsin Department of Health Services, License NA361820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March 2014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August 2017 – August 2019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Honors &amp; Awards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Nursing Scholarship Competition Recipient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Marquette University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lastRenderedPageBreak/>
        <w:t>February 2009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 xml:space="preserve">I competed in a nursing scholarship competition for a 4-year nursing scholarship to Marquette University and won. The competition consisted of a written </w:t>
      </w:r>
      <w:proofErr w:type="gramStart"/>
      <w:r w:rsidRPr="00750B62">
        <w:rPr>
          <w:rFonts w:ascii="Times New Roman" w:hAnsi="Times New Roman" w:cs="Times New Roman"/>
          <w:sz w:val="24"/>
          <w:szCs w:val="24"/>
        </w:rPr>
        <w:t>essay,</w:t>
      </w:r>
      <w:proofErr w:type="gramEnd"/>
      <w:r w:rsidRPr="00750B62">
        <w:rPr>
          <w:rFonts w:ascii="Times New Roman" w:hAnsi="Times New Roman" w:cs="Times New Roman"/>
          <w:sz w:val="24"/>
          <w:szCs w:val="24"/>
        </w:rPr>
        <w:t xml:space="preserve"> and a debate with fellow competitors in front of the Dean of the College of Nursing and other faculty members.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Dean's List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Marquette University College of Nursing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December 2013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Awarded for academic scholarship by having a GPA of 3.5 or higher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Dean's List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Marquette University College of Nursing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December 2014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Awarded for academic scholarship by having a GPA of 3.5 or higher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Crew Member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 xml:space="preserve">Adopt </w:t>
      </w:r>
      <w:proofErr w:type="gramStart"/>
      <w:r w:rsidRPr="00750B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50B62">
        <w:rPr>
          <w:rFonts w:ascii="Times New Roman" w:hAnsi="Times New Roman" w:cs="Times New Roman"/>
          <w:sz w:val="24"/>
          <w:szCs w:val="24"/>
        </w:rPr>
        <w:t xml:space="preserve"> Highway Maintenance Corporation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 xml:space="preserve">April 2004 – </w:t>
      </w:r>
      <w:proofErr w:type="gramStart"/>
      <w:r w:rsidRPr="00750B6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50B62">
        <w:rPr>
          <w:rFonts w:ascii="Times New Roman" w:hAnsi="Times New Roman" w:cs="Times New Roman"/>
          <w:sz w:val="24"/>
          <w:szCs w:val="24"/>
        </w:rPr>
        <w:t>15 years 9 months)</w:t>
      </w:r>
    </w:p>
    <w:p w:rsidR="00750B62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</w:p>
    <w:p w:rsidR="007E006D" w:rsidRPr="00750B62" w:rsidRDefault="00750B62" w:rsidP="00750B62">
      <w:pPr>
        <w:rPr>
          <w:rFonts w:ascii="Times New Roman" w:hAnsi="Times New Roman" w:cs="Times New Roman"/>
          <w:sz w:val="24"/>
          <w:szCs w:val="24"/>
        </w:rPr>
      </w:pPr>
      <w:r w:rsidRPr="00750B62">
        <w:rPr>
          <w:rFonts w:ascii="Times New Roman" w:hAnsi="Times New Roman" w:cs="Times New Roman"/>
          <w:sz w:val="24"/>
          <w:szCs w:val="24"/>
        </w:rPr>
        <w:t>Work to improve the community by picking up garbage along a 1-mile stretch of road.</w:t>
      </w:r>
    </w:p>
    <w:sectPr w:rsidR="007E006D" w:rsidRPr="00750B62" w:rsidSect="007E0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B62"/>
    <w:rsid w:val="00750B62"/>
    <w:rsid w:val="007E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B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erney-flynn-02351783/" TargetMode="External"/><Relationship Id="rId4" Type="http://schemas.openxmlformats.org/officeDocument/2006/relationships/hyperlink" Target="mailto:tierneyflynn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2020-01-27T07:16:00Z</dcterms:created>
  <dcterms:modified xsi:type="dcterms:W3CDTF">2020-01-27T07:17:00Z</dcterms:modified>
</cp:coreProperties>
</file>