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79" w:rsidRPr="004B2678" w:rsidRDefault="004B2678" w:rsidP="00917379">
      <w:pPr>
        <w:rPr>
          <w:rFonts w:ascii="Times New Roman" w:hAnsi="Times New Roman" w:cs="Times New Roman"/>
          <w:sz w:val="24"/>
          <w:szCs w:val="24"/>
        </w:rPr>
      </w:pPr>
      <w:r w:rsidRPr="004B2678">
        <w:rPr>
          <w:rFonts w:ascii="Times New Roman" w:hAnsi="Times New Roman" w:cs="Times New Roman"/>
          <w:sz w:val="24"/>
          <w:szCs w:val="24"/>
        </w:rPr>
        <w:t>Mark Paola RN</w:t>
      </w:r>
    </w:p>
    <w:p w:rsidR="004B2678" w:rsidRPr="004B2678" w:rsidRDefault="004B2678" w:rsidP="004B2678">
      <w:pPr>
        <w:rPr>
          <w:rFonts w:ascii="Times New Roman" w:hAnsi="Times New Roman" w:cs="Times New Roman"/>
          <w:sz w:val="24"/>
          <w:szCs w:val="24"/>
        </w:rPr>
      </w:pPr>
      <w:r w:rsidRPr="004B2678">
        <w:rPr>
          <w:rFonts w:ascii="Times New Roman" w:hAnsi="Times New Roman" w:cs="Times New Roman"/>
          <w:sz w:val="24"/>
          <w:szCs w:val="24"/>
        </w:rPr>
        <w:t>773-619-2073</w:t>
      </w:r>
    </w:p>
    <w:p w:rsidR="004B2678" w:rsidRPr="004B2678" w:rsidRDefault="004B2678" w:rsidP="004B2678">
      <w:pPr>
        <w:rPr>
          <w:rFonts w:ascii="Times New Roman" w:hAnsi="Times New Roman" w:cs="Times New Roman"/>
          <w:sz w:val="24"/>
          <w:szCs w:val="24"/>
        </w:rPr>
      </w:pPr>
      <w:hyperlink r:id="rId4" w:history="1">
        <w:r w:rsidRPr="004B2678">
          <w:rPr>
            <w:rStyle w:val="Hyperlink"/>
            <w:rFonts w:ascii="Times New Roman" w:hAnsi="Times New Roman" w:cs="Times New Roman"/>
            <w:sz w:val="24"/>
            <w:szCs w:val="24"/>
          </w:rPr>
          <w:t>mark_paola@hotmail.com</w:t>
        </w:r>
      </w:hyperlink>
    </w:p>
    <w:p w:rsidR="004B2678" w:rsidRPr="004B2678" w:rsidRDefault="004B2678" w:rsidP="004B2678">
      <w:pPr>
        <w:rPr>
          <w:rFonts w:ascii="Times New Roman" w:hAnsi="Times New Roman" w:cs="Times New Roman"/>
          <w:sz w:val="24"/>
          <w:szCs w:val="24"/>
        </w:rPr>
      </w:pPr>
      <w:hyperlink r:id="rId5" w:history="1">
        <w:r w:rsidRPr="004B2678">
          <w:rPr>
            <w:rStyle w:val="Hyperlink"/>
            <w:rFonts w:ascii="Times New Roman" w:hAnsi="Times New Roman" w:cs="Times New Roman"/>
            <w:sz w:val="24"/>
            <w:szCs w:val="24"/>
          </w:rPr>
          <w:t>https://www.linkedin.com/in/mark-paola-rn-0334578/</w:t>
        </w:r>
      </w:hyperlink>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Registered Nurse / Charge Nurse at Chicago Lakeshore Hospital for Behavioral Health Care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xml:space="preserve">Chicago, Illinois, United </w:t>
      </w:r>
      <w:proofErr w:type="spellStart"/>
      <w:r w:rsidRPr="004B2678">
        <w:rPr>
          <w:rFonts w:ascii="Times New Roman" w:hAnsi="Times New Roman" w:cs="Times New Roman"/>
          <w:sz w:val="24"/>
          <w:szCs w:val="24"/>
        </w:rPr>
        <w:t>StatesHospital</w:t>
      </w:r>
      <w:proofErr w:type="spellEnd"/>
      <w:r w:rsidRPr="004B2678">
        <w:rPr>
          <w:rFonts w:ascii="Times New Roman" w:hAnsi="Times New Roman" w:cs="Times New Roman"/>
          <w:sz w:val="24"/>
          <w:szCs w:val="24"/>
        </w:rPr>
        <w:t xml:space="preserve"> &amp; Health Care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Previous positions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Senior Executive Specialty Sales Representative at Novo Nordisk</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xml:space="preserve">Senior Executive Specialty Sales Representative at Schwarz/UCB </w:t>
      </w:r>
      <w:proofErr w:type="spellStart"/>
      <w:r w:rsidRPr="004B2678">
        <w:rPr>
          <w:rFonts w:ascii="Times New Roman" w:hAnsi="Times New Roman" w:cs="Times New Roman"/>
          <w:sz w:val="24"/>
          <w:szCs w:val="24"/>
        </w:rPr>
        <w:t>Pharma</w:t>
      </w:r>
      <w:proofErr w:type="spellEnd"/>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Education</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University of Cincinnati, Bachelor of Arts, Psychology</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Background</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Experience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Registered Nurse / Charge Nurse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Chicago Lakeshore Hospital for Behavioral Health Care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xml:space="preserve">December 2013 – </w:t>
      </w:r>
      <w:proofErr w:type="gramStart"/>
      <w:r w:rsidRPr="004B2678">
        <w:rPr>
          <w:rFonts w:ascii="Times New Roman" w:hAnsi="Times New Roman" w:cs="Times New Roman"/>
          <w:sz w:val="24"/>
          <w:szCs w:val="24"/>
        </w:rPr>
        <w:t>Present(</w:t>
      </w:r>
      <w:proofErr w:type="gramEnd"/>
      <w:r w:rsidRPr="004B2678">
        <w:rPr>
          <w:rFonts w:ascii="Times New Roman" w:hAnsi="Times New Roman" w:cs="Times New Roman"/>
          <w:sz w:val="24"/>
          <w:szCs w:val="24"/>
        </w:rPr>
        <w:t>6 years 1 month)Chicago, IL</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xml:space="preserve">Provide medical care to pediatric and adolescent behavioral health patients. Collaborated with multidisciplinary team of medical doctors, psychiatrists, social workers and case managers to provide comprehensive quality patient care. </w:t>
      </w:r>
      <w:proofErr w:type="gramStart"/>
      <w:r w:rsidRPr="004B2678">
        <w:rPr>
          <w:rFonts w:ascii="Times New Roman" w:hAnsi="Times New Roman" w:cs="Times New Roman"/>
          <w:sz w:val="24"/>
          <w:szCs w:val="24"/>
        </w:rPr>
        <w:t>In recognition for providing exemplary patient care and demonstrating leadership, promoted to Charge Nurse after 90 days.</w:t>
      </w:r>
      <w:proofErr w:type="gramEnd"/>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Led RN medical education groups as well as educated on adolescent wellness.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Facilitate patient and family transition from inpatient treatment to outpatient settings.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Educate new staff in company policy and procedures.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Collaborate with Department of Children's Services in developing and implementing appropriate acute and long term care for designated patients.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lastRenderedPageBreak/>
        <w:t>• Appointed as Co-Chairman of CLSH Customer Service Committee- Chair a group of employees selected by management to assist in building employee morale by planning events, newsletters, hospital week, Nurses week, and selecting an employee of the month who demonstrates true leadership and teamwork.</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Senior Executive Specialty Sales Representative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Novo Nordisk</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August 2008 – November 2010(2 years 3 months)</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xml:space="preserve">Novo Nordisk- 1923, </w:t>
      </w:r>
      <w:proofErr w:type="gramStart"/>
      <w:r w:rsidRPr="004B2678">
        <w:rPr>
          <w:rFonts w:ascii="Times New Roman" w:hAnsi="Times New Roman" w:cs="Times New Roman"/>
          <w:sz w:val="24"/>
          <w:szCs w:val="24"/>
        </w:rPr>
        <w:t>The</w:t>
      </w:r>
      <w:proofErr w:type="gramEnd"/>
      <w:r w:rsidRPr="004B2678">
        <w:rPr>
          <w:rFonts w:ascii="Times New Roman" w:hAnsi="Times New Roman" w:cs="Times New Roman"/>
          <w:sz w:val="24"/>
          <w:szCs w:val="24"/>
        </w:rPr>
        <w:t xml:space="preserve"> first company to introduce insulin as a chemical form for the management of Diabetes. </w:t>
      </w:r>
      <w:proofErr w:type="gramStart"/>
      <w:r w:rsidRPr="004B2678">
        <w:rPr>
          <w:rFonts w:ascii="Times New Roman" w:hAnsi="Times New Roman" w:cs="Times New Roman"/>
          <w:sz w:val="24"/>
          <w:szCs w:val="24"/>
        </w:rPr>
        <w:t>Marketing various types of insulin for diabetes.</w:t>
      </w:r>
      <w:proofErr w:type="gramEnd"/>
      <w:r w:rsidRPr="004B2678">
        <w:rPr>
          <w:rFonts w:ascii="Times New Roman" w:hAnsi="Times New Roman" w:cs="Times New Roman"/>
          <w:sz w:val="24"/>
          <w:szCs w:val="24"/>
        </w:rPr>
        <w:t xml:space="preserve"> Changing diabetes by educating people on the effects diabetes has on </w:t>
      </w:r>
      <w:proofErr w:type="gramStart"/>
      <w:r w:rsidRPr="004B2678">
        <w:rPr>
          <w:rFonts w:ascii="Times New Roman" w:hAnsi="Times New Roman" w:cs="Times New Roman"/>
          <w:sz w:val="24"/>
          <w:szCs w:val="24"/>
        </w:rPr>
        <w:t>individual's</w:t>
      </w:r>
      <w:proofErr w:type="gramEnd"/>
      <w:r w:rsidRPr="004B2678">
        <w:rPr>
          <w:rFonts w:ascii="Times New Roman" w:hAnsi="Times New Roman" w:cs="Times New Roman"/>
          <w:sz w:val="24"/>
          <w:szCs w:val="24"/>
        </w:rPr>
        <w:t xml:space="preserve"> and others. Territory- Evanston, Winnetka, Glencoe, Wilmette, Lake Forest, Northbrook, Skokie, </w:t>
      </w:r>
      <w:proofErr w:type="spellStart"/>
      <w:r w:rsidRPr="004B2678">
        <w:rPr>
          <w:rFonts w:ascii="Times New Roman" w:hAnsi="Times New Roman" w:cs="Times New Roman"/>
          <w:sz w:val="24"/>
          <w:szCs w:val="24"/>
        </w:rPr>
        <w:t>Kennilworth</w:t>
      </w:r>
      <w:proofErr w:type="spellEnd"/>
      <w:r w:rsidRPr="004B2678">
        <w:rPr>
          <w:rFonts w:ascii="Times New Roman" w:hAnsi="Times New Roman" w:cs="Times New Roman"/>
          <w:sz w:val="24"/>
          <w:szCs w:val="24"/>
        </w:rPr>
        <w:t xml:space="preserve">, Niles, Morton Grove, Highland Park, Glenview, </w:t>
      </w:r>
      <w:proofErr w:type="spellStart"/>
      <w:r w:rsidRPr="004B2678">
        <w:rPr>
          <w:rFonts w:ascii="Times New Roman" w:hAnsi="Times New Roman" w:cs="Times New Roman"/>
          <w:sz w:val="24"/>
          <w:szCs w:val="24"/>
        </w:rPr>
        <w:t>Buffulo</w:t>
      </w:r>
      <w:proofErr w:type="spellEnd"/>
      <w:r w:rsidRPr="004B2678">
        <w:rPr>
          <w:rFonts w:ascii="Times New Roman" w:hAnsi="Times New Roman" w:cs="Times New Roman"/>
          <w:sz w:val="24"/>
          <w:szCs w:val="24"/>
        </w:rPr>
        <w:t xml:space="preserve"> Grove, Arlington Heights, Park Ridge, IL.</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Senior Executive Specialty Sales Representative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xml:space="preserve">Schwarz/UCB </w:t>
      </w:r>
      <w:proofErr w:type="spellStart"/>
      <w:r w:rsidRPr="004B2678">
        <w:rPr>
          <w:rFonts w:ascii="Times New Roman" w:hAnsi="Times New Roman" w:cs="Times New Roman"/>
          <w:sz w:val="24"/>
          <w:szCs w:val="24"/>
        </w:rPr>
        <w:t>Pharma</w:t>
      </w:r>
      <w:proofErr w:type="spellEnd"/>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June 1998 – April 2008(9 years 10 months)</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xml:space="preserve">Promoting to the specialties of Gastroenterology and Urology all of the Chicago land area, Milwaukee, and NW Indiana. Schwarz </w:t>
      </w:r>
      <w:proofErr w:type="spellStart"/>
      <w:r w:rsidRPr="004B2678">
        <w:rPr>
          <w:rFonts w:ascii="Times New Roman" w:hAnsi="Times New Roman" w:cs="Times New Roman"/>
          <w:sz w:val="24"/>
          <w:szCs w:val="24"/>
        </w:rPr>
        <w:t>Pharma</w:t>
      </w:r>
      <w:proofErr w:type="spellEnd"/>
      <w:r w:rsidRPr="004B2678">
        <w:rPr>
          <w:rFonts w:ascii="Times New Roman" w:hAnsi="Times New Roman" w:cs="Times New Roman"/>
          <w:sz w:val="24"/>
          <w:szCs w:val="24"/>
        </w:rPr>
        <w:t xml:space="preserve"> was purchased by UCB </w:t>
      </w:r>
      <w:proofErr w:type="spellStart"/>
      <w:r w:rsidRPr="004B2678">
        <w:rPr>
          <w:rFonts w:ascii="Times New Roman" w:hAnsi="Times New Roman" w:cs="Times New Roman"/>
          <w:sz w:val="24"/>
          <w:szCs w:val="24"/>
        </w:rPr>
        <w:t>Pharma</w:t>
      </w:r>
      <w:proofErr w:type="spellEnd"/>
      <w:r w:rsidRPr="004B2678">
        <w:rPr>
          <w:rFonts w:ascii="Times New Roman" w:hAnsi="Times New Roman" w:cs="Times New Roman"/>
          <w:sz w:val="24"/>
          <w:szCs w:val="24"/>
        </w:rPr>
        <w:t xml:space="preserve"> in 2007, due to several products loosing patent, and going generic, the specialty group was laid off due to lack of work in the spring 2008.</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Senior Executive Specialty Sales Representative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xml:space="preserve">Schwarz </w:t>
      </w:r>
      <w:proofErr w:type="spellStart"/>
      <w:r w:rsidRPr="004B2678">
        <w:rPr>
          <w:rFonts w:ascii="Times New Roman" w:hAnsi="Times New Roman" w:cs="Times New Roman"/>
          <w:sz w:val="24"/>
          <w:szCs w:val="24"/>
        </w:rPr>
        <w:t>Pharma</w:t>
      </w:r>
      <w:proofErr w:type="spellEnd"/>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1997 – 2008</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lastRenderedPageBreak/>
        <w:t xml:space="preserve">Launched products of </w:t>
      </w:r>
      <w:proofErr w:type="spellStart"/>
      <w:r w:rsidRPr="004B2678">
        <w:rPr>
          <w:rFonts w:ascii="Times New Roman" w:hAnsi="Times New Roman" w:cs="Times New Roman"/>
          <w:sz w:val="24"/>
          <w:szCs w:val="24"/>
        </w:rPr>
        <w:t>Zyrtec</w:t>
      </w:r>
      <w:proofErr w:type="spellEnd"/>
      <w:r w:rsidRPr="004B2678">
        <w:rPr>
          <w:rFonts w:ascii="Times New Roman" w:hAnsi="Times New Roman" w:cs="Times New Roman"/>
          <w:sz w:val="24"/>
          <w:szCs w:val="24"/>
        </w:rPr>
        <w:t xml:space="preserve">, </w:t>
      </w:r>
      <w:proofErr w:type="spellStart"/>
      <w:r w:rsidRPr="004B2678">
        <w:rPr>
          <w:rFonts w:ascii="Times New Roman" w:hAnsi="Times New Roman" w:cs="Times New Roman"/>
          <w:sz w:val="24"/>
          <w:szCs w:val="24"/>
        </w:rPr>
        <w:t>Verelen</w:t>
      </w:r>
      <w:proofErr w:type="spellEnd"/>
      <w:r w:rsidRPr="004B2678">
        <w:rPr>
          <w:rFonts w:ascii="Times New Roman" w:hAnsi="Times New Roman" w:cs="Times New Roman"/>
          <w:sz w:val="24"/>
          <w:szCs w:val="24"/>
        </w:rPr>
        <w:t xml:space="preserve">, </w:t>
      </w:r>
      <w:proofErr w:type="spellStart"/>
      <w:r w:rsidRPr="004B2678">
        <w:rPr>
          <w:rFonts w:ascii="Times New Roman" w:hAnsi="Times New Roman" w:cs="Times New Roman"/>
          <w:sz w:val="24"/>
          <w:szCs w:val="24"/>
        </w:rPr>
        <w:t>Omeprozole</w:t>
      </w:r>
      <w:proofErr w:type="spellEnd"/>
      <w:r w:rsidRPr="004B2678">
        <w:rPr>
          <w:rFonts w:ascii="Times New Roman" w:hAnsi="Times New Roman" w:cs="Times New Roman"/>
          <w:sz w:val="24"/>
          <w:szCs w:val="24"/>
        </w:rPr>
        <w:t xml:space="preserve">, various IBS medications, </w:t>
      </w:r>
      <w:proofErr w:type="spellStart"/>
      <w:r w:rsidRPr="004B2678">
        <w:rPr>
          <w:rFonts w:ascii="Times New Roman" w:hAnsi="Times New Roman" w:cs="Times New Roman"/>
          <w:sz w:val="24"/>
          <w:szCs w:val="24"/>
        </w:rPr>
        <w:t>injectible</w:t>
      </w:r>
      <w:proofErr w:type="spellEnd"/>
      <w:r w:rsidRPr="004B2678">
        <w:rPr>
          <w:rFonts w:ascii="Times New Roman" w:hAnsi="Times New Roman" w:cs="Times New Roman"/>
          <w:sz w:val="24"/>
          <w:szCs w:val="24"/>
        </w:rPr>
        <w:t xml:space="preserve"> Viagra-</w:t>
      </w:r>
      <w:proofErr w:type="spellStart"/>
      <w:r w:rsidRPr="004B2678">
        <w:rPr>
          <w:rFonts w:ascii="Times New Roman" w:hAnsi="Times New Roman" w:cs="Times New Roman"/>
          <w:sz w:val="24"/>
          <w:szCs w:val="24"/>
        </w:rPr>
        <w:t>Edex</w:t>
      </w:r>
      <w:proofErr w:type="spellEnd"/>
      <w:r w:rsidRPr="004B2678">
        <w:rPr>
          <w:rFonts w:ascii="Times New Roman" w:hAnsi="Times New Roman" w:cs="Times New Roman"/>
          <w:sz w:val="24"/>
          <w:szCs w:val="24"/>
        </w:rPr>
        <w:t xml:space="preserve">, Multi </w:t>
      </w:r>
      <w:proofErr w:type="spellStart"/>
      <w:r w:rsidRPr="004B2678">
        <w:rPr>
          <w:rFonts w:ascii="Times New Roman" w:hAnsi="Times New Roman" w:cs="Times New Roman"/>
          <w:sz w:val="24"/>
          <w:szCs w:val="24"/>
        </w:rPr>
        <w:t>viatamins</w:t>
      </w:r>
      <w:proofErr w:type="spellEnd"/>
      <w:r w:rsidRPr="004B2678">
        <w:rPr>
          <w:rFonts w:ascii="Times New Roman" w:hAnsi="Times New Roman" w:cs="Times New Roman"/>
          <w:sz w:val="24"/>
          <w:szCs w:val="24"/>
        </w:rPr>
        <w:t>,</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Experience with Specialties of Urology, Gastroenterology, ENT, OB-GYN, Infectious Disease, Neurology, Primary Care, Family Practice, GP's,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xml:space="preserve">HOSPITAL EXPERIENCE: Northwestern Memorial Faculty Foundation, Evanston NW Hospital's, Rush, UIC, </w:t>
      </w:r>
      <w:proofErr w:type="spellStart"/>
      <w:r w:rsidRPr="004B2678">
        <w:rPr>
          <w:rFonts w:ascii="Times New Roman" w:hAnsi="Times New Roman" w:cs="Times New Roman"/>
          <w:sz w:val="24"/>
          <w:szCs w:val="24"/>
        </w:rPr>
        <w:t>Dupage</w:t>
      </w:r>
      <w:proofErr w:type="spellEnd"/>
      <w:r w:rsidRPr="004B2678">
        <w:rPr>
          <w:rFonts w:ascii="Times New Roman" w:hAnsi="Times New Roman" w:cs="Times New Roman"/>
          <w:sz w:val="24"/>
          <w:szCs w:val="24"/>
        </w:rPr>
        <w:t xml:space="preserve">, University Of Chicago, Cook County General, Hinsdale, Gottlieb, Oak Park, </w:t>
      </w:r>
      <w:proofErr w:type="spellStart"/>
      <w:r w:rsidRPr="004B2678">
        <w:rPr>
          <w:rFonts w:ascii="Times New Roman" w:hAnsi="Times New Roman" w:cs="Times New Roman"/>
          <w:sz w:val="24"/>
          <w:szCs w:val="24"/>
        </w:rPr>
        <w:t>Alexian</w:t>
      </w:r>
      <w:proofErr w:type="spellEnd"/>
      <w:r w:rsidRPr="004B2678">
        <w:rPr>
          <w:rFonts w:ascii="Times New Roman" w:hAnsi="Times New Roman" w:cs="Times New Roman"/>
          <w:sz w:val="24"/>
          <w:szCs w:val="24"/>
        </w:rPr>
        <w:t xml:space="preserve"> Brothers, Lake Forest, Christ, Trinity, St. Mary's, St. Joe's , St, </w:t>
      </w:r>
      <w:proofErr w:type="spellStart"/>
      <w:r w:rsidRPr="004B2678">
        <w:rPr>
          <w:rFonts w:ascii="Times New Roman" w:hAnsi="Times New Roman" w:cs="Times New Roman"/>
          <w:sz w:val="24"/>
          <w:szCs w:val="24"/>
        </w:rPr>
        <w:t>Lukes</w:t>
      </w:r>
      <w:proofErr w:type="spellEnd"/>
      <w:r w:rsidRPr="004B2678">
        <w:rPr>
          <w:rFonts w:ascii="Times New Roman" w:hAnsi="Times New Roman" w:cs="Times New Roman"/>
          <w:sz w:val="24"/>
          <w:szCs w:val="24"/>
        </w:rPr>
        <w:t xml:space="preserve">, Aurora Health, Advocate, Lutheran General, Edwards, LA </w:t>
      </w:r>
      <w:proofErr w:type="spellStart"/>
      <w:r w:rsidRPr="004B2678">
        <w:rPr>
          <w:rFonts w:ascii="Times New Roman" w:hAnsi="Times New Roman" w:cs="Times New Roman"/>
          <w:sz w:val="24"/>
          <w:szCs w:val="24"/>
        </w:rPr>
        <w:t>Wiess</w:t>
      </w:r>
      <w:proofErr w:type="spellEnd"/>
      <w:r w:rsidRPr="004B2678">
        <w:rPr>
          <w:rFonts w:ascii="Times New Roman" w:hAnsi="Times New Roman" w:cs="Times New Roman"/>
          <w:sz w:val="24"/>
          <w:szCs w:val="24"/>
        </w:rPr>
        <w:t xml:space="preserve">, Swedish </w:t>
      </w:r>
      <w:proofErr w:type="spellStart"/>
      <w:r w:rsidRPr="004B2678">
        <w:rPr>
          <w:rFonts w:ascii="Times New Roman" w:hAnsi="Times New Roman" w:cs="Times New Roman"/>
          <w:sz w:val="24"/>
          <w:szCs w:val="24"/>
        </w:rPr>
        <w:t>Cov</w:t>
      </w:r>
      <w:proofErr w:type="spellEnd"/>
      <w:r w:rsidRPr="004B2678">
        <w:rPr>
          <w:rFonts w:ascii="Times New Roman" w:hAnsi="Times New Roman" w:cs="Times New Roman"/>
          <w:sz w:val="24"/>
          <w:szCs w:val="24"/>
        </w:rPr>
        <w:t xml:space="preserve">., St. </w:t>
      </w:r>
      <w:proofErr w:type="spellStart"/>
      <w:r w:rsidRPr="004B2678">
        <w:rPr>
          <w:rFonts w:ascii="Times New Roman" w:hAnsi="Times New Roman" w:cs="Times New Roman"/>
          <w:sz w:val="24"/>
          <w:szCs w:val="24"/>
        </w:rPr>
        <w:t>Franicis</w:t>
      </w:r>
      <w:proofErr w:type="spellEnd"/>
      <w:r w:rsidRPr="004B2678">
        <w:rPr>
          <w:rFonts w:ascii="Times New Roman" w:hAnsi="Times New Roman" w:cs="Times New Roman"/>
          <w:sz w:val="24"/>
          <w:szCs w:val="24"/>
        </w:rPr>
        <w:t>, Elgin-Sherman,</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Corporate &amp; National Accounts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AT&amp;T Wireless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1992 – 1996</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Education</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University of Cincinnati</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Bachelor of Arts, Psychology</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1984 – 1989</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University of Cincinnati</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Activities and Societies</w:t>
      </w:r>
    </w:p>
    <w:p w:rsidR="00917379" w:rsidRPr="004B2678" w:rsidRDefault="00917379" w:rsidP="00917379">
      <w:pPr>
        <w:rPr>
          <w:rFonts w:ascii="Times New Roman" w:hAnsi="Times New Roman" w:cs="Times New Roman"/>
          <w:sz w:val="24"/>
          <w:szCs w:val="24"/>
        </w:rPr>
      </w:pPr>
      <w:proofErr w:type="spellStart"/>
      <w:r w:rsidRPr="004B2678">
        <w:rPr>
          <w:rFonts w:ascii="Times New Roman" w:hAnsi="Times New Roman" w:cs="Times New Roman"/>
          <w:sz w:val="24"/>
          <w:szCs w:val="24"/>
        </w:rPr>
        <w:t>SIgma</w:t>
      </w:r>
      <w:proofErr w:type="spellEnd"/>
      <w:r w:rsidRPr="004B2678">
        <w:rPr>
          <w:rFonts w:ascii="Times New Roman" w:hAnsi="Times New Roman" w:cs="Times New Roman"/>
          <w:sz w:val="24"/>
          <w:szCs w:val="24"/>
        </w:rPr>
        <w:t xml:space="preserve"> </w:t>
      </w:r>
      <w:proofErr w:type="spellStart"/>
      <w:r w:rsidRPr="004B2678">
        <w:rPr>
          <w:rFonts w:ascii="Times New Roman" w:hAnsi="Times New Roman" w:cs="Times New Roman"/>
          <w:sz w:val="24"/>
          <w:szCs w:val="24"/>
        </w:rPr>
        <w:t>Sigma</w:t>
      </w:r>
      <w:proofErr w:type="spellEnd"/>
      <w:r w:rsidRPr="004B2678">
        <w:rPr>
          <w:rFonts w:ascii="Times New Roman" w:hAnsi="Times New Roman" w:cs="Times New Roman"/>
          <w:sz w:val="24"/>
          <w:szCs w:val="24"/>
        </w:rPr>
        <w:t>- University's highest men's honorary</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Sigma Alpha Epsilon</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Cincinnatus, Student Alumni Assoc., Orientation Board, IFC Rush Chairman, Int. Tennis, Child Abuse Society volunteer, Honor Society, Student Ambassador</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City Colleges of Chicago-Harry S Truman College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lastRenderedPageBreak/>
        <w:t>Associate of Applied Science, Registered Nursing</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2010 – 2013</w:t>
      </w:r>
    </w:p>
    <w:p w:rsidR="00917379" w:rsidRPr="004B2678" w:rsidRDefault="00917379" w:rsidP="00917379">
      <w:pPr>
        <w:rPr>
          <w:rFonts w:ascii="Times New Roman" w:hAnsi="Times New Roman" w:cs="Times New Roman"/>
          <w:sz w:val="24"/>
          <w:szCs w:val="24"/>
        </w:rPr>
      </w:pP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City Colleges of Chicago-Harry S Truman College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Skills &amp; Expertise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Counseling Psychology</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Leadership</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Sales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Product Launch</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Gastroenterology</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Nursing Management</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Marketing</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Sales Operations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Pharmaceutical Industry</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Nursing Care</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Diabetes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Urology</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Psychological Assessment</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Neurology</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Certifications</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Basic Life Support / CPR</w:t>
      </w:r>
    </w:p>
    <w:p w:rsidR="00917379"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 License</w:t>
      </w:r>
    </w:p>
    <w:p w:rsidR="00016317" w:rsidRPr="004B2678" w:rsidRDefault="00917379" w:rsidP="00917379">
      <w:pPr>
        <w:rPr>
          <w:rFonts w:ascii="Times New Roman" w:hAnsi="Times New Roman" w:cs="Times New Roman"/>
          <w:sz w:val="24"/>
          <w:szCs w:val="24"/>
        </w:rPr>
      </w:pPr>
      <w:r w:rsidRPr="004B2678">
        <w:rPr>
          <w:rFonts w:ascii="Times New Roman" w:hAnsi="Times New Roman" w:cs="Times New Roman"/>
          <w:sz w:val="24"/>
          <w:szCs w:val="24"/>
        </w:rPr>
        <w:t>March 2012</w:t>
      </w:r>
    </w:p>
    <w:sectPr w:rsidR="00016317" w:rsidRPr="004B2678" w:rsidSect="000163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379"/>
    <w:rsid w:val="00016317"/>
    <w:rsid w:val="004B2678"/>
    <w:rsid w:val="00917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3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6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ark-paola-rn-0334578/" TargetMode="External"/><Relationship Id="rId4" Type="http://schemas.openxmlformats.org/officeDocument/2006/relationships/hyperlink" Target="mailto:mark_paol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2020-01-27T09:40:00Z</dcterms:created>
  <dcterms:modified xsi:type="dcterms:W3CDTF">2020-01-27T10:01:00Z</dcterms:modified>
</cp:coreProperties>
</file>