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72F3">
        <w:rPr>
          <w:rFonts w:ascii="Times New Roman" w:hAnsi="Times New Roman" w:cs="Times New Roman"/>
          <w:sz w:val="24"/>
          <w:szCs w:val="24"/>
        </w:rPr>
        <w:t>Claira</w:t>
      </w:r>
      <w:proofErr w:type="spellEnd"/>
      <w:r w:rsidRPr="003772F3">
        <w:rPr>
          <w:rFonts w:ascii="Times New Roman" w:hAnsi="Times New Roman" w:cs="Times New Roman"/>
          <w:sz w:val="24"/>
          <w:szCs w:val="24"/>
        </w:rPr>
        <w:t xml:space="preserve"> Sousa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314-398-7730</w:t>
      </w:r>
    </w:p>
    <w:p w:rsid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B1A77">
          <w:rPr>
            <w:rStyle w:val="Hyperlink"/>
            <w:rFonts w:ascii="Times New Roman" w:hAnsi="Times New Roman" w:cs="Times New Roman"/>
            <w:sz w:val="24"/>
            <w:szCs w:val="24"/>
          </w:rPr>
          <w:t>clairamarkowski@gmail.com</w:t>
        </w:r>
      </w:hyperlink>
    </w:p>
    <w:p w:rsid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B1A7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https://www.linkedin.com/in/claira-sousa-12b7b380/</w:t>
        </w:r>
      </w:hyperlink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SRNA at Goldfarb School of Nursing at Barnes-Jewish College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3772F3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3772F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Previous positions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Staff RN- Trauma/Surgical/Burn ICU at Barnes-Jewish Hospital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 xml:space="preserve">Staff RN- Inpatient Oncology at Barnes-Jewish Hospital, </w:t>
      </w:r>
      <w:proofErr w:type="spellStart"/>
      <w:r w:rsidRPr="003772F3">
        <w:rPr>
          <w:rFonts w:ascii="Times New Roman" w:hAnsi="Times New Roman" w:cs="Times New Roman"/>
          <w:sz w:val="24"/>
          <w:szCs w:val="24"/>
        </w:rPr>
        <w:t>Siteman</w:t>
      </w:r>
      <w:proofErr w:type="spellEnd"/>
      <w:r w:rsidRPr="003772F3">
        <w:rPr>
          <w:rFonts w:ascii="Times New Roman" w:hAnsi="Times New Roman" w:cs="Times New Roman"/>
          <w:sz w:val="24"/>
          <w:szCs w:val="24"/>
        </w:rPr>
        <w:t xml:space="preserve"> Cancer Center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Education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Goldfarb School of Nursing at Barnes-Jewish College, Master of Science - MS, Nurse Anesthetist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Background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Summary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772F3">
        <w:rPr>
          <w:rFonts w:ascii="Times New Roman" w:hAnsi="Times New Roman" w:cs="Times New Roman"/>
          <w:sz w:val="24"/>
          <w:szCs w:val="24"/>
        </w:rPr>
        <w:t>Experienced Staff Registered Nurse with a demonstrated history of working in critical care.</w:t>
      </w:r>
      <w:proofErr w:type="gramEnd"/>
      <w:r w:rsidRPr="003772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72F3">
        <w:rPr>
          <w:rFonts w:ascii="Times New Roman" w:hAnsi="Times New Roman" w:cs="Times New Roman"/>
          <w:sz w:val="24"/>
          <w:szCs w:val="24"/>
        </w:rPr>
        <w:t>Skilled in critical care, trauma, and surgical nursing in a 36-bed ICU at a Level 1 facility.</w:t>
      </w:r>
      <w:proofErr w:type="gramEnd"/>
      <w:r w:rsidRPr="003772F3">
        <w:rPr>
          <w:rFonts w:ascii="Times New Roman" w:hAnsi="Times New Roman" w:cs="Times New Roman"/>
          <w:sz w:val="24"/>
          <w:szCs w:val="24"/>
        </w:rPr>
        <w:t xml:space="preserve"> Strong healthcare services professional with a Bachelor’s Degree focused in </w:t>
      </w:r>
      <w:proofErr w:type="gramStart"/>
      <w:r w:rsidRPr="003772F3">
        <w:rPr>
          <w:rFonts w:ascii="Times New Roman" w:hAnsi="Times New Roman" w:cs="Times New Roman"/>
          <w:sz w:val="24"/>
          <w:szCs w:val="24"/>
        </w:rPr>
        <w:t>Nursing</w:t>
      </w:r>
      <w:proofErr w:type="gramEnd"/>
      <w:r w:rsidRPr="003772F3">
        <w:rPr>
          <w:rFonts w:ascii="Times New Roman" w:hAnsi="Times New Roman" w:cs="Times New Roman"/>
          <w:sz w:val="24"/>
          <w:szCs w:val="24"/>
        </w:rPr>
        <w:t xml:space="preserve"> from Goldfarb School of Nursing at Barnes-Jewish College and CCRN, TCRN, CEN, and TNCC certifications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Experience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Staff RN- Trauma/Surgical/Burn ICU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Barnes-Jewish Hospital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June 2015 – August 2019(4 years 2 months</w:t>
      </w:r>
      <w:proofErr w:type="gramStart"/>
      <w:r w:rsidRPr="003772F3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3772F3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Staff RN- Inpatient Oncology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 xml:space="preserve">Barnes-Jewish Hospital, </w:t>
      </w:r>
      <w:proofErr w:type="spellStart"/>
      <w:r w:rsidRPr="003772F3">
        <w:rPr>
          <w:rFonts w:ascii="Times New Roman" w:hAnsi="Times New Roman" w:cs="Times New Roman"/>
          <w:sz w:val="24"/>
          <w:szCs w:val="24"/>
        </w:rPr>
        <w:t>Siteman</w:t>
      </w:r>
      <w:proofErr w:type="spellEnd"/>
      <w:r w:rsidRPr="003772F3">
        <w:rPr>
          <w:rFonts w:ascii="Times New Roman" w:hAnsi="Times New Roman" w:cs="Times New Roman"/>
          <w:sz w:val="24"/>
          <w:szCs w:val="24"/>
        </w:rPr>
        <w:t xml:space="preserve"> Cancer Center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March 2014 – May 2015(1 year 2 months</w:t>
      </w:r>
      <w:proofErr w:type="gramStart"/>
      <w:r w:rsidRPr="003772F3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3772F3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Education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Goldfarb School of Nursing at Barnes-Jewish College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Master of Science - MS, Nurse Anesthetist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2019 – 2021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Goldfarb School of Nursing at Barnes Jewish College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Bachelor’s Degree, Nursing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2012 – 2013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 xml:space="preserve">Magna </w:t>
      </w:r>
      <w:proofErr w:type="gramStart"/>
      <w:r w:rsidRPr="003772F3">
        <w:rPr>
          <w:rFonts w:ascii="Times New Roman" w:hAnsi="Times New Roman" w:cs="Times New Roman"/>
          <w:sz w:val="24"/>
          <w:szCs w:val="24"/>
        </w:rPr>
        <w:t>Cum</w:t>
      </w:r>
      <w:proofErr w:type="gramEnd"/>
      <w:r w:rsidRPr="003772F3">
        <w:rPr>
          <w:rFonts w:ascii="Times New Roman" w:hAnsi="Times New Roman" w:cs="Times New Roman"/>
          <w:sz w:val="24"/>
          <w:szCs w:val="24"/>
        </w:rPr>
        <w:t xml:space="preserve"> Laude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Saint Louis Community College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Associate’s Degree, Communication, Foreign Language- Spanish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2010 – 2011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Saint Louis Community College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With Honors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TNCC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Oncology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Inpatient Care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Healthcare Management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lastRenderedPageBreak/>
        <w:t>Nursing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BLS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Patient Safety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Nursing Education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Registered Nurses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Hospitals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ICU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Nursing Care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Inpatient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Care of the Cancer Patient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Healthcare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Surgical Nursing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CPR Certified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Certifications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Advanced Cardiac Life Support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December 2014 – December 2016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Basic Life Support for Health Care Providers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September 2014 – September 2016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lastRenderedPageBreak/>
        <w:t>Trauma Nurse Core Course (TNCC) Certification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November 2015 – November 2019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Critical Care RN Certification (CCRN)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AACN (American Association of Critical-Care Nurses), License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March 2018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Trauma Certified Registered Nurse (TCRN)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April 2018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March 2018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National Institute of Health Stroke Scale (NIHSS) Certification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National Stroke Association, License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2016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Certified Emergency Nurse (CEN)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BOARD OF CERTIFICATION FOR EMERGENCY NURSING (BCEN®), License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June 2018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Honors &amp; Awards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lastRenderedPageBreak/>
        <w:t xml:space="preserve">Magna </w:t>
      </w:r>
      <w:proofErr w:type="gramStart"/>
      <w:r w:rsidRPr="003772F3">
        <w:rPr>
          <w:rFonts w:ascii="Times New Roman" w:hAnsi="Times New Roman" w:cs="Times New Roman"/>
          <w:sz w:val="24"/>
          <w:szCs w:val="24"/>
        </w:rPr>
        <w:t>Cum</w:t>
      </w:r>
      <w:proofErr w:type="gramEnd"/>
      <w:r w:rsidRPr="003772F3">
        <w:rPr>
          <w:rFonts w:ascii="Times New Roman" w:hAnsi="Times New Roman" w:cs="Times New Roman"/>
          <w:sz w:val="24"/>
          <w:szCs w:val="24"/>
        </w:rPr>
        <w:t xml:space="preserve"> Laude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Goldfarb School of Nursing at Barnes-Jewish College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December 2013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Dean's List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Goldfarb School of Nursing at Barnes-Jewish College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August 2012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Certificate of Achievement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The Collegiate Assessment of Academic Proficiency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December 2011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Writing skills scored nationally with 98% of college graduates in the nation at or below my abilities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Great Catch Nomination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Barnes-Jewish Hospital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November 2014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The definition of a “Great Catch” includes: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-Positive intervention to help a patient and/or our culture of safety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-Good communication and teamwork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-Going 'above and beyond' the scope of normal job responsibilities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A Great Catch exemplifies an employee choosing to protect a patient from harm even though it requires him or her to step out of their normal role or comfort level.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Organizations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Sigma Theta Tau - Tau Iota Chapter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Member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August 2013 – Present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 xml:space="preserve">National Student </w:t>
      </w:r>
      <w:proofErr w:type="spellStart"/>
      <w:r w:rsidRPr="003772F3">
        <w:rPr>
          <w:rFonts w:ascii="Times New Roman" w:hAnsi="Times New Roman" w:cs="Times New Roman"/>
          <w:sz w:val="24"/>
          <w:szCs w:val="24"/>
        </w:rPr>
        <w:t>Nurse's</w:t>
      </w:r>
      <w:proofErr w:type="spellEnd"/>
      <w:r w:rsidRPr="003772F3">
        <w:rPr>
          <w:rFonts w:ascii="Times New Roman" w:hAnsi="Times New Roman" w:cs="Times New Roman"/>
          <w:sz w:val="24"/>
          <w:szCs w:val="24"/>
        </w:rPr>
        <w:t xml:space="preserve"> Association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Member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May 2011 – December 2013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American Association of Critical-Care Nurses (AACN)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Member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January 2016 – Present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Emergency Nurse Association (ENA)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Member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2018 – Present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Society of Trauma Nurses (STN)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Member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2018 – Present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American Nurses Association (ANA)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Member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2018 – Present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Volunteer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Barnes-Jewish Hospital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October 2012 – October 2013(1 year</w:t>
      </w:r>
      <w:proofErr w:type="gramStart"/>
      <w:r w:rsidRPr="003772F3">
        <w:rPr>
          <w:rFonts w:ascii="Times New Roman" w:hAnsi="Times New Roman" w:cs="Times New Roman"/>
          <w:sz w:val="24"/>
          <w:szCs w:val="24"/>
        </w:rPr>
        <w:t>)Health</w:t>
      </w:r>
      <w:proofErr w:type="gramEnd"/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Camp Nurse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Young Life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 xml:space="preserve">March 2018 – </w:t>
      </w:r>
      <w:proofErr w:type="gramStart"/>
      <w:r w:rsidRPr="003772F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772F3">
        <w:rPr>
          <w:rFonts w:ascii="Times New Roman" w:hAnsi="Times New Roman" w:cs="Times New Roman"/>
          <w:sz w:val="24"/>
          <w:szCs w:val="24"/>
        </w:rPr>
        <w:t>1 year 10 months)Children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Volunteer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MERS / Goodwill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2012 – 2013Poverty Alleviation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Volunteer Tutor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Casey's Angels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2006Education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Volunteer</w:t>
      </w:r>
    </w:p>
    <w:p w:rsidR="003772F3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Victory Fellowship Church</w:t>
      </w:r>
    </w:p>
    <w:p w:rsidR="00865DFA" w:rsidRPr="003772F3" w:rsidRDefault="003772F3" w:rsidP="003772F3">
      <w:pPr>
        <w:rPr>
          <w:rFonts w:ascii="Times New Roman" w:hAnsi="Times New Roman" w:cs="Times New Roman"/>
          <w:sz w:val="24"/>
          <w:szCs w:val="24"/>
        </w:rPr>
      </w:pPr>
      <w:r w:rsidRPr="003772F3">
        <w:rPr>
          <w:rFonts w:ascii="Times New Roman" w:hAnsi="Times New Roman" w:cs="Times New Roman"/>
          <w:sz w:val="24"/>
          <w:szCs w:val="24"/>
        </w:rPr>
        <w:t>2006Poverty Alleviation</w:t>
      </w:r>
    </w:p>
    <w:sectPr w:rsidR="00865DFA" w:rsidRPr="003772F3" w:rsidSect="00865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72F3"/>
    <w:rsid w:val="003772F3"/>
    <w:rsid w:val="0086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2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laira-sousa-12b7b380/" TargetMode="External"/><Relationship Id="rId4" Type="http://schemas.openxmlformats.org/officeDocument/2006/relationships/hyperlink" Target="mailto:clairamarkowsk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2020-01-29T07:31:00Z</dcterms:created>
  <dcterms:modified xsi:type="dcterms:W3CDTF">2020-01-29T07:32:00Z</dcterms:modified>
</cp:coreProperties>
</file>