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Emily Stevens</w:t>
      </w:r>
    </w:p>
    <w:p w:rsid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815-735-9294</w:t>
      </w:r>
    </w:p>
    <w:p w:rsid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3574E">
          <w:rPr>
            <w:rStyle w:val="Hyperlink"/>
            <w:rFonts w:ascii="Times New Roman" w:hAnsi="Times New Roman" w:cs="Times New Roman"/>
            <w:sz w:val="24"/>
            <w:szCs w:val="24"/>
          </w:rPr>
          <w:t>eestevens@olivet.edu</w:t>
        </w:r>
      </w:hyperlink>
    </w:p>
    <w:p w:rsid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3574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https://www.linkedin.com/in/emily-stevens-53226b92/</w:t>
        </w:r>
      </w:hyperlink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Registered Nurse at Alden Estates of Naperville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 xml:space="preserve">Plainfield, Illinois, United </w:t>
      </w:r>
      <w:proofErr w:type="spellStart"/>
      <w:r w:rsidRPr="00194F7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94F71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194F71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194F71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Previous positions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Teaching Assistant at Olivet Nazarene University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Education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Olivet Nazarene University, Bachelor of Science (BS), Registered Nursing/Registered Nurse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Background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Summary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4F71">
        <w:rPr>
          <w:rFonts w:ascii="Times New Roman" w:hAnsi="Times New Roman" w:cs="Times New Roman"/>
          <w:sz w:val="24"/>
          <w:szCs w:val="24"/>
        </w:rPr>
        <w:t>Recent nursing BSN RN graduate with clinical experience in hospitals, rehabilitation, and long term care.</w:t>
      </w:r>
      <w:proofErr w:type="gramEnd"/>
      <w:r w:rsidRPr="00194F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4F71">
        <w:rPr>
          <w:rFonts w:ascii="Times New Roman" w:hAnsi="Times New Roman" w:cs="Times New Roman"/>
          <w:sz w:val="24"/>
          <w:szCs w:val="24"/>
        </w:rPr>
        <w:t>Looking to advance skills and knowledge in the acute care setting in a nursing role.</w:t>
      </w:r>
      <w:proofErr w:type="gramEnd"/>
      <w:r w:rsidRPr="00194F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4F71">
        <w:rPr>
          <w:rFonts w:ascii="Times New Roman" w:hAnsi="Times New Roman" w:cs="Times New Roman"/>
          <w:sz w:val="24"/>
          <w:szCs w:val="24"/>
        </w:rPr>
        <w:t>Able to use critical thinking to develop patient care plans and provide excellent nursing care under pressure.</w:t>
      </w:r>
      <w:proofErr w:type="gramEnd"/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Experience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Registered Nurse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Alden Estates of Naperville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 xml:space="preserve">September 2014 – </w:t>
      </w:r>
      <w:proofErr w:type="gramStart"/>
      <w:r w:rsidRPr="00194F7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94F71">
        <w:rPr>
          <w:rFonts w:ascii="Times New Roman" w:hAnsi="Times New Roman" w:cs="Times New Roman"/>
          <w:sz w:val="24"/>
          <w:szCs w:val="24"/>
        </w:rPr>
        <w:t>5 years 4 months)Naperville, IL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Consult and coordinate with healthcare team members to assess, plan, implement, or evaluate patient care plans.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Monitor, record, and report symptoms or changes in patients' conditions.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Ensure excellent patient care to over 45 patients at a time in both rehabilitation and long-term care settings.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Maintain accurate, detailed reports and records.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4F71">
        <w:rPr>
          <w:rFonts w:ascii="Times New Roman" w:hAnsi="Times New Roman" w:cs="Times New Roman"/>
          <w:sz w:val="24"/>
          <w:szCs w:val="24"/>
        </w:rPr>
        <w:lastRenderedPageBreak/>
        <w:t>Providing sterile or aseptic care of wounds and other prescribed treatments.</w:t>
      </w:r>
      <w:proofErr w:type="gramEnd"/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Teaching Assistant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Olivet Nazarene University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September 2011 – December 2011(3 months</w:t>
      </w:r>
      <w:proofErr w:type="gramStart"/>
      <w:r w:rsidRPr="00194F71">
        <w:rPr>
          <w:rFonts w:ascii="Times New Roman" w:hAnsi="Times New Roman" w:cs="Times New Roman"/>
          <w:sz w:val="24"/>
          <w:szCs w:val="24"/>
        </w:rPr>
        <w:t>)Bourbonnais</w:t>
      </w:r>
      <w:proofErr w:type="gramEnd"/>
      <w:r w:rsidRPr="00194F71">
        <w:rPr>
          <w:rFonts w:ascii="Times New Roman" w:hAnsi="Times New Roman" w:cs="Times New Roman"/>
          <w:sz w:val="24"/>
          <w:szCs w:val="24"/>
        </w:rPr>
        <w:t>, IL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Assisted in teaching Biology and Nursing students about Human Anatomy and physiology through the use of labs and dissections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Lead discussion sessions, tutorials, and laboratory sessions.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Evaluate and grade examinations, assignments, and record grades.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Prepare and proctor examinations.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Education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Olivet Nazarene University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2010 – 2014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Olivet Nazarene University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 xml:space="preserve">Completed Bachelor of Science in </w:t>
      </w:r>
      <w:proofErr w:type="gramStart"/>
      <w:r w:rsidRPr="00194F71">
        <w:rPr>
          <w:rFonts w:ascii="Times New Roman" w:hAnsi="Times New Roman" w:cs="Times New Roman"/>
          <w:sz w:val="24"/>
          <w:szCs w:val="24"/>
        </w:rPr>
        <w:t>Nursing</w:t>
      </w:r>
      <w:proofErr w:type="gramEnd"/>
      <w:r w:rsidRPr="00194F71">
        <w:rPr>
          <w:rFonts w:ascii="Times New Roman" w:hAnsi="Times New Roman" w:cs="Times New Roman"/>
          <w:sz w:val="24"/>
          <w:szCs w:val="24"/>
        </w:rPr>
        <w:t xml:space="preserve"> program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Big Nurse Little Nurse,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Urban Children's Ministry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Projects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 xml:space="preserve">Catching </w:t>
      </w:r>
      <w:proofErr w:type="spellStart"/>
      <w:r w:rsidRPr="00194F71">
        <w:rPr>
          <w:rFonts w:ascii="Times New Roman" w:hAnsi="Times New Roman" w:cs="Times New Roman"/>
          <w:sz w:val="24"/>
          <w:szCs w:val="24"/>
        </w:rPr>
        <w:t>Zzzs</w:t>
      </w:r>
      <w:proofErr w:type="spellEnd"/>
      <w:r w:rsidRPr="00194F71">
        <w:rPr>
          <w:rFonts w:ascii="Times New Roman" w:hAnsi="Times New Roman" w:cs="Times New Roman"/>
          <w:sz w:val="24"/>
          <w:szCs w:val="24"/>
        </w:rPr>
        <w:t xml:space="preserve"> Sleep Education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September 2013 – November 2013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 xml:space="preserve">An educational project which focused on learning about common sleep habits of college aged women. We studied common sleep habits and </w:t>
      </w:r>
      <w:proofErr w:type="spellStart"/>
      <w:r w:rsidRPr="00194F71">
        <w:rPr>
          <w:rFonts w:ascii="Times New Roman" w:hAnsi="Times New Roman" w:cs="Times New Roman"/>
          <w:sz w:val="24"/>
          <w:szCs w:val="24"/>
        </w:rPr>
        <w:t>problems</w:t>
      </w:r>
      <w:proofErr w:type="gramStart"/>
      <w:r w:rsidRPr="00194F71">
        <w:rPr>
          <w:rFonts w:ascii="Times New Roman" w:hAnsi="Times New Roman" w:cs="Times New Roman"/>
          <w:sz w:val="24"/>
          <w:szCs w:val="24"/>
        </w:rPr>
        <w:t>,then</w:t>
      </w:r>
      <w:proofErr w:type="spellEnd"/>
      <w:proofErr w:type="gramEnd"/>
      <w:r w:rsidRPr="00194F71">
        <w:rPr>
          <w:rFonts w:ascii="Times New Roman" w:hAnsi="Times New Roman" w:cs="Times New Roman"/>
          <w:sz w:val="24"/>
          <w:szCs w:val="24"/>
        </w:rPr>
        <w:t xml:space="preserve"> hosted an educational seminar on what can be done to fix said problems. We then conducted surveys, analyzed data, and evaluated the effectiveness of our teaching.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Team Members (4): Emily Stevens, Emily Stevens, Emily Stevens, Emily Stevens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Certifications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Registered Nurse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Illinois Department of Financial and Professional Regulation, License 041421378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July 2014 – June 2016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Basic Life Support CPR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American Red Cross, License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January 2014 – January 2016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Illinois Certified Nursing Assistant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, License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August 2013 – August 2015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Volunteer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lastRenderedPageBreak/>
        <w:t>National Kidney Foundation of Illinois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4F71">
        <w:rPr>
          <w:rFonts w:ascii="Times New Roman" w:hAnsi="Times New Roman" w:cs="Times New Roman"/>
          <w:sz w:val="24"/>
          <w:szCs w:val="24"/>
        </w:rPr>
        <w:t>PresentHealth</w:t>
      </w:r>
      <w:proofErr w:type="spellEnd"/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Tested blood glucose of clients who attended seminar and taught about glucose levels</w:t>
      </w: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</w:p>
    <w:p w:rsidR="00194F71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Causes Emily cares about:</w:t>
      </w:r>
    </w:p>
    <w:p w:rsidR="00E91C2A" w:rsidRPr="00194F71" w:rsidRDefault="00194F71" w:rsidP="00194F71">
      <w:pPr>
        <w:rPr>
          <w:rFonts w:ascii="Times New Roman" w:hAnsi="Times New Roman" w:cs="Times New Roman"/>
          <w:sz w:val="24"/>
          <w:szCs w:val="24"/>
        </w:rPr>
      </w:pPr>
      <w:r w:rsidRPr="00194F71">
        <w:rPr>
          <w:rFonts w:ascii="Times New Roman" w:hAnsi="Times New Roman" w:cs="Times New Roman"/>
          <w:sz w:val="24"/>
          <w:szCs w:val="24"/>
        </w:rPr>
        <w:t>Health</w:t>
      </w:r>
    </w:p>
    <w:sectPr w:rsidR="00E91C2A" w:rsidRPr="00194F71" w:rsidSect="00E91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F71"/>
    <w:rsid w:val="00194F71"/>
    <w:rsid w:val="00E9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F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mily-stevens-53226b92/" TargetMode="External"/><Relationship Id="rId4" Type="http://schemas.openxmlformats.org/officeDocument/2006/relationships/hyperlink" Target="mailto:eestevens@olive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2020-01-29T06:34:00Z</dcterms:created>
  <dcterms:modified xsi:type="dcterms:W3CDTF">2020-01-29T06:36:00Z</dcterms:modified>
</cp:coreProperties>
</file>