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1429F" w:rsidRPr="0011429F" w:rsidTr="001142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Tammy Noonan</w:t>
            </w: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noonan.tammy@yahoo.com</w:t>
            </w: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US-IL-Orland Park-60467 (USC)</w:t>
            </w: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3/19/2019 12:50:18 PM</w:t>
            </w:r>
          </w:p>
        </w:tc>
      </w:tr>
    </w:tbl>
    <w:p w:rsidR="0011429F" w:rsidRPr="0011429F" w:rsidRDefault="0011429F" w:rsidP="001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29F" w:rsidRPr="0011429F" w:rsidRDefault="0011429F" w:rsidP="0011429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1429F">
        <w:rPr>
          <w:rFonts w:ascii="Times New Roman" w:hAnsi="Times New Roman" w:cs="Times New Roman"/>
          <w:sz w:val="24"/>
          <w:szCs w:val="24"/>
        </w:rPr>
        <w:t> Work History</w:t>
      </w:r>
    </w:p>
    <w:p w:rsidR="0011429F" w:rsidRPr="0011429F" w:rsidRDefault="0011429F" w:rsidP="001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65"/>
        <w:gridCol w:w="2323"/>
      </w:tblGrid>
      <w:tr w:rsidR="0011429F" w:rsidRPr="0011429F" w:rsidTr="001142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Illinicare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Case Manager/ LTAC RN</w:t>
            </w:r>
          </w:p>
        </w:tc>
      </w:tr>
      <w:tr w:rsidR="0011429F" w:rsidRPr="0011429F" w:rsidTr="001142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1429F" w:rsidRPr="0011429F" w:rsidTr="001142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 xml:space="preserve">  St. </w:t>
            </w:r>
            <w:proofErr w:type="spell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Coletta</w:t>
            </w:r>
            <w:proofErr w:type="spell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 xml:space="preserve">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06/01/2016 - 12/31/2016</w:t>
            </w: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429F" w:rsidRPr="0011429F" w:rsidTr="001142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1429F" w:rsidRPr="0011429F" w:rsidTr="001142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Adventist Bolingbrook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12/01/2015 - 12/31/2016</w:t>
            </w: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429F" w:rsidRPr="0011429F" w:rsidTr="001142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1429F" w:rsidRPr="0011429F" w:rsidTr="001142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Providence Life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10/01/2014 - 12/31/2016</w:t>
            </w: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429F" w:rsidRPr="0011429F" w:rsidTr="001142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1429F" w:rsidRPr="0011429F" w:rsidTr="001142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01/01/2007 - 12/31/2015</w:t>
            </w: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429F" w:rsidRPr="0011429F" w:rsidTr="001142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1429F" w:rsidRPr="0011429F" w:rsidTr="001142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Riverside Medical Center, Geriatric Behavioral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12/01/2014 - 12/01/2015</w:t>
            </w: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Trainer RN</w:t>
            </w:r>
          </w:p>
        </w:tc>
      </w:tr>
      <w:tr w:rsidR="0011429F" w:rsidRPr="0011429F" w:rsidTr="001142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11429F" w:rsidRPr="0011429F" w:rsidRDefault="0011429F" w:rsidP="001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29F" w:rsidRPr="0011429F" w:rsidRDefault="0011429F" w:rsidP="0011429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1429F">
        <w:rPr>
          <w:rFonts w:ascii="Times New Roman" w:hAnsi="Times New Roman" w:cs="Times New Roman"/>
          <w:sz w:val="24"/>
          <w:szCs w:val="24"/>
        </w:rPr>
        <w:t> Education</w:t>
      </w:r>
    </w:p>
    <w:p w:rsidR="0011429F" w:rsidRPr="0011429F" w:rsidRDefault="0011429F" w:rsidP="001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2714"/>
        <w:gridCol w:w="1660"/>
        <w:gridCol w:w="6"/>
      </w:tblGrid>
      <w:tr w:rsidR="0011429F" w:rsidRPr="0011429F" w:rsidTr="001142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University of Saint Francis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11429F" w:rsidRPr="0011429F" w:rsidTr="001142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1429F" w:rsidRPr="0011429F" w:rsidTr="001142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Governor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11429F" w:rsidRPr="0011429F" w:rsidRDefault="0011429F" w:rsidP="001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29F" w:rsidRPr="0011429F" w:rsidRDefault="0011429F" w:rsidP="0011429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1429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1429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1429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1429F" w:rsidRPr="0011429F" w:rsidRDefault="0011429F" w:rsidP="001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400"/>
        <w:gridCol w:w="2199"/>
        <w:gridCol w:w="889"/>
      </w:tblGrid>
      <w:tr w:rsidR="0011429F" w:rsidRPr="0011429F" w:rsidTr="001142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 Case Manager/ LTAC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29F" w:rsidRPr="0011429F" w:rsidRDefault="0011429F" w:rsidP="001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29F" w:rsidRPr="0011429F" w:rsidRDefault="0011429F" w:rsidP="0011429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1429F">
        <w:rPr>
          <w:rFonts w:ascii="Times New Roman" w:hAnsi="Times New Roman" w:cs="Times New Roman"/>
          <w:sz w:val="24"/>
          <w:szCs w:val="24"/>
        </w:rPr>
        <w:t> Desired Position</w:t>
      </w:r>
    </w:p>
    <w:p w:rsidR="0011429F" w:rsidRPr="0011429F" w:rsidRDefault="0011429F" w:rsidP="001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1429F" w:rsidRPr="0011429F" w:rsidTr="001142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9F" w:rsidRPr="0011429F" w:rsidTr="001142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29F" w:rsidRPr="0011429F" w:rsidRDefault="0011429F" w:rsidP="001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29F" w:rsidRPr="0011429F" w:rsidRDefault="0011429F" w:rsidP="0011429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1429F">
        <w:rPr>
          <w:rFonts w:ascii="Times New Roman" w:hAnsi="Times New Roman" w:cs="Times New Roman"/>
          <w:sz w:val="24"/>
          <w:szCs w:val="24"/>
        </w:rPr>
        <w:t> Resume</w:t>
      </w:r>
    </w:p>
    <w:p w:rsidR="0011429F" w:rsidRPr="0011429F" w:rsidRDefault="0011429F" w:rsidP="0011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1429F" w:rsidRPr="0011429F" w:rsidTr="0011429F">
        <w:tc>
          <w:tcPr>
            <w:tcW w:w="0" w:type="auto"/>
            <w:shd w:val="clear" w:color="auto" w:fill="FFFFFF"/>
            <w:vAlign w:val="center"/>
            <w:hideMark/>
          </w:tcPr>
          <w:p w:rsidR="0011429F" w:rsidRPr="0011429F" w:rsidRDefault="0011429F" w:rsidP="00114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Tammy Noonan, RN, RHIT, MBA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11715 Juanita Drive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Orland Park, IL 60467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708 289 9116 / noonan.tammy@yahoo.com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CAREER OBJECTIVE: Provide patient-centered quality care while maintaining a secure and safe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environment for clients, in a compassionate way that addresses their physiological, psychological,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sociological, spiritual, and cultural needs.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* University of Saint Francis, Master of Nursing; estimated graduation date; Spring of 2020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* Associate of Applied Science Nursing; (MVCC) Licensed # Sensitive information was removed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* Associate of Applied Science Health Information Mgmt; (MVCC)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* Bachelor of Arts; Governor State University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* Master of Business; Olivet Nazarene University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* Certified Implementation Manager; Moraine Valley Community College (MVCC)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* Cardiopulmonary Resuscitation (CPR) Healthcare Provider American Heart Association December -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* Crisis Prevention Institute (CPI) Blue Card 06/2017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* (ACSL) Signet Health Corporation Training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* Department of Health and Human Services; RN-Nurse Trainer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* Dementia &amp;amp; Mood Regulation Training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Case Manager/ LTAC RN: July 2018 - , </w:t>
            </w:r>
            <w:proofErr w:type="spell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Illinicare</w:t>
            </w:r>
            <w:proofErr w:type="spell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 xml:space="preserve"> 999 Oakmont Plaza Drive, Suite 100, Westmont, IL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60559 (866) 329-4701: Perform care management duties to assess, plan and coordinate all aspects of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medical and supporting services across the continuum of care for select members to promote quality,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cost effective care. Develop, assess and adjust, as necessary, the care plan and promote desired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outcome. Assess the member's current health status, resource utilization, past and present treatment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plan and services, prognosis, short and long term goals, treatment and provider options. Coordinate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services between Primary Care Physician (PCP), specialists, medical providers, and non-medical staff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as necessary to meet the complete medical socio economic needs of clients. Develop plan of care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based upon assessment with specific objectives, goals and interventions designed to meet 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member's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needs. Provide patient and provider education Facilitate member access to community based services.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Monitor referrals made to community based organizations, medical care and other services to support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the members' overall care management plan. Actively participate in integrated team care management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rounds Identify related risk management quality concerns and report these scenarios to the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appropriate resources. Manage Behavioral Health Program Specialist, enter and maintain assessments</w:t>
            </w:r>
            <w:proofErr w:type="gram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authorizations, and pertinent clinical information into various medical management systems.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Behavioral Health Out Patient RN: December 2016, AMITA AHMG: 999 Oakmont Plaza Drive, Suite 100,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Westmont, IL 60559 Phone: (630) 850-2120 under the Medical Director </w:t>
            </w:r>
            <w:proofErr w:type="spell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Rajnishpaul</w:t>
            </w:r>
            <w:proofErr w:type="spell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Kular</w:t>
            </w:r>
            <w:proofErr w:type="spell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, MD, I am a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licensed registered nurse with ACLS, BLS, and CPI credentialed serving the full life span population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with mental health, mood, behavioral and developmental disorders. I have experience in the hospital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acute care, outpatient, community health, school, and home health. My duties include providing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direct nursing care to patients of the assigned clinic/practice in accordance with established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policies, procedures and protocols of the healthcare organization. My responsibilities are the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implementation and monitoring of patient care plans, monitoring their compliance and success of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behavioral health plans, records and communicates patient condition as appropriate. My interventions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include education, implementation of physician and nursing orders, assessment and coordination of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patients continued care needs with members of the healthcare team.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June 2016-December 2016, St. </w:t>
            </w:r>
            <w:proofErr w:type="spell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Coletta</w:t>
            </w:r>
            <w:proofErr w:type="spell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 xml:space="preserve"> of Illinois: 18350 Crossing Dr, Tinley Park, IL 60487 (708)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342-5200. Under the Medical Director of Joseph </w:t>
            </w:r>
            <w:proofErr w:type="spell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Matheu</w:t>
            </w:r>
            <w:proofErr w:type="spell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 xml:space="preserve"> as a full-time RN Nurse-Trainer, Case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Management, and School Nurse who provides educational, vocational and residential services for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children and adults with developmental and psychosocial disabilities. The RN nurse trainer provides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a training program for the medication administration specific to each individual client and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maintains appropriate records of all training. As a community health nurse, the case management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process consists of a consumer-centered health care team who facilitates the strategic planning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process and developing initiatives to achieve the autonomy and community integration. The nurse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 nursing assessments, physical and mental status, physical and mental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regulation in accordance with cognitive behavioral management, physical and mental health</w:t>
            </w:r>
            <w:proofErr w:type="gram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administered in accordance with the Mental Health and Developmental Disabilities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Administrative Act and the Illinois Nursing and Advanced Practice Nursing Act. RN responds to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life-saving situations based upon nursing standards, policies, procedures, and protocol. As a school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nurse, providing care focused on the medical and psychiatric needs of students. The School Nurse has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the responsibilities of medication administration, documentation for all students, and attends to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student's medical and emergent needs in accordance with their cultural, physical and mental health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individual care plans.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December 2015-December 2016, Adventist Bolingbrook Hospital: 500 Remington Blvd, Bolingbrook, IL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60440 Phone: (630) 312-6100 under the Medical Director </w:t>
            </w:r>
            <w:proofErr w:type="spell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Mehran</w:t>
            </w:r>
            <w:proofErr w:type="spell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Abbassian</w:t>
            </w:r>
            <w:proofErr w:type="spell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, Behavioral Health Acute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RN Charge, Fall Preventative Member providing care focused on the medical and psychiatric needs of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patients who are age 50 and older suffering from Dementia with behavioral psychosis and/or delirium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and various mood disorders. My functions are aimed at treating the entire person; allowing patients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to discover, learn, grow, and recover in a supportive, secure environment. My interventions are the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continuous development of their individualized treatment planning process based on the application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patient's emotional, psychological, and physiological needs and responses. This is achieved by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continually performing a comprehensive assessment that includes interviewing the patient and his/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her family, the psychiatric unit, obtaining the patient's medical history, performing a physical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examination and additional tests. As an RN, I partner with numerous clinicians, clinics, community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agencies and groups to provide continuity of care that addresses and supports the patient and their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families beyond the stay at the facility. I am CPI (crisis prevention training) in mental health and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dementia, and CPR (cardiopulmonary resuscitation).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December 2014 - December 2015, Riverside Medical Center, Geriatric Behavioral Health, 350 N Wall St,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Kankakee, IL 60901 * (815) 935-1600, Behavioral Health RN Charge, Preceptor, and Advanced Lift Super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Trainer RN providing care focused on the medical and psychiatric needs of patients who are age 50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and older. My functions are aimed at treating the entire person; allowing patients to discover</w:t>
            </w:r>
            <w:proofErr w:type="gram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learn, grow, and recover in a supportive, secure environment. My interventions are the continuous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development of their individualized treatment planning process based on the application of Signet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Health Corporation's various modules incorporating the patient's emotional, psychological, and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physiological needs and responses. This is achieved by continually performing a comprehensive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assessment that includes interviewing the patient and his/ her family, the psychiatric unit</w:t>
            </w:r>
            <w:proofErr w:type="gram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obtaining the patient's medical history, performing a physical examination and additional tests. As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an RN, I partner with numerous clinicians, clinics, community agencies and groups to provide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continuity of care that addresses and supports the patient and their families beyond the stay at the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facility. I have been designated as a super trainer for their new integrated system Epic and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continual specialized training in the lift, preceptor, research, mood disorders, dementia, CPI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(crisis prevention training), and CPR (cardiopulmonary resuscitation).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2007-2015; Private Home Health, Dolores Sellers, (708) 478-6828 as a Care Giver, LPN, and Wellness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RN: Providing care in a compassionate nature while maintaining autonomy and a safe environment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within the client's home. Provided and assisted with ADLs of hygiene, grooming, comfort and overall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well-being, light housekeeping, meals, doctors' appointments, wound care, medication reminders, and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administration. My responsibilities include assessment of their functioning using Katz, Lawton, and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Bristol screens to develop individual treatment plans that assure their autonomy within a safe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environment. Interventions include the education, resources, and advocacy to the patient and family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on maintaining and achieving a healthy lifestyle, disease process, medication management, and wound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October 2014- 2016; Providence Life Services, 13259 S Central Ave, Palos Heights, IL 60463 * (708)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597-1000. Sub-Acute RN that functions within skilled, assisted living, post-acute medical</w:t>
            </w:r>
            <w:proofErr w:type="gram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rehabilitation, hospice, palliative, and home health care. The nurse develops an individualized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treatment plan based on the patient's emotional, psychological, physiological needs and responses to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the physician's orders, nursing techniques, procedures, established standards, and administrative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policies. The nurse maintains accurate and complete records of nursing observations and care while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performing all functions in compliance with CDC, OSHA, JCAHO, State and Federal Regulatory bodies.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Thorough knowledge of principles, methods, and techniques involved in performing general nursing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services and adapting or modifying standard nursing practices for care of specific cases is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necessary.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REFERENCES: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Dr. </w:t>
            </w:r>
            <w:proofErr w:type="spell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Rajnishpaul</w:t>
            </w:r>
            <w:proofErr w:type="spell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Kular</w:t>
            </w:r>
            <w:proofErr w:type="spell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 xml:space="preserve"> AMITA Behavioral Health Medical Group, Medical Director Geriatric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Behavioral Health Riverside Medical Center; Address: 999 Oakmont Plaza Drive, Suite 100,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Westmont, IL / Phone: (630) 850-2120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Dr. </w:t>
            </w:r>
            <w:proofErr w:type="spell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Mehran</w:t>
            </w:r>
            <w:proofErr w:type="spell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Abbassian</w:t>
            </w:r>
            <w:proofErr w:type="spell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 xml:space="preserve"> Psychiatry, Medical Director Geriatric Behavioral Health Adventist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Bolingbrook Hospital: 500 Remington Blvd, Bolingbrook, IL 60440 Phone: (630) 321-1115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>* Tammy Ortiz, RN (815.603-3332 /tammyortiz25@gmail.com) Colleague</w:t>
            </w:r>
            <w:r w:rsidRPr="001142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Jamie </w:t>
            </w:r>
            <w:proofErr w:type="spellStart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Vanderhyden</w:t>
            </w:r>
            <w:proofErr w:type="spellEnd"/>
            <w:r w:rsidRPr="0011429F">
              <w:rPr>
                <w:rFonts w:ascii="Times New Roman" w:hAnsi="Times New Roman" w:cs="Times New Roman"/>
                <w:sz w:val="24"/>
                <w:szCs w:val="24"/>
              </w:rPr>
              <w:t>, RN (708.724-4306/ angeljlv83@aol.com) Colleague</w:t>
            </w:r>
          </w:p>
        </w:tc>
      </w:tr>
    </w:tbl>
    <w:p w:rsidR="00054972" w:rsidRPr="0011429F" w:rsidRDefault="00054972">
      <w:pPr>
        <w:rPr>
          <w:rFonts w:ascii="Times New Roman" w:hAnsi="Times New Roman" w:cs="Times New Roman"/>
          <w:sz w:val="24"/>
          <w:szCs w:val="24"/>
        </w:rPr>
      </w:pPr>
    </w:p>
    <w:sectPr w:rsidR="00054972" w:rsidRPr="0011429F" w:rsidSect="00054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29F"/>
    <w:rsid w:val="00054972"/>
    <w:rsid w:val="0011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91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30862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66369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44930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778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1703</Words>
  <Characters>9712</Characters>
  <Application>Microsoft Office Word</Application>
  <DocSecurity>0</DocSecurity>
  <Lines>80</Lines>
  <Paragraphs>22</Paragraphs>
  <ScaleCrop>false</ScaleCrop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2020-01-30T11:09:00Z</dcterms:created>
  <dcterms:modified xsi:type="dcterms:W3CDTF">2020-01-30T11:09:00Z</dcterms:modified>
</cp:coreProperties>
</file>