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E1" w:rsidRDefault="003E53E1" w:rsidP="003E53E1">
      <w:pPr>
        <w:pStyle w:val="NoSpacing"/>
      </w:pPr>
      <w:r>
        <w:t>Brian Randall</w:t>
      </w:r>
    </w:p>
    <w:p w:rsidR="003E53E1" w:rsidRDefault="003E53E1" w:rsidP="003E53E1">
      <w:pPr>
        <w:pStyle w:val="NoSpacing"/>
      </w:pPr>
      <w:r w:rsidRPr="003E53E1">
        <w:t>920</w:t>
      </w:r>
      <w:r>
        <w:t>-</w:t>
      </w:r>
      <w:r w:rsidRPr="003E53E1">
        <w:t>460</w:t>
      </w:r>
      <w:r>
        <w:t>-</w:t>
      </w:r>
      <w:r w:rsidRPr="003E53E1">
        <w:t>1451</w:t>
      </w:r>
    </w:p>
    <w:p w:rsidR="003E53E1" w:rsidRDefault="003E53E1" w:rsidP="003E53E1">
      <w:pPr>
        <w:pStyle w:val="NoSpacing"/>
      </w:pPr>
      <w:hyperlink r:id="rId4" w:history="1">
        <w:r w:rsidRPr="000E2F44">
          <w:rPr>
            <w:rStyle w:val="Hyperlink"/>
          </w:rPr>
          <w:t>hvfr902@gmail.com</w:t>
        </w:r>
      </w:hyperlink>
    </w:p>
    <w:p w:rsidR="003E53E1" w:rsidRDefault="003E53E1" w:rsidP="003E53E1">
      <w:pPr>
        <w:pStyle w:val="NoSpacing"/>
      </w:pPr>
      <w:hyperlink r:id="rId5" w:history="1">
        <w:r>
          <w:rPr>
            <w:rStyle w:val="Hyperlink"/>
          </w:rPr>
          <w:t>https://www.linkedin.com/in/brian-randall-8598b433/</w:t>
        </w:r>
      </w:hyperlink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Nationally Registered Paramedic, Community Paramedic, and Non-Profit President</w:t>
      </w:r>
    </w:p>
    <w:p w:rsidR="003E53E1" w:rsidRPr="003E53E1" w:rsidRDefault="003E53E1" w:rsidP="003E53E1">
      <w:pPr>
        <w:pStyle w:val="NoSpacing"/>
      </w:pPr>
      <w:r w:rsidRPr="003E53E1">
        <w:t xml:space="preserve">Appleton, Wisconsin, United </w:t>
      </w:r>
      <w:proofErr w:type="spellStart"/>
      <w:r w:rsidRPr="003E53E1">
        <w:t>StatesHospital</w:t>
      </w:r>
      <w:proofErr w:type="spellEnd"/>
      <w:r w:rsidRPr="003E53E1">
        <w:t xml:space="preserve"> &amp; Health Care</w:t>
      </w:r>
    </w:p>
    <w:p w:rsidR="003E53E1" w:rsidRPr="003E53E1" w:rsidRDefault="003E53E1" w:rsidP="003E53E1">
      <w:pPr>
        <w:pStyle w:val="NoSpacing"/>
      </w:pPr>
      <w:r w:rsidRPr="003E53E1">
        <w:t>Previous positions</w:t>
      </w:r>
    </w:p>
    <w:p w:rsidR="003E53E1" w:rsidRPr="003E53E1" w:rsidRDefault="003E53E1" w:rsidP="003E53E1">
      <w:pPr>
        <w:pStyle w:val="NoSpacing"/>
      </w:pPr>
      <w:r w:rsidRPr="003E53E1">
        <w:t>Paramedic at Clintonville Area Ambulance Service</w:t>
      </w:r>
    </w:p>
    <w:p w:rsidR="003E53E1" w:rsidRPr="003E53E1" w:rsidRDefault="003E53E1" w:rsidP="003E53E1">
      <w:pPr>
        <w:pStyle w:val="NoSpacing"/>
      </w:pPr>
      <w:r w:rsidRPr="003E53E1">
        <w:t>Paramedic at Luke and Associates</w:t>
      </w:r>
    </w:p>
    <w:p w:rsidR="003E53E1" w:rsidRPr="003E53E1" w:rsidRDefault="003E53E1" w:rsidP="003E53E1">
      <w:pPr>
        <w:pStyle w:val="NoSpacing"/>
      </w:pPr>
      <w:r w:rsidRPr="003E53E1">
        <w:t>Education</w:t>
      </w:r>
    </w:p>
    <w:p w:rsidR="003E53E1" w:rsidRPr="003E53E1" w:rsidRDefault="003E53E1" w:rsidP="003E53E1">
      <w:pPr>
        <w:pStyle w:val="NoSpacing"/>
      </w:pPr>
      <w:r w:rsidRPr="003E53E1">
        <w:t>Southern New Hampshire University, Bachelor of Science - BS, Health/Health Care Administration/Management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Summary</w:t>
      </w:r>
    </w:p>
    <w:p w:rsidR="003E53E1" w:rsidRPr="003E53E1" w:rsidRDefault="003E53E1" w:rsidP="003E53E1">
      <w:pPr>
        <w:pStyle w:val="NoSpacing"/>
      </w:pPr>
      <w:r w:rsidRPr="003E53E1">
        <w:t>Nationally Registered Paramedic and Community Paramedic with a passion for Non-Profit Management and Social Services</w:t>
      </w:r>
    </w:p>
    <w:p w:rsid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Experience</w:t>
      </w:r>
    </w:p>
    <w:p w:rsidR="003E53E1" w:rsidRPr="003E53E1" w:rsidRDefault="003E53E1" w:rsidP="003E53E1">
      <w:pPr>
        <w:pStyle w:val="NoSpacing"/>
      </w:pPr>
      <w:r w:rsidRPr="003E53E1">
        <w:t>Paramedic, Community Paramedic, EMR Liaison Coordinator, FTO</w:t>
      </w:r>
    </w:p>
    <w:p w:rsidR="003E53E1" w:rsidRPr="003E53E1" w:rsidRDefault="003E53E1" w:rsidP="003E53E1">
      <w:pPr>
        <w:pStyle w:val="NoSpacing"/>
      </w:pPr>
      <w:r w:rsidRPr="003E53E1">
        <w:t>Gold Cross Ambulance</w:t>
      </w:r>
    </w:p>
    <w:p w:rsidR="003E53E1" w:rsidRPr="003E53E1" w:rsidRDefault="003E53E1" w:rsidP="003E53E1">
      <w:pPr>
        <w:pStyle w:val="NoSpacing"/>
      </w:pPr>
      <w:r w:rsidRPr="003E53E1">
        <w:t xml:space="preserve">August 2012 – </w:t>
      </w:r>
      <w:proofErr w:type="gramStart"/>
      <w:r w:rsidRPr="003E53E1">
        <w:t>Present(</w:t>
      </w:r>
      <w:proofErr w:type="gramEnd"/>
      <w:r w:rsidRPr="003E53E1">
        <w:t>7 years 5 months)Menasha, Wisconsin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Provided life support services during medical emergencies on scene and en route to the hospital</w:t>
      </w:r>
    </w:p>
    <w:p w:rsidR="003E53E1" w:rsidRPr="003E53E1" w:rsidRDefault="003E53E1" w:rsidP="003E53E1">
      <w:pPr>
        <w:pStyle w:val="NoSpacing"/>
      </w:pPr>
      <w:r w:rsidRPr="003E53E1">
        <w:t>Full Time Paramedic serving more than 260,000 people in Northeastern Wisconsin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State of Wisconsin licensed Paramedic and is nationally certified by the National Registry of Emergency Medical Technicians. He has completed the Community Paramedic Program from Hennepin Technical </w:t>
      </w:r>
      <w:proofErr w:type="gramStart"/>
      <w:r w:rsidRPr="003E53E1">
        <w:t>College.</w:t>
      </w:r>
      <w:proofErr w:type="gramEnd"/>
      <w:r w:rsidRPr="003E53E1">
        <w:t xml:space="preserve"> Partnered with </w:t>
      </w:r>
      <w:proofErr w:type="spellStart"/>
      <w:r w:rsidRPr="003E53E1">
        <w:t>ThedaCare</w:t>
      </w:r>
      <w:proofErr w:type="spellEnd"/>
      <w:r w:rsidRPr="003E53E1">
        <w:t xml:space="preserve"> in the development of the </w:t>
      </w:r>
      <w:proofErr w:type="spellStart"/>
      <w:r w:rsidRPr="003E53E1">
        <w:t>ThedaCare</w:t>
      </w:r>
      <w:proofErr w:type="spellEnd"/>
      <w:r w:rsidRPr="003E53E1">
        <w:t xml:space="preserve"> Community Paramedic program under the Robert Wood Johnson Foundation grant, and was the initial Community Paramedic conducting home visits helping patients facilitate changes including better management of chronic diseases.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EMR Liaison Coordinator - liaison coordinator for 27 first responder groups in our region</w:t>
      </w:r>
    </w:p>
    <w:p w:rsidR="003E53E1" w:rsidRPr="003E53E1" w:rsidRDefault="003E53E1" w:rsidP="003E53E1">
      <w:pPr>
        <w:pStyle w:val="NoSpacing"/>
      </w:pPr>
      <w:r w:rsidRPr="003E53E1">
        <w:t>EMS liaison to multiple first responder groups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Field Training Officer </w:t>
      </w:r>
      <w:proofErr w:type="gramStart"/>
      <w:r w:rsidRPr="003E53E1">
        <w:t>( FTO</w:t>
      </w:r>
      <w:proofErr w:type="gramEnd"/>
      <w:r w:rsidRPr="003E53E1">
        <w:t xml:space="preserve"> ) for new employees</w:t>
      </w:r>
    </w:p>
    <w:p w:rsidR="003E53E1" w:rsidRPr="003E53E1" w:rsidRDefault="003E53E1" w:rsidP="003E53E1">
      <w:pPr>
        <w:pStyle w:val="NoSpacing"/>
      </w:pPr>
      <w:r w:rsidRPr="003E53E1">
        <w:t xml:space="preserve">Student preceptor for student </w:t>
      </w:r>
      <w:proofErr w:type="spellStart"/>
      <w:r w:rsidRPr="003E53E1">
        <w:t>clinicals</w:t>
      </w:r>
      <w:proofErr w:type="spellEnd"/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Teach CPR / AED / First Aid / </w:t>
      </w:r>
      <w:proofErr w:type="spellStart"/>
      <w:r w:rsidRPr="003E53E1">
        <w:t>Bloodbourn</w:t>
      </w:r>
      <w:proofErr w:type="spellEnd"/>
      <w:r w:rsidRPr="003E53E1">
        <w:t xml:space="preserve"> Pathogens / Oxygen Management to businesses and industry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Paramedic</w:t>
      </w:r>
    </w:p>
    <w:p w:rsidR="003E53E1" w:rsidRPr="003E53E1" w:rsidRDefault="003E53E1" w:rsidP="003E53E1">
      <w:pPr>
        <w:pStyle w:val="NoSpacing"/>
      </w:pPr>
      <w:r w:rsidRPr="003E53E1">
        <w:t>Clintonville Area Ambulance Service</w:t>
      </w:r>
    </w:p>
    <w:p w:rsidR="003E53E1" w:rsidRPr="003E53E1" w:rsidRDefault="003E53E1" w:rsidP="003E53E1">
      <w:pPr>
        <w:pStyle w:val="NoSpacing"/>
      </w:pPr>
      <w:r w:rsidRPr="003E53E1">
        <w:t>August 2012 – August 2014(2 years</w:t>
      </w:r>
      <w:proofErr w:type="gramStart"/>
      <w:r w:rsidRPr="003E53E1">
        <w:t>)Clintonville</w:t>
      </w:r>
      <w:proofErr w:type="gramEnd"/>
      <w:r w:rsidRPr="003E53E1">
        <w:t>, Wisconsin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Provide Paramedic Service </w:t>
      </w:r>
      <w:proofErr w:type="gramStart"/>
      <w:r w:rsidRPr="003E53E1">
        <w:t>To</w:t>
      </w:r>
      <w:proofErr w:type="gramEnd"/>
      <w:r w:rsidRPr="003E53E1">
        <w:t xml:space="preserve"> Clintonville and Marion Area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Paramedic</w:t>
      </w:r>
    </w:p>
    <w:p w:rsidR="003E53E1" w:rsidRPr="003E53E1" w:rsidRDefault="003E53E1" w:rsidP="003E53E1">
      <w:pPr>
        <w:pStyle w:val="NoSpacing"/>
      </w:pPr>
      <w:r w:rsidRPr="003E53E1">
        <w:lastRenderedPageBreak/>
        <w:t>Luke and Associates</w:t>
      </w:r>
    </w:p>
    <w:p w:rsidR="003E53E1" w:rsidRPr="003E53E1" w:rsidRDefault="003E53E1" w:rsidP="003E53E1">
      <w:pPr>
        <w:pStyle w:val="NoSpacing"/>
      </w:pPr>
      <w:r w:rsidRPr="003E53E1">
        <w:t>December 2011 – May 2012(5 months</w:t>
      </w:r>
      <w:proofErr w:type="gramStart"/>
      <w:r w:rsidRPr="003E53E1">
        <w:t>)Holloman</w:t>
      </w:r>
      <w:proofErr w:type="gramEnd"/>
      <w:r w:rsidRPr="003E53E1">
        <w:t xml:space="preserve"> Air Force Base, New Mexico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Paramedic will be responsible for creating, maintaining, and disposing of medical documentation as required. </w:t>
      </w:r>
      <w:proofErr w:type="gramStart"/>
      <w:r w:rsidRPr="003E53E1">
        <w:t>Performs a full range of emergency room support and ambulance services on site at the MTF and in the field when performing ambulance emergency or in-flight response, transfer, or transport services.</w:t>
      </w:r>
      <w:proofErr w:type="gramEnd"/>
      <w:r w:rsidRPr="003E53E1">
        <w:t xml:space="preserve"> The EMT¬P's actual clinical activity will be a function of the NCIOC and the overall demand for emergency services when assistance emergency room providers in the treatment of patients in the MTF and/or while responding to emergency calls in an ambulance. The EMT-P will practice within the guidelines set by the NCOIC, Nurse Manager and the Medical Director. </w:t>
      </w:r>
      <w:proofErr w:type="gramStart"/>
      <w:r w:rsidRPr="003E53E1">
        <w:t xml:space="preserve">Provides emergency hospital and </w:t>
      </w:r>
      <w:proofErr w:type="spellStart"/>
      <w:r w:rsidRPr="003E53E1">
        <w:t>pre¬hospital</w:t>
      </w:r>
      <w:proofErr w:type="spellEnd"/>
      <w:r w:rsidRPr="003E53E1">
        <w:t xml:space="preserve"> care for all types of patients (all ages).</w:t>
      </w:r>
      <w:proofErr w:type="gramEnd"/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Emergency Room Tech</w:t>
      </w:r>
    </w:p>
    <w:p w:rsidR="003E53E1" w:rsidRPr="003E53E1" w:rsidRDefault="003E53E1" w:rsidP="003E53E1">
      <w:pPr>
        <w:pStyle w:val="NoSpacing"/>
      </w:pPr>
      <w:r w:rsidRPr="003E53E1">
        <w:t>Columbia St. Mary's</w:t>
      </w:r>
    </w:p>
    <w:p w:rsidR="003E53E1" w:rsidRPr="003E53E1" w:rsidRDefault="003E53E1" w:rsidP="003E53E1">
      <w:pPr>
        <w:pStyle w:val="NoSpacing"/>
      </w:pPr>
      <w:r w:rsidRPr="003E53E1">
        <w:t>October 2010 – December 2011(1 year 2 months</w:t>
      </w:r>
      <w:proofErr w:type="gramStart"/>
      <w:r w:rsidRPr="003E53E1">
        <w:t>)Milwaukee</w:t>
      </w:r>
      <w:proofErr w:type="gramEnd"/>
      <w:r w:rsidRPr="003E53E1">
        <w:t>, Wisconsin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Perform the following skills </w:t>
      </w:r>
      <w:proofErr w:type="spellStart"/>
      <w:r w:rsidRPr="003E53E1">
        <w:t>venipuncture</w:t>
      </w:r>
      <w:proofErr w:type="spellEnd"/>
      <w:r w:rsidRPr="003E53E1">
        <w:t>, 12 lead EKG, wound prep, visual acuities, quick-</w:t>
      </w:r>
      <w:proofErr w:type="spellStart"/>
      <w:r w:rsidRPr="003E53E1">
        <w:t>cath</w:t>
      </w:r>
      <w:proofErr w:type="spellEnd"/>
      <w:r w:rsidRPr="003E53E1">
        <w:t xml:space="preserve"> </w:t>
      </w:r>
      <w:proofErr w:type="spellStart"/>
      <w:r w:rsidRPr="003E53E1">
        <w:t>insertion,vital</w:t>
      </w:r>
      <w:proofErr w:type="spellEnd"/>
      <w:r w:rsidRPr="003E53E1">
        <w:t xml:space="preserve"> signs, crutch, cane and walker instructions, </w:t>
      </w:r>
      <w:proofErr w:type="spellStart"/>
      <w:r w:rsidRPr="003E53E1">
        <w:t>orthoglass</w:t>
      </w:r>
      <w:proofErr w:type="spellEnd"/>
      <w:r w:rsidRPr="003E53E1">
        <w:t xml:space="preserve"> placement, transport patients, stock supplies, document all interventions/vitals in electronic health record and intravenous administration.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Enter orders for patients in Cerner patient care system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Train new emergency room employees on Cerner Electronic Medical Record Software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Unit Resource Associate</w:t>
      </w:r>
    </w:p>
    <w:p w:rsidR="003E53E1" w:rsidRPr="003E53E1" w:rsidRDefault="003E53E1" w:rsidP="003E53E1">
      <w:pPr>
        <w:pStyle w:val="NoSpacing"/>
      </w:pPr>
      <w:proofErr w:type="spellStart"/>
      <w:r w:rsidRPr="003E53E1">
        <w:t>ThedaCare</w:t>
      </w:r>
      <w:proofErr w:type="spellEnd"/>
    </w:p>
    <w:p w:rsidR="003E53E1" w:rsidRPr="003E53E1" w:rsidRDefault="003E53E1" w:rsidP="003E53E1">
      <w:pPr>
        <w:pStyle w:val="NoSpacing"/>
      </w:pPr>
      <w:r w:rsidRPr="003E53E1">
        <w:t>March 2008 – December 2011(3 years 9 months</w:t>
      </w:r>
      <w:proofErr w:type="gramStart"/>
      <w:r w:rsidRPr="003E53E1">
        <w:t>)Neenah</w:t>
      </w:r>
      <w:proofErr w:type="gramEnd"/>
      <w:r w:rsidRPr="003E53E1">
        <w:t>, Wisconsin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Enter orders for patients in EPIC patient care system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Answer phone calls for Emergency Department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Provide unit support functions for patients, families, and co-workers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Process patient EKG's to ensure accurate and complete medical records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Provide other clerical duties as required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Communications Specialist</w:t>
      </w:r>
    </w:p>
    <w:p w:rsidR="003E53E1" w:rsidRPr="003E53E1" w:rsidRDefault="003E53E1" w:rsidP="003E53E1">
      <w:pPr>
        <w:pStyle w:val="NoSpacing"/>
      </w:pPr>
      <w:proofErr w:type="spellStart"/>
      <w:r w:rsidRPr="003E53E1">
        <w:t>ThedaCare</w:t>
      </w:r>
      <w:proofErr w:type="spellEnd"/>
    </w:p>
    <w:p w:rsidR="003E53E1" w:rsidRPr="003E53E1" w:rsidRDefault="003E53E1" w:rsidP="003E53E1">
      <w:pPr>
        <w:pStyle w:val="NoSpacing"/>
      </w:pPr>
      <w:r w:rsidRPr="003E53E1">
        <w:t>July 2007 – January 2011(3 years 6 months</w:t>
      </w:r>
      <w:proofErr w:type="gramStart"/>
      <w:r w:rsidRPr="003E53E1">
        <w:t>)Neenah</w:t>
      </w:r>
      <w:proofErr w:type="gramEnd"/>
      <w:r w:rsidRPr="003E53E1">
        <w:t>, Wisconsin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Process and prioritize all </w:t>
      </w:r>
      <w:proofErr w:type="gramStart"/>
      <w:r w:rsidRPr="003E53E1">
        <w:t>request</w:t>
      </w:r>
      <w:proofErr w:type="gramEnd"/>
      <w:r w:rsidRPr="003E53E1">
        <w:t xml:space="preserve"> for </w:t>
      </w:r>
      <w:proofErr w:type="spellStart"/>
      <w:r w:rsidRPr="003E53E1">
        <w:t>ThedaStar</w:t>
      </w:r>
      <w:proofErr w:type="spellEnd"/>
      <w:r w:rsidRPr="003E53E1">
        <w:t xml:space="preserve"> Air Medical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proofErr w:type="gramStart"/>
      <w:r w:rsidRPr="003E53E1">
        <w:t>Flight follow</w:t>
      </w:r>
      <w:proofErr w:type="gramEnd"/>
      <w:r w:rsidRPr="003E53E1">
        <w:t xml:space="preserve"> all air medical helicopters in area surrounding Neenah, WI per FAA Part 135 rules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Create and maintain daily/weekly/monthly flight statistics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Dispatch </w:t>
      </w:r>
      <w:proofErr w:type="spellStart"/>
      <w:r w:rsidRPr="003E53E1">
        <w:t>ThedaCare</w:t>
      </w:r>
      <w:proofErr w:type="spellEnd"/>
      <w:r w:rsidRPr="003E53E1">
        <w:t xml:space="preserve"> security officers on multiple campuses and control building access after hours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Process all remote code STEMI patients for 9 surrounding hospitals and 3 local ambulance companies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Perform patient registration for all air medical and STEMI patients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Enter patient care orders and charges for air medical patients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Instructor</w:t>
      </w:r>
    </w:p>
    <w:p w:rsidR="003E53E1" w:rsidRPr="003E53E1" w:rsidRDefault="003E53E1" w:rsidP="003E53E1">
      <w:pPr>
        <w:pStyle w:val="NoSpacing"/>
      </w:pPr>
      <w:r w:rsidRPr="003E53E1">
        <w:t>Gold Cross Ambulance</w:t>
      </w:r>
    </w:p>
    <w:p w:rsidR="003E53E1" w:rsidRPr="003E53E1" w:rsidRDefault="003E53E1" w:rsidP="003E53E1">
      <w:pPr>
        <w:pStyle w:val="NoSpacing"/>
      </w:pPr>
      <w:r w:rsidRPr="003E53E1">
        <w:t>September 2008 – October 2010(2 years 1 month</w:t>
      </w:r>
      <w:proofErr w:type="gramStart"/>
      <w:r w:rsidRPr="003E53E1">
        <w:t>)Menasha</w:t>
      </w:r>
      <w:proofErr w:type="gramEnd"/>
      <w:r w:rsidRPr="003E53E1">
        <w:t>, Wisconsin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Conduct regular courses in: TEAM CPR and AED, American Red Cross CPR and AED, American Red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Cross First Aid, OSHA Blood </w:t>
      </w:r>
      <w:proofErr w:type="spellStart"/>
      <w:r w:rsidRPr="003E53E1">
        <w:t>Bourn</w:t>
      </w:r>
      <w:proofErr w:type="spellEnd"/>
      <w:r w:rsidRPr="003E53E1">
        <w:t xml:space="preserve"> Pathogens Training, Oxygen Use </w:t>
      </w:r>
      <w:proofErr w:type="gramStart"/>
      <w:r w:rsidRPr="003E53E1">
        <w:t>And</w:t>
      </w:r>
      <w:proofErr w:type="gramEnd"/>
      <w:r w:rsidRPr="003E53E1">
        <w:t xml:space="preserve"> Knowledge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Education</w:t>
      </w:r>
    </w:p>
    <w:p w:rsidR="003E53E1" w:rsidRPr="003E53E1" w:rsidRDefault="003E53E1" w:rsidP="003E53E1">
      <w:pPr>
        <w:pStyle w:val="NoSpacing"/>
      </w:pPr>
      <w:r w:rsidRPr="003E53E1">
        <w:t>Southern New Hampshire University</w:t>
      </w:r>
    </w:p>
    <w:p w:rsidR="003E53E1" w:rsidRPr="003E53E1" w:rsidRDefault="003E53E1" w:rsidP="003E53E1">
      <w:pPr>
        <w:pStyle w:val="NoSpacing"/>
      </w:pPr>
      <w:r w:rsidRPr="003E53E1">
        <w:t>Bachelor of Science - BS, Health/Health Care Administration/Management</w:t>
      </w:r>
    </w:p>
    <w:p w:rsidR="003E53E1" w:rsidRPr="003E53E1" w:rsidRDefault="003E53E1" w:rsidP="003E53E1">
      <w:pPr>
        <w:pStyle w:val="NoSpacing"/>
      </w:pPr>
      <w:r w:rsidRPr="003E53E1">
        <w:t>2018 – 2020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Southern New Hampshire University</w:t>
      </w:r>
    </w:p>
    <w:p w:rsidR="003E53E1" w:rsidRPr="003E53E1" w:rsidRDefault="003E53E1" w:rsidP="003E53E1">
      <w:pPr>
        <w:pStyle w:val="NoSpacing"/>
      </w:pPr>
      <w:r w:rsidRPr="003E53E1">
        <w:t>North Hennepin Community College</w:t>
      </w:r>
    </w:p>
    <w:p w:rsidR="003E53E1" w:rsidRPr="003E53E1" w:rsidRDefault="003E53E1" w:rsidP="003E53E1">
      <w:pPr>
        <w:pStyle w:val="NoSpacing"/>
      </w:pPr>
      <w:r w:rsidRPr="003E53E1">
        <w:t xml:space="preserve">Certificate, Community </w:t>
      </w:r>
      <w:proofErr w:type="spellStart"/>
      <w:r w:rsidRPr="003E53E1">
        <w:t>Paramedicine</w:t>
      </w:r>
      <w:proofErr w:type="spellEnd"/>
    </w:p>
    <w:p w:rsidR="003E53E1" w:rsidRPr="003E53E1" w:rsidRDefault="003E53E1" w:rsidP="003E53E1">
      <w:pPr>
        <w:pStyle w:val="NoSpacing"/>
      </w:pPr>
      <w:r w:rsidRPr="003E53E1">
        <w:t>2015 – 2015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North Hennepin Community College</w:t>
      </w:r>
    </w:p>
    <w:p w:rsidR="003E53E1" w:rsidRPr="003E53E1" w:rsidRDefault="003E53E1" w:rsidP="003E53E1">
      <w:pPr>
        <w:pStyle w:val="NoSpacing"/>
      </w:pPr>
      <w:r w:rsidRPr="003E53E1">
        <w:t>Community paramedics address minor and chronic health</w:t>
      </w:r>
    </w:p>
    <w:p w:rsidR="003E53E1" w:rsidRPr="003E53E1" w:rsidRDefault="003E53E1" w:rsidP="003E53E1">
      <w:pPr>
        <w:pStyle w:val="NoSpacing"/>
      </w:pPr>
      <w:proofErr w:type="gramStart"/>
      <w:r w:rsidRPr="003E53E1">
        <w:t>problems</w:t>
      </w:r>
      <w:proofErr w:type="gramEnd"/>
      <w:r w:rsidRPr="003E53E1">
        <w:t xml:space="preserve"> in the home, rather than automatically driving</w:t>
      </w:r>
    </w:p>
    <w:p w:rsidR="003E53E1" w:rsidRPr="003E53E1" w:rsidRDefault="003E53E1" w:rsidP="003E53E1">
      <w:pPr>
        <w:pStyle w:val="NoSpacing"/>
      </w:pPr>
      <w:proofErr w:type="gramStart"/>
      <w:r w:rsidRPr="003E53E1">
        <w:t>patients</w:t>
      </w:r>
      <w:proofErr w:type="gramEnd"/>
      <w:r w:rsidRPr="003E53E1">
        <w:t xml:space="preserve"> to a hospital emergency room. Community</w:t>
      </w:r>
    </w:p>
    <w:p w:rsidR="003E53E1" w:rsidRPr="003E53E1" w:rsidRDefault="003E53E1" w:rsidP="003E53E1">
      <w:pPr>
        <w:pStyle w:val="NoSpacing"/>
      </w:pPr>
      <w:proofErr w:type="gramStart"/>
      <w:r w:rsidRPr="003E53E1">
        <w:t>paramedics</w:t>
      </w:r>
      <w:proofErr w:type="gramEnd"/>
      <w:r w:rsidRPr="003E53E1">
        <w:t xml:space="preserve"> also work to reduce readmissions and prevent</w:t>
      </w:r>
    </w:p>
    <w:p w:rsidR="003E53E1" w:rsidRPr="003E53E1" w:rsidRDefault="003E53E1" w:rsidP="003E53E1">
      <w:pPr>
        <w:pStyle w:val="NoSpacing"/>
      </w:pPr>
      <w:proofErr w:type="gramStart"/>
      <w:r w:rsidRPr="003E53E1">
        <w:t>unnecessary</w:t>
      </w:r>
      <w:proofErr w:type="gramEnd"/>
      <w:r w:rsidRPr="003E53E1">
        <w:t xml:space="preserve"> ambulance transports.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Lakeshore Technical College</w:t>
      </w:r>
    </w:p>
    <w:p w:rsidR="003E53E1" w:rsidRPr="003E53E1" w:rsidRDefault="003E53E1" w:rsidP="003E53E1">
      <w:pPr>
        <w:pStyle w:val="NoSpacing"/>
      </w:pPr>
      <w:r w:rsidRPr="003E53E1">
        <w:t>Certificate, Paramedic Technician</w:t>
      </w:r>
    </w:p>
    <w:p w:rsidR="003E53E1" w:rsidRPr="003E53E1" w:rsidRDefault="003E53E1" w:rsidP="003E53E1">
      <w:pPr>
        <w:pStyle w:val="NoSpacing"/>
      </w:pPr>
      <w:r w:rsidRPr="003E53E1">
        <w:t>2011 – 2011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Lakeshore Technical College</w:t>
      </w:r>
    </w:p>
    <w:p w:rsidR="003E53E1" w:rsidRPr="003E53E1" w:rsidRDefault="003E53E1" w:rsidP="003E53E1">
      <w:pPr>
        <w:pStyle w:val="NoSpacing"/>
      </w:pPr>
      <w:r w:rsidRPr="003E53E1">
        <w:t>Fox Valley Technical College</w:t>
      </w:r>
    </w:p>
    <w:p w:rsidR="003E53E1" w:rsidRPr="003E53E1" w:rsidRDefault="003E53E1" w:rsidP="003E53E1">
      <w:pPr>
        <w:pStyle w:val="NoSpacing"/>
      </w:pPr>
      <w:r w:rsidRPr="003E53E1">
        <w:t>Certificate, EMT-Basic</w:t>
      </w:r>
    </w:p>
    <w:p w:rsidR="003E53E1" w:rsidRPr="003E53E1" w:rsidRDefault="003E53E1" w:rsidP="003E53E1">
      <w:pPr>
        <w:pStyle w:val="NoSpacing"/>
      </w:pPr>
      <w:r w:rsidRPr="003E53E1">
        <w:t>2010 – 2010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Fox Valley Technical College</w:t>
      </w:r>
    </w:p>
    <w:p w:rsidR="003E53E1" w:rsidRPr="003E53E1" w:rsidRDefault="003E53E1" w:rsidP="003E53E1">
      <w:pPr>
        <w:pStyle w:val="NoSpacing"/>
      </w:pPr>
      <w:r w:rsidRPr="003E53E1">
        <w:lastRenderedPageBreak/>
        <w:t>Languages</w:t>
      </w:r>
    </w:p>
    <w:p w:rsidR="003E53E1" w:rsidRPr="003E53E1" w:rsidRDefault="003E53E1" w:rsidP="003E53E1">
      <w:pPr>
        <w:pStyle w:val="NoSpacing"/>
      </w:pPr>
      <w:r w:rsidRPr="003E53E1">
        <w:t>English</w:t>
      </w:r>
    </w:p>
    <w:p w:rsidR="003E53E1" w:rsidRPr="003E53E1" w:rsidRDefault="003E53E1" w:rsidP="003E53E1">
      <w:pPr>
        <w:pStyle w:val="NoSpacing"/>
      </w:pPr>
      <w:r w:rsidRPr="003E53E1">
        <w:t>Native or bilingual proficiency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Publications</w:t>
      </w:r>
    </w:p>
    <w:p w:rsidR="003E53E1" w:rsidRPr="003E53E1" w:rsidRDefault="003E53E1" w:rsidP="003E53E1">
      <w:pPr>
        <w:pStyle w:val="NoSpacing"/>
      </w:pPr>
      <w:r w:rsidRPr="003E53E1">
        <w:t xml:space="preserve">Community </w:t>
      </w:r>
      <w:proofErr w:type="spellStart"/>
      <w:r w:rsidRPr="003E53E1">
        <w:t>Paramedicine</w:t>
      </w:r>
      <w:proofErr w:type="spellEnd"/>
      <w:r w:rsidRPr="003E53E1">
        <w:t xml:space="preserve"> in 2019: Design, Sustainability, and the Future</w:t>
      </w:r>
    </w:p>
    <w:p w:rsidR="003E53E1" w:rsidRPr="003E53E1" w:rsidRDefault="003E53E1" w:rsidP="003E53E1">
      <w:pPr>
        <w:pStyle w:val="NoSpacing"/>
      </w:pPr>
      <w:proofErr w:type="spellStart"/>
      <w:r w:rsidRPr="003E53E1">
        <w:t>Zoll</w:t>
      </w:r>
      <w:proofErr w:type="spellEnd"/>
    </w:p>
    <w:p w:rsidR="003E53E1" w:rsidRPr="003E53E1" w:rsidRDefault="003E53E1" w:rsidP="003E53E1">
      <w:pPr>
        <w:pStyle w:val="NoSpacing"/>
      </w:pPr>
      <w:r w:rsidRPr="003E53E1">
        <w:t>January 2019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Community </w:t>
      </w:r>
      <w:proofErr w:type="spellStart"/>
      <w:r w:rsidRPr="003E53E1">
        <w:t>Paramedicine</w:t>
      </w:r>
      <w:proofErr w:type="spellEnd"/>
      <w:r w:rsidRPr="003E53E1">
        <w:t xml:space="preserve"> in 2019: Design, Sustainability, and the Future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Authors (1): Brian Randall</w:t>
      </w:r>
    </w:p>
    <w:p w:rsidR="003E53E1" w:rsidRPr="003E53E1" w:rsidRDefault="003E53E1" w:rsidP="003E53E1">
      <w:pPr>
        <w:pStyle w:val="NoSpacing"/>
      </w:pPr>
      <w:r w:rsidRPr="003E53E1">
        <w:t>Skills &amp; Expertise</w:t>
      </w:r>
    </w:p>
    <w:p w:rsidR="003E53E1" w:rsidRPr="003E53E1" w:rsidRDefault="003E53E1" w:rsidP="003E53E1">
      <w:pPr>
        <w:pStyle w:val="NoSpacing"/>
      </w:pPr>
      <w:r w:rsidRPr="003E53E1">
        <w:t>Epic Systems</w:t>
      </w:r>
    </w:p>
    <w:p w:rsidR="003E53E1" w:rsidRPr="003E53E1" w:rsidRDefault="003E53E1" w:rsidP="003E53E1">
      <w:pPr>
        <w:pStyle w:val="NoSpacing"/>
      </w:pPr>
      <w:r w:rsidRPr="003E53E1">
        <w:t>EMS</w:t>
      </w:r>
    </w:p>
    <w:p w:rsidR="003E53E1" w:rsidRPr="003E53E1" w:rsidRDefault="003E53E1" w:rsidP="003E53E1">
      <w:pPr>
        <w:pStyle w:val="NoSpacing"/>
      </w:pPr>
      <w:r w:rsidRPr="003E53E1">
        <w:t>Pediatrics</w:t>
      </w:r>
    </w:p>
    <w:p w:rsidR="003E53E1" w:rsidRPr="003E53E1" w:rsidRDefault="003E53E1" w:rsidP="003E53E1">
      <w:pPr>
        <w:pStyle w:val="NoSpacing"/>
      </w:pPr>
      <w:r w:rsidRPr="003E53E1">
        <w:t>Medical Records</w:t>
      </w:r>
    </w:p>
    <w:p w:rsidR="003E53E1" w:rsidRPr="003E53E1" w:rsidRDefault="003E53E1" w:rsidP="003E53E1">
      <w:pPr>
        <w:pStyle w:val="NoSpacing"/>
      </w:pPr>
      <w:r w:rsidRPr="003E53E1">
        <w:t>NREMT-P</w:t>
      </w:r>
    </w:p>
    <w:p w:rsidR="003E53E1" w:rsidRPr="003E53E1" w:rsidRDefault="003E53E1" w:rsidP="003E53E1">
      <w:pPr>
        <w:pStyle w:val="NoSpacing"/>
      </w:pPr>
      <w:r w:rsidRPr="003E53E1">
        <w:t>Triage</w:t>
      </w:r>
    </w:p>
    <w:p w:rsidR="003E53E1" w:rsidRPr="003E53E1" w:rsidRDefault="003E53E1" w:rsidP="003E53E1">
      <w:pPr>
        <w:pStyle w:val="NoSpacing"/>
      </w:pPr>
      <w:r w:rsidRPr="003E53E1">
        <w:t>PALS</w:t>
      </w:r>
    </w:p>
    <w:p w:rsidR="003E53E1" w:rsidRPr="003E53E1" w:rsidRDefault="003E53E1" w:rsidP="003E53E1">
      <w:pPr>
        <w:pStyle w:val="NoSpacing"/>
      </w:pPr>
      <w:r w:rsidRPr="003E53E1">
        <w:t>NREMT</w:t>
      </w:r>
    </w:p>
    <w:p w:rsidR="003E53E1" w:rsidRPr="003E53E1" w:rsidRDefault="003E53E1" w:rsidP="003E53E1">
      <w:pPr>
        <w:pStyle w:val="NoSpacing"/>
      </w:pPr>
      <w:r w:rsidRPr="003E53E1">
        <w:t>Healthcare Management</w:t>
      </w:r>
    </w:p>
    <w:p w:rsidR="003E53E1" w:rsidRPr="003E53E1" w:rsidRDefault="003E53E1" w:rsidP="003E53E1">
      <w:pPr>
        <w:pStyle w:val="NoSpacing"/>
      </w:pPr>
      <w:r w:rsidRPr="003E53E1">
        <w:t>Emergency Room</w:t>
      </w:r>
    </w:p>
    <w:p w:rsidR="003E53E1" w:rsidRPr="003E53E1" w:rsidRDefault="003E53E1" w:rsidP="003E53E1">
      <w:pPr>
        <w:pStyle w:val="NoSpacing"/>
      </w:pPr>
      <w:r w:rsidRPr="003E53E1">
        <w:t>Nursing</w:t>
      </w:r>
    </w:p>
    <w:p w:rsidR="003E53E1" w:rsidRPr="003E53E1" w:rsidRDefault="003E53E1" w:rsidP="003E53E1">
      <w:pPr>
        <w:pStyle w:val="NoSpacing"/>
      </w:pPr>
      <w:r w:rsidRPr="003E53E1">
        <w:t>BLS</w:t>
      </w:r>
    </w:p>
    <w:p w:rsidR="003E53E1" w:rsidRPr="003E53E1" w:rsidRDefault="003E53E1" w:rsidP="003E53E1">
      <w:pPr>
        <w:pStyle w:val="NoSpacing"/>
      </w:pPr>
      <w:r w:rsidRPr="003E53E1">
        <w:t>NRP</w:t>
      </w:r>
    </w:p>
    <w:p w:rsidR="003E53E1" w:rsidRPr="003E53E1" w:rsidRDefault="003E53E1" w:rsidP="003E53E1">
      <w:pPr>
        <w:pStyle w:val="NoSpacing"/>
      </w:pPr>
      <w:r w:rsidRPr="003E53E1">
        <w:t>Wound Care</w:t>
      </w:r>
    </w:p>
    <w:p w:rsidR="003E53E1" w:rsidRPr="003E53E1" w:rsidRDefault="003E53E1" w:rsidP="003E53E1">
      <w:pPr>
        <w:pStyle w:val="NoSpacing"/>
      </w:pPr>
      <w:r w:rsidRPr="003E53E1">
        <w:t>Patient Safety</w:t>
      </w:r>
    </w:p>
    <w:p w:rsidR="003E53E1" w:rsidRPr="003E53E1" w:rsidRDefault="003E53E1" w:rsidP="003E53E1">
      <w:pPr>
        <w:pStyle w:val="NoSpacing"/>
      </w:pPr>
      <w:r w:rsidRPr="003E53E1">
        <w:t>Hospitals</w:t>
      </w:r>
    </w:p>
    <w:p w:rsidR="003E53E1" w:rsidRPr="003E53E1" w:rsidRDefault="003E53E1" w:rsidP="003E53E1">
      <w:pPr>
        <w:pStyle w:val="NoSpacing"/>
      </w:pPr>
      <w:r w:rsidRPr="003E53E1">
        <w:t>Emergency Services</w:t>
      </w:r>
    </w:p>
    <w:p w:rsidR="003E53E1" w:rsidRPr="003E53E1" w:rsidRDefault="003E53E1" w:rsidP="003E53E1">
      <w:pPr>
        <w:pStyle w:val="NoSpacing"/>
      </w:pPr>
      <w:r w:rsidRPr="003E53E1">
        <w:t>PHTLS</w:t>
      </w:r>
    </w:p>
    <w:p w:rsidR="003E53E1" w:rsidRPr="003E53E1" w:rsidRDefault="003E53E1" w:rsidP="003E53E1">
      <w:pPr>
        <w:pStyle w:val="NoSpacing"/>
      </w:pPr>
      <w:r w:rsidRPr="003E53E1">
        <w:t>IV</w:t>
      </w:r>
    </w:p>
    <w:p w:rsidR="003E53E1" w:rsidRPr="003E53E1" w:rsidRDefault="003E53E1" w:rsidP="003E53E1">
      <w:pPr>
        <w:pStyle w:val="NoSpacing"/>
      </w:pPr>
      <w:r w:rsidRPr="003E53E1">
        <w:t>Emergency Medical</w:t>
      </w:r>
    </w:p>
    <w:p w:rsidR="003E53E1" w:rsidRPr="003E53E1" w:rsidRDefault="003E53E1" w:rsidP="003E53E1">
      <w:pPr>
        <w:pStyle w:val="NoSpacing"/>
      </w:pPr>
      <w:r w:rsidRPr="003E53E1">
        <w:t>Acute Care</w:t>
      </w:r>
    </w:p>
    <w:p w:rsidR="003E53E1" w:rsidRPr="003E53E1" w:rsidRDefault="003E53E1" w:rsidP="003E53E1">
      <w:pPr>
        <w:pStyle w:val="NoSpacing"/>
      </w:pPr>
      <w:proofErr w:type="spellStart"/>
      <w:r w:rsidRPr="003E53E1">
        <w:t>Prehospital</w:t>
      </w:r>
      <w:proofErr w:type="spellEnd"/>
      <w:r w:rsidRPr="003E53E1">
        <w:t xml:space="preserve"> Care</w:t>
      </w:r>
    </w:p>
    <w:p w:rsidR="003E53E1" w:rsidRPr="003E53E1" w:rsidRDefault="003E53E1" w:rsidP="003E53E1">
      <w:pPr>
        <w:pStyle w:val="NoSpacing"/>
      </w:pPr>
      <w:r w:rsidRPr="003E53E1">
        <w:t>EHR</w:t>
      </w:r>
    </w:p>
    <w:p w:rsidR="003E53E1" w:rsidRPr="003E53E1" w:rsidRDefault="003E53E1" w:rsidP="003E53E1">
      <w:pPr>
        <w:pStyle w:val="NoSpacing"/>
      </w:pPr>
      <w:r w:rsidRPr="003E53E1">
        <w:t>AED</w:t>
      </w:r>
    </w:p>
    <w:p w:rsidR="003E53E1" w:rsidRPr="003E53E1" w:rsidRDefault="003E53E1" w:rsidP="003E53E1">
      <w:pPr>
        <w:pStyle w:val="NoSpacing"/>
      </w:pPr>
      <w:r w:rsidRPr="003E53E1">
        <w:t>NIMS</w:t>
      </w:r>
    </w:p>
    <w:p w:rsidR="003E53E1" w:rsidRPr="003E53E1" w:rsidRDefault="003E53E1" w:rsidP="003E53E1">
      <w:pPr>
        <w:pStyle w:val="NoSpacing"/>
      </w:pPr>
      <w:r w:rsidRPr="003E53E1">
        <w:t>Inpatient</w:t>
      </w:r>
    </w:p>
    <w:p w:rsidR="003E53E1" w:rsidRPr="003E53E1" w:rsidRDefault="003E53E1" w:rsidP="003E53E1">
      <w:pPr>
        <w:pStyle w:val="NoSpacing"/>
      </w:pPr>
      <w:r w:rsidRPr="003E53E1">
        <w:t>First Responder</w:t>
      </w:r>
    </w:p>
    <w:p w:rsidR="003E53E1" w:rsidRPr="003E53E1" w:rsidRDefault="003E53E1" w:rsidP="003E53E1">
      <w:pPr>
        <w:pStyle w:val="NoSpacing"/>
      </w:pPr>
      <w:r w:rsidRPr="003E53E1">
        <w:t>First Aid</w:t>
      </w:r>
    </w:p>
    <w:p w:rsidR="003E53E1" w:rsidRPr="003E53E1" w:rsidRDefault="003E53E1" w:rsidP="003E53E1">
      <w:pPr>
        <w:pStyle w:val="NoSpacing"/>
      </w:pPr>
      <w:proofErr w:type="gramStart"/>
      <w:r w:rsidRPr="003E53E1">
        <w:t>community</w:t>
      </w:r>
      <w:proofErr w:type="gramEnd"/>
      <w:r w:rsidRPr="003E53E1">
        <w:t xml:space="preserve"> paramedic</w:t>
      </w:r>
    </w:p>
    <w:p w:rsidR="003E53E1" w:rsidRPr="003E53E1" w:rsidRDefault="003E53E1" w:rsidP="003E53E1">
      <w:pPr>
        <w:pStyle w:val="NoSpacing"/>
      </w:pPr>
      <w:r w:rsidRPr="003E53E1">
        <w:t>Direct Patient Care</w:t>
      </w:r>
    </w:p>
    <w:p w:rsidR="003E53E1" w:rsidRPr="003E53E1" w:rsidRDefault="003E53E1" w:rsidP="003E53E1">
      <w:pPr>
        <w:pStyle w:val="NoSpacing"/>
      </w:pPr>
      <w:r w:rsidRPr="003E53E1">
        <w:t>EKG</w:t>
      </w:r>
    </w:p>
    <w:p w:rsidR="003E53E1" w:rsidRPr="003E53E1" w:rsidRDefault="003E53E1" w:rsidP="003E53E1">
      <w:pPr>
        <w:pStyle w:val="NoSpacing"/>
      </w:pPr>
      <w:r w:rsidRPr="003E53E1">
        <w:t>EMR</w:t>
      </w:r>
    </w:p>
    <w:p w:rsidR="003E53E1" w:rsidRPr="003E53E1" w:rsidRDefault="003E53E1" w:rsidP="003E53E1">
      <w:pPr>
        <w:pStyle w:val="NoSpacing"/>
      </w:pPr>
      <w:r w:rsidRPr="003E53E1">
        <w:t>Medication Administration</w:t>
      </w:r>
    </w:p>
    <w:p w:rsidR="003E53E1" w:rsidRPr="003E53E1" w:rsidRDefault="003E53E1" w:rsidP="003E53E1">
      <w:pPr>
        <w:pStyle w:val="NoSpacing"/>
      </w:pPr>
      <w:r w:rsidRPr="003E53E1">
        <w:t>Ambulance</w:t>
      </w:r>
    </w:p>
    <w:p w:rsidR="003E53E1" w:rsidRPr="003E53E1" w:rsidRDefault="003E53E1" w:rsidP="003E53E1">
      <w:pPr>
        <w:pStyle w:val="NoSpacing"/>
      </w:pPr>
      <w:r w:rsidRPr="003E53E1">
        <w:t>EMT</w:t>
      </w:r>
    </w:p>
    <w:p w:rsidR="003E53E1" w:rsidRPr="003E53E1" w:rsidRDefault="003E53E1" w:rsidP="003E53E1">
      <w:pPr>
        <w:pStyle w:val="NoSpacing"/>
      </w:pPr>
      <w:r w:rsidRPr="003E53E1">
        <w:lastRenderedPageBreak/>
        <w:t>Emergency Medicine</w:t>
      </w:r>
    </w:p>
    <w:p w:rsidR="003E53E1" w:rsidRPr="003E53E1" w:rsidRDefault="003E53E1" w:rsidP="003E53E1">
      <w:pPr>
        <w:pStyle w:val="NoSpacing"/>
      </w:pPr>
      <w:r w:rsidRPr="003E53E1">
        <w:t>ACLS</w:t>
      </w:r>
    </w:p>
    <w:p w:rsidR="003E53E1" w:rsidRPr="003E53E1" w:rsidRDefault="003E53E1" w:rsidP="003E53E1">
      <w:pPr>
        <w:pStyle w:val="NoSpacing"/>
      </w:pPr>
      <w:r w:rsidRPr="003E53E1">
        <w:t>Healthcare</w:t>
      </w:r>
    </w:p>
    <w:p w:rsidR="003E53E1" w:rsidRPr="003E53E1" w:rsidRDefault="003E53E1" w:rsidP="003E53E1">
      <w:pPr>
        <w:pStyle w:val="NoSpacing"/>
      </w:pPr>
      <w:r w:rsidRPr="003E53E1">
        <w:t>Medicine</w:t>
      </w:r>
    </w:p>
    <w:p w:rsidR="003E53E1" w:rsidRPr="003E53E1" w:rsidRDefault="003E53E1" w:rsidP="003E53E1">
      <w:pPr>
        <w:pStyle w:val="NoSpacing"/>
      </w:pPr>
      <w:r w:rsidRPr="003E53E1">
        <w:t>Critical Care</w:t>
      </w:r>
    </w:p>
    <w:p w:rsidR="003E53E1" w:rsidRPr="003E53E1" w:rsidRDefault="003E53E1" w:rsidP="003E53E1">
      <w:pPr>
        <w:pStyle w:val="NoSpacing"/>
      </w:pPr>
      <w:r w:rsidRPr="003E53E1">
        <w:t>Vital Signs</w:t>
      </w:r>
    </w:p>
    <w:p w:rsidR="003E53E1" w:rsidRPr="003E53E1" w:rsidRDefault="003E53E1" w:rsidP="003E53E1">
      <w:pPr>
        <w:pStyle w:val="NoSpacing"/>
      </w:pPr>
      <w:r w:rsidRPr="003E53E1">
        <w:t>Paramedic</w:t>
      </w:r>
    </w:p>
    <w:p w:rsidR="003E53E1" w:rsidRPr="003E53E1" w:rsidRDefault="003E53E1" w:rsidP="003E53E1">
      <w:pPr>
        <w:pStyle w:val="NoSpacing"/>
      </w:pPr>
      <w:r w:rsidRPr="003E53E1">
        <w:t>CPR Certified</w:t>
      </w:r>
    </w:p>
    <w:p w:rsidR="003E53E1" w:rsidRPr="003E53E1" w:rsidRDefault="003E53E1" w:rsidP="003E53E1">
      <w:pPr>
        <w:pStyle w:val="NoSpacing"/>
      </w:pPr>
      <w:r w:rsidRPr="003E53E1">
        <w:t>Rescue</w:t>
      </w:r>
    </w:p>
    <w:p w:rsidR="003E53E1" w:rsidRPr="003E53E1" w:rsidRDefault="003E53E1" w:rsidP="003E53E1">
      <w:pPr>
        <w:pStyle w:val="NoSpacing"/>
      </w:pPr>
      <w:r w:rsidRPr="003E53E1">
        <w:t>Certifications</w:t>
      </w:r>
    </w:p>
    <w:p w:rsidR="003E53E1" w:rsidRPr="003E53E1" w:rsidRDefault="003E53E1" w:rsidP="003E53E1">
      <w:pPr>
        <w:pStyle w:val="NoSpacing"/>
      </w:pPr>
      <w:r w:rsidRPr="003E53E1">
        <w:t>ITLS</w:t>
      </w:r>
    </w:p>
    <w:p w:rsidR="003E53E1" w:rsidRPr="003E53E1" w:rsidRDefault="003E53E1" w:rsidP="003E53E1">
      <w:pPr>
        <w:pStyle w:val="NoSpacing"/>
      </w:pPr>
      <w:r w:rsidRPr="003E53E1">
        <w:t>International Trauma Life Support, License</w:t>
      </w:r>
    </w:p>
    <w:p w:rsidR="003E53E1" w:rsidRPr="003E53E1" w:rsidRDefault="003E53E1" w:rsidP="003E53E1">
      <w:pPr>
        <w:pStyle w:val="NoSpacing"/>
      </w:pPr>
      <w:r w:rsidRPr="003E53E1">
        <w:t>September 2013 – September 2016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ACLS</w:t>
      </w:r>
    </w:p>
    <w:p w:rsidR="003E53E1" w:rsidRPr="003E53E1" w:rsidRDefault="003E53E1" w:rsidP="003E53E1">
      <w:pPr>
        <w:pStyle w:val="NoSpacing"/>
      </w:pPr>
      <w:r w:rsidRPr="003E53E1">
        <w:t>American Heart Association | American Stroke Association, License</w:t>
      </w:r>
    </w:p>
    <w:p w:rsidR="003E53E1" w:rsidRPr="003E53E1" w:rsidRDefault="003E53E1" w:rsidP="003E53E1">
      <w:pPr>
        <w:pStyle w:val="NoSpacing"/>
      </w:pPr>
      <w:r w:rsidRPr="003E53E1">
        <w:t>February 2015 – February 2017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PALS</w:t>
      </w:r>
    </w:p>
    <w:p w:rsidR="003E53E1" w:rsidRPr="003E53E1" w:rsidRDefault="003E53E1" w:rsidP="003E53E1">
      <w:pPr>
        <w:pStyle w:val="NoSpacing"/>
      </w:pPr>
      <w:r w:rsidRPr="003E53E1">
        <w:t>American Heart Association | American Stroke Association, License</w:t>
      </w:r>
    </w:p>
    <w:p w:rsidR="003E53E1" w:rsidRPr="003E53E1" w:rsidRDefault="003E53E1" w:rsidP="003E53E1">
      <w:pPr>
        <w:pStyle w:val="NoSpacing"/>
      </w:pPr>
      <w:r w:rsidRPr="003E53E1">
        <w:t>June 2015 – June 2017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 xml:space="preserve">CPR - </w:t>
      </w:r>
      <w:proofErr w:type="spellStart"/>
      <w:r w:rsidRPr="003E53E1">
        <w:t>Heathcare</w:t>
      </w:r>
      <w:proofErr w:type="spellEnd"/>
      <w:r w:rsidRPr="003E53E1">
        <w:t xml:space="preserve"> Provider</w:t>
      </w:r>
    </w:p>
    <w:p w:rsidR="003E53E1" w:rsidRPr="003E53E1" w:rsidRDefault="003E53E1" w:rsidP="003E53E1">
      <w:pPr>
        <w:pStyle w:val="NoSpacing"/>
      </w:pPr>
      <w:r w:rsidRPr="003E53E1">
        <w:t>American Heart Association | American Stroke Association, License</w:t>
      </w:r>
    </w:p>
    <w:p w:rsidR="003E53E1" w:rsidRPr="003E53E1" w:rsidRDefault="003E53E1" w:rsidP="003E53E1">
      <w:pPr>
        <w:pStyle w:val="NoSpacing"/>
      </w:pPr>
      <w:r w:rsidRPr="003E53E1">
        <w:t>June 2015 – June 2017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ICS 200</w:t>
      </w:r>
    </w:p>
    <w:p w:rsidR="003E53E1" w:rsidRPr="003E53E1" w:rsidRDefault="003E53E1" w:rsidP="003E53E1">
      <w:pPr>
        <w:pStyle w:val="NoSpacing"/>
      </w:pPr>
      <w:r w:rsidRPr="003E53E1">
        <w:t>FEMA, License</w:t>
      </w:r>
    </w:p>
    <w:p w:rsidR="003E53E1" w:rsidRPr="003E53E1" w:rsidRDefault="003E53E1" w:rsidP="003E53E1">
      <w:pPr>
        <w:pStyle w:val="NoSpacing"/>
      </w:pPr>
      <w:r w:rsidRPr="003E53E1">
        <w:t>October 2006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ICS 100</w:t>
      </w:r>
    </w:p>
    <w:p w:rsidR="003E53E1" w:rsidRPr="003E53E1" w:rsidRDefault="003E53E1" w:rsidP="003E53E1">
      <w:pPr>
        <w:pStyle w:val="NoSpacing"/>
      </w:pPr>
      <w:r w:rsidRPr="003E53E1">
        <w:t>FEMA, License</w:t>
      </w:r>
    </w:p>
    <w:p w:rsidR="003E53E1" w:rsidRPr="003E53E1" w:rsidRDefault="003E53E1" w:rsidP="003E53E1">
      <w:pPr>
        <w:pStyle w:val="NoSpacing"/>
      </w:pPr>
      <w:r w:rsidRPr="003E53E1">
        <w:t>August 2011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ICS 100B</w:t>
      </w:r>
    </w:p>
    <w:p w:rsidR="003E53E1" w:rsidRPr="003E53E1" w:rsidRDefault="003E53E1" w:rsidP="003E53E1">
      <w:pPr>
        <w:pStyle w:val="NoSpacing"/>
      </w:pPr>
      <w:r w:rsidRPr="003E53E1">
        <w:t>FEMA, License</w:t>
      </w:r>
    </w:p>
    <w:p w:rsidR="003E53E1" w:rsidRPr="003E53E1" w:rsidRDefault="003E53E1" w:rsidP="003E53E1">
      <w:pPr>
        <w:pStyle w:val="NoSpacing"/>
      </w:pPr>
      <w:r w:rsidRPr="003E53E1">
        <w:t>August 2011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ICS 700a</w:t>
      </w:r>
    </w:p>
    <w:p w:rsidR="003E53E1" w:rsidRPr="003E53E1" w:rsidRDefault="003E53E1" w:rsidP="003E53E1">
      <w:pPr>
        <w:pStyle w:val="NoSpacing"/>
      </w:pPr>
      <w:r w:rsidRPr="003E53E1">
        <w:t>FEMA, License</w:t>
      </w:r>
    </w:p>
    <w:p w:rsidR="003E53E1" w:rsidRPr="003E53E1" w:rsidRDefault="003E53E1" w:rsidP="003E53E1">
      <w:pPr>
        <w:pStyle w:val="NoSpacing"/>
      </w:pPr>
      <w:r w:rsidRPr="003E53E1">
        <w:t>August 2011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ICS 700</w:t>
      </w:r>
    </w:p>
    <w:p w:rsidR="003E53E1" w:rsidRPr="003E53E1" w:rsidRDefault="003E53E1" w:rsidP="003E53E1">
      <w:pPr>
        <w:pStyle w:val="NoSpacing"/>
      </w:pPr>
      <w:r w:rsidRPr="003E53E1">
        <w:t>FEMA, License</w:t>
      </w:r>
    </w:p>
    <w:p w:rsidR="003E53E1" w:rsidRPr="003E53E1" w:rsidRDefault="003E53E1" w:rsidP="003E53E1">
      <w:pPr>
        <w:pStyle w:val="NoSpacing"/>
      </w:pPr>
      <w:r w:rsidRPr="003E53E1">
        <w:t>August 2011</w:t>
      </w:r>
    </w:p>
    <w:p w:rsidR="003E53E1" w:rsidRPr="003E53E1" w:rsidRDefault="003E53E1" w:rsidP="003E53E1">
      <w:pPr>
        <w:pStyle w:val="NoSpacing"/>
      </w:pPr>
    </w:p>
    <w:p w:rsidR="003E53E1" w:rsidRPr="003E53E1" w:rsidRDefault="003E53E1" w:rsidP="003E53E1">
      <w:pPr>
        <w:pStyle w:val="NoSpacing"/>
      </w:pPr>
      <w:r w:rsidRPr="003E53E1">
        <w:t>NR-Paramedic</w:t>
      </w:r>
    </w:p>
    <w:p w:rsidR="003E53E1" w:rsidRPr="003E53E1" w:rsidRDefault="003E53E1" w:rsidP="003E53E1">
      <w:pPr>
        <w:pStyle w:val="NoSpacing"/>
      </w:pPr>
      <w:r w:rsidRPr="003E53E1">
        <w:t>NREMT, License M8063346</w:t>
      </w:r>
    </w:p>
    <w:p w:rsidR="00645D80" w:rsidRPr="003E53E1" w:rsidRDefault="003E53E1" w:rsidP="003E53E1">
      <w:pPr>
        <w:pStyle w:val="NoSpacing"/>
      </w:pPr>
      <w:r w:rsidRPr="003E53E1">
        <w:lastRenderedPageBreak/>
        <w:t>March 2012</w:t>
      </w:r>
    </w:p>
    <w:sectPr w:rsidR="00645D80" w:rsidRPr="003E53E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3E1"/>
    <w:rsid w:val="000D3058"/>
    <w:rsid w:val="002F04E4"/>
    <w:rsid w:val="00387C98"/>
    <w:rsid w:val="003E53E1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5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2752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29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1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3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4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8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3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9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8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27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0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8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ian-randall-8598b433/" TargetMode="External"/><Relationship Id="rId4" Type="http://schemas.openxmlformats.org/officeDocument/2006/relationships/hyperlink" Target="mailto:hvfr9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2020-01-31T09:57:00Z</dcterms:created>
  <dcterms:modified xsi:type="dcterms:W3CDTF">2020-01-31T09:58:00Z</dcterms:modified>
</cp:coreProperties>
</file>