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148DB" w:rsidRPr="001148DB" w:rsidTr="001148D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Angela Kelly</w:t>
            </w:r>
          </w:p>
        </w:tc>
      </w:tr>
      <w:tr w:rsidR="001148DB" w:rsidRPr="001148DB" w:rsidTr="001148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+1 (816) 839-3222</w:t>
            </w:r>
          </w:p>
        </w:tc>
      </w:tr>
      <w:tr w:rsidR="001148DB" w:rsidRPr="001148DB" w:rsidTr="001148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iamkelly31@hotmail.com</w:t>
            </w:r>
          </w:p>
        </w:tc>
      </w:tr>
      <w:tr w:rsidR="001148DB" w:rsidRPr="001148DB" w:rsidTr="001148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US-MO-Kansas City-64134 (USC)</w:t>
            </w:r>
          </w:p>
        </w:tc>
      </w:tr>
      <w:tr w:rsidR="001148DB" w:rsidRPr="001148DB" w:rsidTr="001148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11/15/2019 3:34:45 PM</w:t>
            </w:r>
          </w:p>
        </w:tc>
      </w:tr>
    </w:tbl>
    <w:p w:rsidR="001148DB" w:rsidRPr="001148DB" w:rsidRDefault="001148DB" w:rsidP="00114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8DB" w:rsidRPr="001148DB" w:rsidRDefault="001148DB" w:rsidP="00114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8DB">
        <w:rPr>
          <w:rFonts w:ascii="Times New Roman" w:hAnsi="Times New Roman" w:cs="Times New Roman"/>
          <w:sz w:val="24"/>
          <w:szCs w:val="24"/>
        </w:rPr>
        <w:t> Work History</w:t>
      </w:r>
    </w:p>
    <w:p w:rsidR="001148DB" w:rsidRPr="001148DB" w:rsidRDefault="001148DB" w:rsidP="00114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65"/>
        <w:gridCol w:w="2671"/>
      </w:tblGrid>
      <w:tr w:rsidR="001148DB" w:rsidRPr="001148DB" w:rsidTr="001148D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DCI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01/01/2019 - Present</w:t>
            </w:r>
          </w:p>
        </w:tc>
      </w:tr>
      <w:tr w:rsidR="001148DB" w:rsidRPr="001148DB" w:rsidTr="001148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1148DB" w:rsidRPr="001148DB" w:rsidTr="001148D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148DB" w:rsidRPr="001148DB" w:rsidTr="001148D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The University of Kansas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01/01/2016 - 11/15/2019</w:t>
            </w:r>
          </w:p>
        </w:tc>
      </w:tr>
      <w:tr w:rsidR="001148DB" w:rsidRPr="001148DB" w:rsidTr="001148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Licensed Practical Nurse</w:t>
            </w:r>
          </w:p>
        </w:tc>
      </w:tr>
      <w:tr w:rsidR="001148DB" w:rsidRPr="001148DB" w:rsidTr="001148D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148DB" w:rsidRPr="001148DB" w:rsidTr="001148D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Centerpoint</w:t>
            </w:r>
            <w:proofErr w:type="spellEnd"/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Medical 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01/01/2017 - 01/01/2019</w:t>
            </w:r>
          </w:p>
        </w:tc>
      </w:tr>
      <w:tr w:rsidR="001148DB" w:rsidRPr="001148DB" w:rsidTr="001148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1148DB" w:rsidRPr="001148DB" w:rsidTr="001148D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148DB" w:rsidRPr="001148DB" w:rsidTr="001148D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John Knox Village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01/01/2016 - 01/01/2017</w:t>
            </w:r>
          </w:p>
        </w:tc>
      </w:tr>
      <w:tr w:rsidR="001148DB" w:rsidRPr="001148DB" w:rsidTr="001148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Licensed Practical Nurse</w:t>
            </w:r>
          </w:p>
        </w:tc>
      </w:tr>
      <w:tr w:rsidR="001148DB" w:rsidRPr="001148DB" w:rsidTr="001148D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148DB" w:rsidRPr="001148DB" w:rsidTr="001148D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Swope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01/01/2014 - 01/01/2016</w:t>
            </w:r>
          </w:p>
        </w:tc>
      </w:tr>
      <w:tr w:rsidR="001148DB" w:rsidRPr="001148DB" w:rsidTr="001148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Licensed Practical Nurse</w:t>
            </w:r>
          </w:p>
        </w:tc>
      </w:tr>
      <w:tr w:rsidR="001148DB" w:rsidRPr="001148DB" w:rsidTr="001148D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148DB" w:rsidRPr="001148DB" w:rsidTr="001148D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DST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01/01/2000 - 12/31/2013</w:t>
            </w:r>
          </w:p>
        </w:tc>
      </w:tr>
      <w:tr w:rsidR="001148DB" w:rsidRPr="001148DB" w:rsidTr="001148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Senior Mutual Fund Representative</w:t>
            </w:r>
          </w:p>
        </w:tc>
      </w:tr>
      <w:tr w:rsidR="001148DB" w:rsidRPr="001148DB" w:rsidTr="001148D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1148DB" w:rsidRPr="001148DB" w:rsidRDefault="001148DB" w:rsidP="00114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8DB" w:rsidRPr="001148DB" w:rsidRDefault="001148DB" w:rsidP="00114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8DB">
        <w:rPr>
          <w:rFonts w:ascii="Times New Roman" w:hAnsi="Times New Roman" w:cs="Times New Roman"/>
          <w:sz w:val="24"/>
          <w:szCs w:val="24"/>
        </w:rPr>
        <w:t> Education</w:t>
      </w:r>
    </w:p>
    <w:p w:rsidR="001148DB" w:rsidRPr="001148DB" w:rsidRDefault="001148DB" w:rsidP="00114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5"/>
        <w:gridCol w:w="3034"/>
        <w:gridCol w:w="1660"/>
        <w:gridCol w:w="6"/>
      </w:tblGrid>
      <w:tr w:rsidR="001148DB" w:rsidRPr="001148DB" w:rsidTr="001148D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Penn Valley Kansas City,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8DB" w:rsidRPr="001148DB" w:rsidTr="001148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148DB" w:rsidRPr="001148DB" w:rsidTr="001148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148DB" w:rsidRPr="001148DB" w:rsidTr="001148D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Penn Valley Kansas City,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8DB" w:rsidRPr="001148DB" w:rsidTr="001148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148DB" w:rsidRPr="001148DB" w:rsidTr="001148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148DB" w:rsidRPr="001148DB" w:rsidRDefault="001148DB" w:rsidP="00114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8DB" w:rsidRPr="001148DB" w:rsidRDefault="001148DB" w:rsidP="00114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8D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148D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148D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148DB" w:rsidRPr="001148DB" w:rsidRDefault="001148DB" w:rsidP="00114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1148DB" w:rsidRPr="001148DB" w:rsidTr="001148D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 Registered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148DB" w:rsidRPr="001148DB" w:rsidTr="001148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8DB" w:rsidRPr="001148DB" w:rsidRDefault="001148DB" w:rsidP="00114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8DB" w:rsidRPr="001148DB" w:rsidRDefault="001148DB" w:rsidP="00114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8DB">
        <w:rPr>
          <w:rFonts w:ascii="Times New Roman" w:hAnsi="Times New Roman" w:cs="Times New Roman"/>
          <w:sz w:val="24"/>
          <w:szCs w:val="24"/>
        </w:rPr>
        <w:t> Desired Position</w:t>
      </w:r>
    </w:p>
    <w:p w:rsidR="001148DB" w:rsidRPr="001148DB" w:rsidRDefault="001148DB" w:rsidP="00114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148DB" w:rsidRPr="001148DB" w:rsidTr="001148D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8DB" w:rsidRPr="001148DB" w:rsidTr="001148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8DB" w:rsidRPr="001148DB" w:rsidTr="001148D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8DB" w:rsidRPr="001148DB" w:rsidRDefault="001148DB" w:rsidP="00114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48DB" w:rsidRPr="001148DB" w:rsidRDefault="001148DB" w:rsidP="00114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8DB">
        <w:rPr>
          <w:rFonts w:ascii="Times New Roman" w:hAnsi="Times New Roman" w:cs="Times New Roman"/>
          <w:sz w:val="24"/>
          <w:szCs w:val="24"/>
        </w:rPr>
        <w:t> Resume</w:t>
      </w:r>
    </w:p>
    <w:p w:rsidR="001148DB" w:rsidRPr="001148DB" w:rsidRDefault="001148DB" w:rsidP="00114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19"/>
      </w:tblGrid>
      <w:tr w:rsidR="001148DB" w:rsidRPr="001148DB" w:rsidTr="001148DB">
        <w:tc>
          <w:tcPr>
            <w:tcW w:w="0" w:type="auto"/>
            <w:shd w:val="clear" w:color="auto" w:fill="FFFFFF"/>
            <w:vAlign w:val="center"/>
            <w:hideMark/>
          </w:tcPr>
          <w:p w:rsidR="001148DB" w:rsidRPr="001148DB" w:rsidRDefault="001148DB" w:rsidP="001148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Angela Kelly 816.839.3222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9833 Smalley Ave. iamkelly31@hotmail.com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Kansas City, MO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with a passion for delivering quality patient care. Recognized by managers and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peers for critical thinking skills, team orientation and a desire for continuous learning. Self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motivated, strong interpersonal skills and committed to the medical profession.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Key Skills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Assessment &amp;amp; vital signs EMR Documentation Medication Administration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Assisting with ADL's Wound Care </w:t>
            </w:r>
            <w:proofErr w:type="spellStart"/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Nasogastric</w:t>
            </w:r>
            <w:proofErr w:type="spellEnd"/>
            <w:r w:rsidRPr="001148DB">
              <w:rPr>
                <w:rFonts w:ascii="Times New Roman" w:hAnsi="Times New Roman" w:cs="Times New Roman"/>
                <w:sz w:val="24"/>
                <w:szCs w:val="24"/>
              </w:rPr>
              <w:t xml:space="preserve"> tubes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Patient advocate Foley Catheter Blood glucose monitoring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Penn Valley Kansas City, MO May 2017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Professional Nursing Program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Current BLS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Current ACLS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Penn Valley Kansas City, MO December 2013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Practical Nursing Program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IV Certified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DCI Kansas City, MO 2019 - Present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Oversee the dialysis treatment from start to finish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 dialysis equipment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Cannulate</w:t>
            </w:r>
            <w:proofErr w:type="spellEnd"/>
            <w:r w:rsidRPr="001148DB">
              <w:rPr>
                <w:rFonts w:ascii="Times New Roman" w:hAnsi="Times New Roman" w:cs="Times New Roman"/>
                <w:sz w:val="24"/>
                <w:szCs w:val="24"/>
              </w:rPr>
              <w:t xml:space="preserve"> accesses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Clean and change dressing on catheters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Chart medical information in the EMR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Identify irregular dialysis reactions and notify physician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patients how to manage diet and post treatment care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Centerpoint</w:t>
            </w:r>
            <w:proofErr w:type="spellEnd"/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 Medical Center Independence, MO 2017- 2019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Conducts individualized patient assessments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Admit patients to Medical/Oncology Unit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 history and physical/medication reconciliation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appropriate treatments as ordered by the physician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 and administer ordered medications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Chart assessments and medical information in the EMR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patient on new medications and procedures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Report changes in patient condition to physician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Consults with healthcare team to evaluate patient care plan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John Knox Village Lee's Summit, MO 2016 - 2017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 Nurse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 patient care based on specific plan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Reports patient changes/needs to appropriate managing staff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 in electronic medical records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Delegate task to appropriate assistive personnel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Diabetic care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pass and dressing changes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IM, subcutaneous and </w:t>
            </w:r>
            <w:proofErr w:type="spellStart"/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intradermal</w:t>
            </w:r>
            <w:proofErr w:type="spellEnd"/>
            <w:r w:rsidRPr="001148DB">
              <w:rPr>
                <w:rFonts w:ascii="Times New Roman" w:hAnsi="Times New Roman" w:cs="Times New Roman"/>
                <w:sz w:val="24"/>
                <w:szCs w:val="24"/>
              </w:rPr>
              <w:t xml:space="preserve"> injections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The University of Kansas Hospital Kansas City, KS 2016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 Nurse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Respond to triage calls pertaining to patient care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Follow up with patients regarding lab results after provider review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 FMLA and STD paperwork for provider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Obtain prior authorizations for medications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Refill medications according to refill protocols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Track transition of care activities to ensure receipt of health information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Swope Health Services Belton, MO 2014-2016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 Nurse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oral/</w:t>
            </w:r>
            <w:proofErr w:type="spellStart"/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parenteral</w:t>
            </w:r>
            <w:proofErr w:type="spellEnd"/>
            <w:r w:rsidRPr="001148DB">
              <w:rPr>
                <w:rFonts w:ascii="Times New Roman" w:hAnsi="Times New Roman" w:cs="Times New Roman"/>
                <w:sz w:val="24"/>
                <w:szCs w:val="24"/>
              </w:rPr>
              <w:t xml:space="preserve"> medications as ordered by the provider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waive testing and </w:t>
            </w:r>
            <w:proofErr w:type="spellStart"/>
            <w:r w:rsidRPr="001148DB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Collect specimens and cultures for laboratory analysis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 all nursing care and treatments performed in the EMR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 and address telephone encounters within LPN scope of practice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Arrange referrals for specialty care, obtain prior authorizations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Contact patients regarding abnormal labs and imaging results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Order clinic supplies and stock medications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DST Systems Kansas City, MO 2000-2013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>Senior Mutual Fund Representative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and resolve client issues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Process and review financial transactions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Establish new mutual fund accounts</w:t>
            </w:r>
            <w:r w:rsidRPr="00114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Analyze and reconcile incoming monetary reports</w:t>
            </w:r>
          </w:p>
        </w:tc>
      </w:tr>
    </w:tbl>
    <w:p w:rsidR="003375DA" w:rsidRPr="001148DB" w:rsidRDefault="001148DB" w:rsidP="00114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148DB" w:rsidSect="00434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48DB"/>
    <w:rsid w:val="001148DB"/>
    <w:rsid w:val="00434538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8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69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76963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2551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80789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26483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2020-02-03T10:33:00Z</dcterms:created>
  <dcterms:modified xsi:type="dcterms:W3CDTF">2020-02-03T10:40:00Z</dcterms:modified>
</cp:coreProperties>
</file>