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Courtny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Munger</w:t>
      </w:r>
      <w:proofErr w:type="spellEnd"/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618-444-5050</w:t>
      </w:r>
    </w:p>
    <w:p w:rsid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42E0">
          <w:rPr>
            <w:rStyle w:val="Hyperlink"/>
            <w:rFonts w:ascii="Times New Roman" w:hAnsi="Times New Roman" w:cs="Times New Roman"/>
            <w:sz w:val="24"/>
            <w:szCs w:val="24"/>
          </w:rPr>
          <w:t>e.courtny.munger@gmail.com</w:t>
        </w:r>
      </w:hyperlink>
    </w:p>
    <w:p w:rsid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42E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https://www.linkedin.com/in/e-courtny-munger-7b3a882a/</w:t>
        </w:r>
      </w:hyperlink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SICU Nurse at U.S. Dept of Veterans Affairs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Previous positions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Travel Nurse - RN, BSN at AMN Healthcare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ICU Nurse - RN, BSN at Missouri Baptist Medical Center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Education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Goldfarb School of Nursing, Accelerated Bachelor of Science, Registered Nursing/Registered Nurse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Background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Summary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41D">
        <w:rPr>
          <w:rFonts w:ascii="Times New Roman" w:hAnsi="Times New Roman" w:cs="Times New Roman"/>
          <w:sz w:val="24"/>
          <w:szCs w:val="24"/>
        </w:rPr>
        <w:t xml:space="preserve">Experienced Registered Nurse with a demonstrated history of working in highly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reknown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facilities.</w:t>
      </w:r>
      <w:proofErr w:type="gramEnd"/>
      <w:r w:rsidRPr="00134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41D">
        <w:rPr>
          <w:rFonts w:ascii="Times New Roman" w:hAnsi="Times New Roman" w:cs="Times New Roman"/>
          <w:sz w:val="24"/>
          <w:szCs w:val="24"/>
        </w:rPr>
        <w:t>Skilled in Intensive-care, Progressive- care, Medical-Surgical, and Emergency Medicine.</w:t>
      </w:r>
      <w:proofErr w:type="gramEnd"/>
      <w:r w:rsidRPr="0013441D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1344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441D">
        <w:rPr>
          <w:rFonts w:ascii="Times New Roman" w:hAnsi="Times New Roman" w:cs="Times New Roman"/>
          <w:sz w:val="24"/>
          <w:szCs w:val="24"/>
        </w:rPr>
        <w:t xml:space="preserve"> Accelerated Bachelor of Science focused in Registered Nursing from Goldfarb School of Nursing.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Experience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SICU Nurse - RN, BSN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U.S. Department of Veterans Affairs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2013 –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Presentgreater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441D">
        <w:rPr>
          <w:rFonts w:ascii="Times New Roman" w:hAnsi="Times New Roman" w:cs="Times New Roman"/>
          <w:sz w:val="24"/>
          <w:szCs w:val="24"/>
        </w:rPr>
        <w:t>louis</w:t>
      </w:r>
      <w:proofErr w:type="spellEnd"/>
      <w:proofErr w:type="gramEnd"/>
      <w:r w:rsidRPr="0013441D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-Nurse at John Cochran VA Medical Center serving the needs of our country's veterans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-Surgical ICU, medical ICU, telemetry unit experience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lastRenderedPageBreak/>
        <w:t>Travel Nurse - RN, BSN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AMN Healthcare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2013 – 2014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-Displayed an on-going desire to learn and seek out new experiences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- Knowledgeable about many nursing procedures, hospital policies, and computer documentation systems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- Able to adapt quickly to constantly changing work environments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ICU Nurse - RN, BSN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2012 – 2013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Served as staff nurse for critically ill patients at a 400 bed hospital on a 30 bed ICU requiring excellent critical thinking skills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· Assisted in intubations,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extubations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>, and various other bedside procedures requiring moderate sedation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Initiated, titrated, and maintained various medication drips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Competent in electronic documentation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Read and interpreted telemetry strips and provided care accordingly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Utilized information learned through completion of ECCO modules by the AACN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PCU Nurse - RN, BSN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lastRenderedPageBreak/>
        <w:t>2011 – 2012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Functioned as staff RN at a 1300 bed teaching hospital on a 10 bed unit concerned primarily with pulmonary step-down patients: post-lung transplant, COPD, pulmonary fibrosis, and cystic fibrosis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· Gained knowledge of ventilator weaning parameters and other forms of oxygen administration (i.e.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collar, t-piece,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Cpap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>)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Operated as preceptor, charge nurse, and mentor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Drew ABG’s at bedside, interpreted results, and planned care accordingly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· Maintained cardiac, insulin,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Flolan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and heparin drips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· Informed unit as Infectious disease prevention liaison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Emergency Department Technician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2009 – 2011St. Louis, MO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Employed on a level one trauma center of a 1300 bed teaching hospital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Education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Goldfarb School of Nursing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Accelerated Bachelor of Science, Registered Nursing/Registered Nurse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2010 – 2011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lastRenderedPageBreak/>
        <w:t>Student Nurses' Association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Webster University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Bachelor of Arts - BA, Psychology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2004 – 2005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Webster University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Bachelor of Arts - BA, Psychology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2001 – 2004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Pain Management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Emergency Room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Nursing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BLS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Wound 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Patient Safety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HIPAA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ICU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Acute 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Telemetry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Patient Education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First Aid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lastRenderedPageBreak/>
        <w:t>Medical/Surgical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ACLS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Healthcare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Pulmonary Rehabilitation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Critical Care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Vital Signs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Medical-Surgical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CPR Certified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Patient Advocacy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Certifications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ACLS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NIH - Stroke Certification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BLS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, License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Core mentor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Veterans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Administation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>, License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 xml:space="preserve">Causes E. </w:t>
      </w:r>
      <w:proofErr w:type="spellStart"/>
      <w:r w:rsidRPr="0013441D">
        <w:rPr>
          <w:rFonts w:ascii="Times New Roman" w:hAnsi="Times New Roman" w:cs="Times New Roman"/>
          <w:sz w:val="24"/>
          <w:szCs w:val="24"/>
        </w:rPr>
        <w:t>Courtny</w:t>
      </w:r>
      <w:proofErr w:type="spellEnd"/>
      <w:r w:rsidRPr="0013441D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Animal Welfare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Arts and Culture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Children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Education</w:t>
      </w:r>
    </w:p>
    <w:p w:rsidR="0013441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lastRenderedPageBreak/>
        <w:t>Environment</w:t>
      </w:r>
    </w:p>
    <w:p w:rsidR="008B02FD" w:rsidRPr="0013441D" w:rsidRDefault="0013441D" w:rsidP="0013441D">
      <w:pPr>
        <w:rPr>
          <w:rFonts w:ascii="Times New Roman" w:hAnsi="Times New Roman" w:cs="Times New Roman"/>
          <w:sz w:val="24"/>
          <w:szCs w:val="24"/>
        </w:rPr>
      </w:pPr>
      <w:r w:rsidRPr="0013441D">
        <w:rPr>
          <w:rFonts w:ascii="Times New Roman" w:hAnsi="Times New Roman" w:cs="Times New Roman"/>
          <w:sz w:val="24"/>
          <w:szCs w:val="24"/>
        </w:rPr>
        <w:t>Health</w:t>
      </w:r>
    </w:p>
    <w:sectPr w:rsidR="008B02FD" w:rsidRPr="0013441D" w:rsidSect="008B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41D"/>
    <w:rsid w:val="0013441D"/>
    <w:rsid w:val="008B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4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-courtny-munger-7b3a882a/" TargetMode="External"/><Relationship Id="rId4" Type="http://schemas.openxmlformats.org/officeDocument/2006/relationships/hyperlink" Target="mailto:e.courtny.mu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2020-02-04T10:09:00Z</dcterms:created>
  <dcterms:modified xsi:type="dcterms:W3CDTF">2020-02-04T10:10:00Z</dcterms:modified>
</cp:coreProperties>
</file>