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Kristin Lewis BSN, RN, CCRN-E</w:t>
      </w:r>
    </w:p>
    <w:p w:rsid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82470">
          <w:rPr>
            <w:rStyle w:val="Hyperlink"/>
            <w:rFonts w:ascii="Times New Roman" w:hAnsi="Times New Roman" w:cs="Times New Roman"/>
            <w:sz w:val="24"/>
            <w:szCs w:val="24"/>
          </w:rPr>
          <w:t>klewisfl71@yahoo.com</w:t>
        </w:r>
      </w:hyperlink>
    </w:p>
    <w:p w:rsid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8247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https://www.linkedin.com/in/kristin-lewis-bsn-rn-ccrn-e-b7655744/</w:t>
        </w:r>
      </w:hyperlink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Senior Clinical Implementation Specialist at Mercy Virtual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A2620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2620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Previous positions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RN-critical care at Santa Teresa Kaiser RN-</w:t>
      </w:r>
      <w:proofErr w:type="spellStart"/>
      <w:r w:rsidRPr="00A26201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 at Kaiser Permanente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Education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Webster University, Bachelor of Science (BS), Registered Nursing/Registered Nurse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Background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Summary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CCRN-E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Experience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Senior Clinical Implementation Specialist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Mercy Virtual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 xml:space="preserve">April 2017 – </w:t>
      </w:r>
      <w:proofErr w:type="gramStart"/>
      <w:r w:rsidRPr="00A2620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26201">
        <w:rPr>
          <w:rFonts w:ascii="Times New Roman" w:hAnsi="Times New Roman" w:cs="Times New Roman"/>
          <w:sz w:val="24"/>
          <w:szCs w:val="24"/>
        </w:rPr>
        <w:t>2 years 10 months)Chesterfield Missouri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 xml:space="preserve">Implement </w:t>
      </w:r>
      <w:proofErr w:type="spellStart"/>
      <w:r w:rsidRPr="00A26201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  <w:r w:rsidRPr="00A26201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Clinical Supervisor Mercy Virtual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 xml:space="preserve">Mercy </w:t>
      </w:r>
      <w:proofErr w:type="spellStart"/>
      <w:r w:rsidRPr="00A26201">
        <w:rPr>
          <w:rFonts w:ascii="Times New Roman" w:hAnsi="Times New Roman" w:cs="Times New Roman"/>
          <w:sz w:val="24"/>
          <w:szCs w:val="24"/>
        </w:rPr>
        <w:t>Safewatch</w:t>
      </w:r>
      <w:proofErr w:type="spellEnd"/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A2620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26201">
        <w:rPr>
          <w:rFonts w:ascii="Times New Roman" w:hAnsi="Times New Roman" w:cs="Times New Roman"/>
          <w:sz w:val="24"/>
          <w:szCs w:val="24"/>
        </w:rPr>
        <w:t>4 years)Chesterfield, Missouri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Senior Clinical Implementation Specialist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lastRenderedPageBreak/>
        <w:t>Mercy Virtual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 xml:space="preserve">October 2013 – </w:t>
      </w:r>
      <w:proofErr w:type="gramStart"/>
      <w:r w:rsidRPr="00A2620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26201">
        <w:rPr>
          <w:rFonts w:ascii="Times New Roman" w:hAnsi="Times New Roman" w:cs="Times New Roman"/>
          <w:sz w:val="24"/>
          <w:szCs w:val="24"/>
        </w:rPr>
        <w:t>6 years 4 months)Chesterfield, Missouri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 CVICU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Mercy Hospital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 xml:space="preserve">October 2012 – </w:t>
      </w:r>
      <w:proofErr w:type="gramStart"/>
      <w:r w:rsidRPr="00A2620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26201">
        <w:rPr>
          <w:rFonts w:ascii="Times New Roman" w:hAnsi="Times New Roman" w:cs="Times New Roman"/>
          <w:sz w:val="24"/>
          <w:szCs w:val="24"/>
        </w:rPr>
        <w:t>7 years 4 months)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CCRN-E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RN-critical care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Santa Teresa Kaiser RN-</w:t>
      </w:r>
      <w:proofErr w:type="spellStart"/>
      <w:r w:rsidRPr="00A26201">
        <w:rPr>
          <w:rFonts w:ascii="Times New Roman" w:hAnsi="Times New Roman" w:cs="Times New Roman"/>
          <w:sz w:val="24"/>
          <w:szCs w:val="24"/>
        </w:rPr>
        <w:t>TeleMedicine</w:t>
      </w:r>
      <w:proofErr w:type="spellEnd"/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January 2006 – January 2011(5 years)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Kaiser Permanente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2006 – 2011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RN-CVICU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Good Samaritan Hospital RN-Cardio Vascular Intensive Care Unit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January 2004 – January 2005(1 year)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 CVICU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First Stat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January 2003 – January 2005(2 years)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Med Staff RN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 CVICU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January 2003 – January 2004(1 year)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 CVICU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American Mobile Nurses RN-CVICU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January 1997 – January 2003(6 years)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First Stat RN-CVICU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 CVICU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January 2000 – January 2001(1 year)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RN 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Regional Medical Center RN-Critical Care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January 1993 – January 1997(4 years)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Education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Webster University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1996 – 1997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Webster University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Webster University (Webster MO)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Bachelors of Science, Nursing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lastRenderedPageBreak/>
        <w:t>1996 – 1997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Saint Louis Community College-Forest Park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ADN, Nursing Education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1990 – 1993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Leadership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PALS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Nursing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BLS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Patient Safety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Hospitals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ICU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Acute Care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Customer Service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Inpatient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Telemedicine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Medical/Surgical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EMR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ACLS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Healthcare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Critical Care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Medical-Surgical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lastRenderedPageBreak/>
        <w:t>Organizations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AACN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January 2011 – Present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Causes Kristin cares about: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Animal Welfare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A26201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D65B3E" w:rsidRPr="00A26201" w:rsidRDefault="00A26201" w:rsidP="00A26201">
      <w:pPr>
        <w:rPr>
          <w:rFonts w:ascii="Times New Roman" w:hAnsi="Times New Roman" w:cs="Times New Roman"/>
          <w:sz w:val="24"/>
          <w:szCs w:val="24"/>
        </w:rPr>
      </w:pPr>
      <w:r w:rsidRPr="00A26201">
        <w:rPr>
          <w:rFonts w:ascii="Times New Roman" w:hAnsi="Times New Roman" w:cs="Times New Roman"/>
          <w:sz w:val="24"/>
          <w:szCs w:val="24"/>
        </w:rPr>
        <w:t>Health</w:t>
      </w:r>
    </w:p>
    <w:sectPr w:rsidR="00D65B3E" w:rsidRPr="00A26201" w:rsidSect="00D6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201"/>
    <w:rsid w:val="00A26201"/>
    <w:rsid w:val="00D6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2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in-lewis-bsn-rn-ccrn-e-b7655744/" TargetMode="External"/><Relationship Id="rId4" Type="http://schemas.openxmlformats.org/officeDocument/2006/relationships/hyperlink" Target="mailto:klewisfl7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2020-02-05T07:34:00Z</dcterms:created>
  <dcterms:modified xsi:type="dcterms:W3CDTF">2020-02-05T07:35:00Z</dcterms:modified>
</cp:coreProperties>
</file>