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Sophia Bracey</w:t>
      </w:r>
    </w:p>
    <w:p w:rsidR="00423224" w:rsidRDefault="00423224" w:rsidP="00423224">
      <w:pPr>
        <w:rPr>
          <w:rFonts w:ascii="Times New Roman" w:hAnsi="Times New Roman" w:cs="Times New Roman"/>
          <w:sz w:val="24"/>
          <w:szCs w:val="24"/>
        </w:rPr>
      </w:pPr>
      <w:hyperlink r:id="rId6" w:history="1">
        <w:r w:rsidRPr="004341F1">
          <w:rPr>
            <w:rStyle w:val="Hyperlink"/>
            <w:rFonts w:ascii="Times New Roman" w:hAnsi="Times New Roman" w:cs="Times New Roman"/>
            <w:sz w:val="24"/>
            <w:szCs w:val="24"/>
          </w:rPr>
          <w:t>crumpsophia@yahoo.com</w:t>
        </w:r>
      </w:hyperlink>
    </w:p>
    <w:p w:rsidR="00423224" w:rsidRDefault="00423224" w:rsidP="00423224">
      <w:pPr>
        <w:rPr>
          <w:rFonts w:ascii="Times New Roman" w:hAnsi="Times New Roman" w:cs="Times New Roman"/>
          <w:sz w:val="24"/>
          <w:szCs w:val="24"/>
        </w:rPr>
      </w:pPr>
      <w:hyperlink r:id="rId7" w:history="1">
        <w:r w:rsidRPr="004341F1">
          <w:rPr>
            <w:rStyle w:val="Hyperlink"/>
            <w:rFonts w:ascii="Times New Roman" w:hAnsi="Times New Roman" w:cs="Times New Roman"/>
            <w:sz w:val="24"/>
            <w:szCs w:val="24"/>
          </w:rPr>
          <w:t>https://www.linkedin.com/in/sophia-bracey-06600591/</w:t>
        </w:r>
      </w:hyperlink>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RN/BSN/ICU</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Blue Island, Illinois, United </w:t>
      </w:r>
      <w:proofErr w:type="spellStart"/>
      <w:r w:rsidRPr="00423224">
        <w:rPr>
          <w:rFonts w:ascii="Times New Roman" w:hAnsi="Times New Roman" w:cs="Times New Roman"/>
          <w:sz w:val="24"/>
          <w:szCs w:val="24"/>
        </w:rPr>
        <w:t>StatesHospital</w:t>
      </w:r>
      <w:proofErr w:type="spellEnd"/>
      <w:r w:rsidRPr="00423224">
        <w:rPr>
          <w:rFonts w:ascii="Times New Roman" w:hAnsi="Times New Roman" w:cs="Times New Roman"/>
          <w:sz w:val="24"/>
          <w:szCs w:val="24"/>
        </w:rPr>
        <w:t xml:space="preserve"> &amp; Health Care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Previous positions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RN/ICU at Metro South Hospital</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RN/ACU/Telemetry Float at Roseland Community Hospital Foundation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Governors State University, Bachelor of Science in Nursing, Registered Nursing/Registered Nurse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Background</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Summary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Highly enthusiastic Register Nurse with contagious and positive work ethics. Experience nurse with over 7 years of experience in long term, acute care, case management and ICU. Organized and detail oriented with high standards for performance and maintenance of treatment protocols. Patient focus and compassionate caregiver</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Experience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Critical Care RN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Mercy Medical Center</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August 2016 – </w:t>
      </w:r>
      <w:proofErr w:type="gramStart"/>
      <w:r w:rsidRPr="00423224">
        <w:rPr>
          <w:rFonts w:ascii="Times New Roman" w:hAnsi="Times New Roman" w:cs="Times New Roman"/>
          <w:sz w:val="24"/>
          <w:szCs w:val="24"/>
        </w:rPr>
        <w:t>Present(</w:t>
      </w:r>
      <w:proofErr w:type="gramEnd"/>
      <w:r w:rsidRPr="00423224">
        <w:rPr>
          <w:rFonts w:ascii="Times New Roman" w:hAnsi="Times New Roman" w:cs="Times New Roman"/>
          <w:sz w:val="24"/>
          <w:szCs w:val="24"/>
        </w:rPr>
        <w:t>3 years 6 months)Greater Chicago Area</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proofErr w:type="gramStart"/>
      <w:r w:rsidRPr="00423224">
        <w:rPr>
          <w:rFonts w:ascii="Times New Roman" w:hAnsi="Times New Roman" w:cs="Times New Roman"/>
          <w:sz w:val="24"/>
          <w:szCs w:val="24"/>
        </w:rPr>
        <w:t>Worked closely with unit cardiologists reporting laboratory values with follow up treatment.</w:t>
      </w:r>
      <w:proofErr w:type="gramEnd"/>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Recognized life threatening arrhythmias and means of treatment for patients in cardiac monitors</w:t>
      </w:r>
    </w:p>
    <w:p w:rsidR="00423224" w:rsidRPr="00423224" w:rsidRDefault="00423224" w:rsidP="00423224">
      <w:pPr>
        <w:rPr>
          <w:rFonts w:ascii="Times New Roman" w:hAnsi="Times New Roman" w:cs="Times New Roman"/>
          <w:sz w:val="24"/>
          <w:szCs w:val="24"/>
        </w:rPr>
      </w:pPr>
      <w:proofErr w:type="gramStart"/>
      <w:r w:rsidRPr="00423224">
        <w:rPr>
          <w:rFonts w:ascii="Times New Roman" w:hAnsi="Times New Roman" w:cs="Times New Roman"/>
          <w:sz w:val="24"/>
          <w:szCs w:val="24"/>
        </w:rPr>
        <w:t>Caring for A-lines, monitoring Swan-</w:t>
      </w:r>
      <w:proofErr w:type="spellStart"/>
      <w:r w:rsidRPr="00423224">
        <w:rPr>
          <w:rFonts w:ascii="Times New Roman" w:hAnsi="Times New Roman" w:cs="Times New Roman"/>
          <w:sz w:val="24"/>
          <w:szCs w:val="24"/>
        </w:rPr>
        <w:t>Ganz</w:t>
      </w:r>
      <w:proofErr w:type="spellEnd"/>
      <w:r w:rsidRPr="00423224">
        <w:rPr>
          <w:rFonts w:ascii="Times New Roman" w:hAnsi="Times New Roman" w:cs="Times New Roman"/>
          <w:sz w:val="24"/>
          <w:szCs w:val="24"/>
        </w:rPr>
        <w:t xml:space="preserve"> catheters, interpreting and reporting results for proper medical management.</w:t>
      </w:r>
      <w:proofErr w:type="gramEnd"/>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Provided direct nursing care to critically ill patients, including post-surgical</w:t>
      </w:r>
    </w:p>
    <w:p w:rsidR="00423224" w:rsidRPr="00423224" w:rsidRDefault="00423224" w:rsidP="00423224">
      <w:pPr>
        <w:rPr>
          <w:rFonts w:ascii="Times New Roman" w:hAnsi="Times New Roman" w:cs="Times New Roman"/>
          <w:sz w:val="24"/>
          <w:szCs w:val="24"/>
        </w:rPr>
      </w:pPr>
      <w:proofErr w:type="gramStart"/>
      <w:r w:rsidRPr="00423224">
        <w:rPr>
          <w:rFonts w:ascii="Times New Roman" w:hAnsi="Times New Roman" w:cs="Times New Roman"/>
          <w:sz w:val="24"/>
          <w:szCs w:val="24"/>
        </w:rPr>
        <w:lastRenderedPageBreak/>
        <w:t xml:space="preserve">Managing mechanical ventilation and </w:t>
      </w:r>
      <w:proofErr w:type="spellStart"/>
      <w:r w:rsidRPr="00423224">
        <w:rPr>
          <w:rFonts w:ascii="Times New Roman" w:hAnsi="Times New Roman" w:cs="Times New Roman"/>
          <w:sz w:val="24"/>
          <w:szCs w:val="24"/>
        </w:rPr>
        <w:t>vasoactive</w:t>
      </w:r>
      <w:proofErr w:type="spellEnd"/>
      <w:r w:rsidRPr="00423224">
        <w:rPr>
          <w:rFonts w:ascii="Times New Roman" w:hAnsi="Times New Roman" w:cs="Times New Roman"/>
          <w:sz w:val="24"/>
          <w:szCs w:val="24"/>
        </w:rPr>
        <w:t xml:space="preserve"> infusions.</w:t>
      </w:r>
      <w:proofErr w:type="gramEnd"/>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RN/ICU</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Metro South Hospital</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July 2015 – July 2016(1 year</w:t>
      </w:r>
      <w:proofErr w:type="gramStart"/>
      <w:r w:rsidRPr="00423224">
        <w:rPr>
          <w:rFonts w:ascii="Times New Roman" w:hAnsi="Times New Roman" w:cs="Times New Roman"/>
          <w:sz w:val="24"/>
          <w:szCs w:val="24"/>
        </w:rPr>
        <w:t>)Blue</w:t>
      </w:r>
      <w:proofErr w:type="gramEnd"/>
      <w:r w:rsidRPr="00423224">
        <w:rPr>
          <w:rFonts w:ascii="Times New Roman" w:hAnsi="Times New Roman" w:cs="Times New Roman"/>
          <w:sz w:val="24"/>
          <w:szCs w:val="24"/>
        </w:rPr>
        <w:t xml:space="preserve"> Island</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Observed, assess and document according to hospital protocols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Administer and titrate multiple medication intravenous drips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Monitor telemetry and respond to emergent, lifesaving situations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Collaborates with rapid response teams responding to codes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Follow </w:t>
      </w:r>
      <w:proofErr w:type="gramStart"/>
      <w:r w:rsidRPr="00423224">
        <w:rPr>
          <w:rFonts w:ascii="Times New Roman" w:hAnsi="Times New Roman" w:cs="Times New Roman"/>
          <w:sz w:val="24"/>
          <w:szCs w:val="24"/>
        </w:rPr>
        <w:t>physicians</w:t>
      </w:r>
      <w:proofErr w:type="gramEnd"/>
      <w:r w:rsidRPr="00423224">
        <w:rPr>
          <w:rFonts w:ascii="Times New Roman" w:hAnsi="Times New Roman" w:cs="Times New Roman"/>
          <w:sz w:val="24"/>
          <w:szCs w:val="24"/>
        </w:rPr>
        <w:t xml:space="preserve"> orders and report changes in condition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Educate patients and families and provide caring support</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RN/ACU/Telemetry Float</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Roseland Community Hospital Foundation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January 2016 – June 2016(5 months</w:t>
      </w:r>
      <w:proofErr w:type="gramStart"/>
      <w:r w:rsidRPr="00423224">
        <w:rPr>
          <w:rFonts w:ascii="Times New Roman" w:hAnsi="Times New Roman" w:cs="Times New Roman"/>
          <w:sz w:val="24"/>
          <w:szCs w:val="24"/>
        </w:rPr>
        <w:t>)Chicago</w:t>
      </w:r>
      <w:proofErr w:type="gramEnd"/>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Work as part of a cohesive team floating within a 48 bed ACU/Telemetry unit and 12 </w:t>
      </w:r>
      <w:proofErr w:type="gramStart"/>
      <w:r w:rsidRPr="00423224">
        <w:rPr>
          <w:rFonts w:ascii="Times New Roman" w:hAnsi="Times New Roman" w:cs="Times New Roman"/>
          <w:sz w:val="24"/>
          <w:szCs w:val="24"/>
        </w:rPr>
        <w:t>bed</w:t>
      </w:r>
      <w:proofErr w:type="gramEnd"/>
      <w:r w:rsidRPr="00423224">
        <w:rPr>
          <w:rFonts w:ascii="Times New Roman" w:hAnsi="Times New Roman" w:cs="Times New Roman"/>
          <w:sz w:val="24"/>
          <w:szCs w:val="24"/>
        </w:rPr>
        <w:t xml:space="preserve"> ICU.</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Conduct diagnostic testing and perform cardiac and respiratory functioning assessments with telemetry monitoring.</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Document patient vital statistics, administer medications and perform general checkups as part of daily rounds.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Educate patient and families regarding patient rights, stages of disease, medications, treatment plans, procedures and ongoing wellness.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Administer and titrate multiple </w:t>
      </w:r>
      <w:proofErr w:type="gramStart"/>
      <w:r w:rsidRPr="00423224">
        <w:rPr>
          <w:rFonts w:ascii="Times New Roman" w:hAnsi="Times New Roman" w:cs="Times New Roman"/>
          <w:sz w:val="24"/>
          <w:szCs w:val="24"/>
        </w:rPr>
        <w:t>medication</w:t>
      </w:r>
      <w:proofErr w:type="gramEnd"/>
      <w:r w:rsidRPr="00423224">
        <w:rPr>
          <w:rFonts w:ascii="Times New Roman" w:hAnsi="Times New Roman" w:cs="Times New Roman"/>
          <w:sz w:val="24"/>
          <w:szCs w:val="24"/>
        </w:rPr>
        <w:t xml:space="preserve"> via intravenous drips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Collaborates with rapid response teams responding to codes</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Case Manager</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Medical Professionals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June 2009 – 2014(4 years 8 months)</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Proactively assessed potential problems and initiated solutions utilizing Best Nursing Practices.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Improved quality of member care and lowered costs by providing coordination of services through collaboration with health care team.</w:t>
      </w:r>
    </w:p>
    <w:p w:rsidR="00423224" w:rsidRPr="00423224" w:rsidRDefault="00423224" w:rsidP="00423224">
      <w:pPr>
        <w:rPr>
          <w:rFonts w:ascii="Times New Roman" w:hAnsi="Times New Roman" w:cs="Times New Roman"/>
          <w:sz w:val="24"/>
          <w:szCs w:val="24"/>
        </w:rPr>
      </w:pPr>
      <w:proofErr w:type="gramStart"/>
      <w:r w:rsidRPr="00423224">
        <w:rPr>
          <w:rFonts w:ascii="Times New Roman" w:hAnsi="Times New Roman" w:cs="Times New Roman"/>
          <w:sz w:val="24"/>
          <w:szCs w:val="24"/>
        </w:rPr>
        <w:t>Prevented unnecessary hospital admissions through utilization of a broad range of resources.</w:t>
      </w:r>
      <w:proofErr w:type="gramEnd"/>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Collaborate with physicians and the agency in patient care planning, management, and implementation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Educated patients and families in medical diagnosis, treatment, and prognosis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Evaluates and documents the progress of individual therapeutic programs and makes modifications as required</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Managed caseload up to 30 patients 50% in office and 50% travel in home</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LPN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Briars Place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June 2008 – 2009(8 months</w:t>
      </w:r>
      <w:proofErr w:type="gramStart"/>
      <w:r w:rsidRPr="00423224">
        <w:rPr>
          <w:rFonts w:ascii="Times New Roman" w:hAnsi="Times New Roman" w:cs="Times New Roman"/>
          <w:sz w:val="24"/>
          <w:szCs w:val="24"/>
        </w:rPr>
        <w:t>)Indian</w:t>
      </w:r>
      <w:proofErr w:type="gramEnd"/>
      <w:r w:rsidRPr="00423224">
        <w:rPr>
          <w:rFonts w:ascii="Times New Roman" w:hAnsi="Times New Roman" w:cs="Times New Roman"/>
          <w:sz w:val="24"/>
          <w:szCs w:val="24"/>
        </w:rPr>
        <w:t xml:space="preserve"> Head Park</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Evaluated, managed and redirected behaviors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Collaborated and work as part of interdisciplinary team caring for mental and </w:t>
      </w:r>
      <w:proofErr w:type="gramStart"/>
      <w:r w:rsidRPr="00423224">
        <w:rPr>
          <w:rFonts w:ascii="Times New Roman" w:hAnsi="Times New Roman" w:cs="Times New Roman"/>
          <w:sz w:val="24"/>
          <w:szCs w:val="24"/>
        </w:rPr>
        <w:t>Demented</w:t>
      </w:r>
      <w:proofErr w:type="gramEnd"/>
      <w:r w:rsidRPr="00423224">
        <w:rPr>
          <w:rFonts w:ascii="Times New Roman" w:hAnsi="Times New Roman" w:cs="Times New Roman"/>
          <w:sz w:val="24"/>
          <w:szCs w:val="24"/>
        </w:rPr>
        <w:t xml:space="preserve"> patients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Job responsibility/achievement</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lastRenderedPageBreak/>
        <w:t>Governors State University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Bachelor of Science in Nursing, Registered Nursing/Registered Nurse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2015 – 2016</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Governors State University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BSN</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proofErr w:type="spellStart"/>
      <w:r w:rsidRPr="00423224">
        <w:rPr>
          <w:rFonts w:ascii="Times New Roman" w:hAnsi="Times New Roman" w:cs="Times New Roman"/>
          <w:sz w:val="24"/>
          <w:szCs w:val="24"/>
        </w:rPr>
        <w:t>Sprigfield</w:t>
      </w:r>
      <w:proofErr w:type="spellEnd"/>
      <w:r w:rsidRPr="00423224">
        <w:rPr>
          <w:rFonts w:ascii="Times New Roman" w:hAnsi="Times New Roman" w:cs="Times New Roman"/>
          <w:sz w:val="24"/>
          <w:szCs w:val="24"/>
        </w:rPr>
        <w:t xml:space="preserve"> Community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ADN, Registered Nursing/Registered Nurse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2014 – 2015</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Nursing</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City Colleges of Chicago-Kennedy-King College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Associate's degree, Nursing</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2006 – 2008</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City Colleges of Chicago-Kennedy-King College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LPN</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Languages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English</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Skills &amp; Expertise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Epic Systems</w:t>
      </w:r>
    </w:p>
    <w:p w:rsidR="00423224" w:rsidRPr="00423224" w:rsidRDefault="00423224" w:rsidP="00423224">
      <w:pPr>
        <w:rPr>
          <w:rFonts w:ascii="Times New Roman" w:hAnsi="Times New Roman" w:cs="Times New Roman"/>
          <w:sz w:val="24"/>
          <w:szCs w:val="24"/>
        </w:rPr>
      </w:pPr>
      <w:proofErr w:type="spellStart"/>
      <w:r w:rsidRPr="00423224">
        <w:rPr>
          <w:rFonts w:ascii="Times New Roman" w:hAnsi="Times New Roman" w:cs="Times New Roman"/>
          <w:sz w:val="24"/>
          <w:szCs w:val="24"/>
        </w:rPr>
        <w:t>Meditech</w:t>
      </w:r>
      <w:proofErr w:type="spellEnd"/>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lastRenderedPageBreak/>
        <w:t>Leadership</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Healthcare Management</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Nursing</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Patient Safety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Microsoft Excel</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Microsoft Office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Customer Service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PowerPoint</w:t>
      </w:r>
    </w:p>
    <w:p w:rsidR="00423224" w:rsidRPr="00423224" w:rsidRDefault="00423224" w:rsidP="00423224">
      <w:pPr>
        <w:rPr>
          <w:rFonts w:ascii="Times New Roman" w:hAnsi="Times New Roman" w:cs="Times New Roman"/>
          <w:sz w:val="24"/>
          <w:szCs w:val="24"/>
        </w:rPr>
      </w:pPr>
      <w:proofErr w:type="gramStart"/>
      <w:r w:rsidRPr="00423224">
        <w:rPr>
          <w:rFonts w:ascii="Times New Roman" w:hAnsi="Times New Roman" w:cs="Times New Roman"/>
          <w:sz w:val="24"/>
          <w:szCs w:val="24"/>
        </w:rPr>
        <w:t>evidence</w:t>
      </w:r>
      <w:proofErr w:type="gramEnd"/>
      <w:r w:rsidRPr="00423224">
        <w:rPr>
          <w:rFonts w:ascii="Times New Roman" w:hAnsi="Times New Roman" w:cs="Times New Roman"/>
          <w:sz w:val="24"/>
          <w:szCs w:val="24"/>
        </w:rPr>
        <w:t xml:space="preserve"> based practice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Home Care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Healthcare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Microsoft Word</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Medical-Surgical</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Certifications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ACLS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AHA, License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March 2015 – March 2017</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BLS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AHA, License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October 2014 – October 2016</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PALS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American Heart </w:t>
      </w:r>
      <w:proofErr w:type="gramStart"/>
      <w:r w:rsidRPr="00423224">
        <w:rPr>
          <w:rFonts w:ascii="Times New Roman" w:hAnsi="Times New Roman" w:cs="Times New Roman"/>
          <w:sz w:val="24"/>
          <w:szCs w:val="24"/>
        </w:rPr>
        <w:t>Association ,</w:t>
      </w:r>
      <w:proofErr w:type="gramEnd"/>
      <w:r w:rsidRPr="00423224">
        <w:rPr>
          <w:rFonts w:ascii="Times New Roman" w:hAnsi="Times New Roman" w:cs="Times New Roman"/>
          <w:sz w:val="24"/>
          <w:szCs w:val="24"/>
        </w:rPr>
        <w:t xml:space="preserve"> License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April 2017 – April 2019</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Courses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Governors State University</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BSN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City Colleges of Chicago-Kennedy-King College</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LPN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Honors &amp; Awards</w:t>
      </w:r>
    </w:p>
    <w:p w:rsidR="00423224" w:rsidRPr="00423224" w:rsidRDefault="00423224" w:rsidP="00423224">
      <w:pPr>
        <w:rPr>
          <w:rFonts w:ascii="Times New Roman" w:hAnsi="Times New Roman" w:cs="Times New Roman"/>
          <w:sz w:val="24"/>
          <w:szCs w:val="24"/>
        </w:rPr>
      </w:pPr>
      <w:proofErr w:type="spellStart"/>
      <w:r w:rsidRPr="00423224">
        <w:rPr>
          <w:rFonts w:ascii="Times New Roman" w:hAnsi="Times New Roman" w:cs="Times New Roman"/>
          <w:sz w:val="24"/>
          <w:szCs w:val="24"/>
        </w:rPr>
        <w:t>Deans</w:t>
      </w:r>
      <w:proofErr w:type="spellEnd"/>
      <w:r w:rsidRPr="00423224">
        <w:rPr>
          <w:rFonts w:ascii="Times New Roman" w:hAnsi="Times New Roman" w:cs="Times New Roman"/>
          <w:sz w:val="24"/>
          <w:szCs w:val="24"/>
        </w:rPr>
        <w:t xml:space="preserve"> List</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GSU</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May 2016</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Outstanding GPA</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Volunteer Experience &amp; Causes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 xml:space="preserve">Food </w:t>
      </w:r>
      <w:proofErr w:type="spellStart"/>
      <w:r w:rsidRPr="00423224">
        <w:rPr>
          <w:rFonts w:ascii="Times New Roman" w:hAnsi="Times New Roman" w:cs="Times New Roman"/>
          <w:sz w:val="24"/>
          <w:szCs w:val="24"/>
        </w:rPr>
        <w:t>Cordinator</w:t>
      </w:r>
      <w:proofErr w:type="spellEnd"/>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Respond Now</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January 2014Children</w:t>
      </w:r>
    </w:p>
    <w:p w:rsidR="00423224" w:rsidRPr="00423224" w:rsidRDefault="00423224" w:rsidP="00423224">
      <w:pPr>
        <w:rPr>
          <w:rFonts w:ascii="Times New Roman" w:hAnsi="Times New Roman" w:cs="Times New Roman"/>
          <w:sz w:val="24"/>
          <w:szCs w:val="24"/>
        </w:rPr>
      </w:pP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Causes Sophia cares about:</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Children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Civil Rights and Social Action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Education</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Health</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Human Rights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Politics</w:t>
      </w:r>
    </w:p>
    <w:p w:rsidR="00423224"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lastRenderedPageBreak/>
        <w:t>Poverty Alleviation</w:t>
      </w:r>
    </w:p>
    <w:p w:rsidR="00DF442E" w:rsidRPr="00423224" w:rsidRDefault="00423224" w:rsidP="00423224">
      <w:pPr>
        <w:rPr>
          <w:rFonts w:ascii="Times New Roman" w:hAnsi="Times New Roman" w:cs="Times New Roman"/>
          <w:sz w:val="24"/>
          <w:szCs w:val="24"/>
        </w:rPr>
      </w:pPr>
      <w:r w:rsidRPr="00423224">
        <w:rPr>
          <w:rFonts w:ascii="Times New Roman" w:hAnsi="Times New Roman" w:cs="Times New Roman"/>
          <w:sz w:val="24"/>
          <w:szCs w:val="24"/>
        </w:rPr>
        <w:t>Science and Technology</w:t>
      </w:r>
    </w:p>
    <w:sectPr w:rsidR="00DF442E" w:rsidRPr="00423224" w:rsidSect="00DF44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24" w:rsidRDefault="00423224" w:rsidP="00423224">
      <w:pPr>
        <w:spacing w:after="0" w:line="240" w:lineRule="auto"/>
      </w:pPr>
      <w:r>
        <w:separator/>
      </w:r>
    </w:p>
  </w:endnote>
  <w:endnote w:type="continuationSeparator" w:id="0">
    <w:p w:rsidR="00423224" w:rsidRDefault="00423224" w:rsidP="00423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24" w:rsidRDefault="00423224" w:rsidP="00423224">
      <w:pPr>
        <w:spacing w:after="0" w:line="240" w:lineRule="auto"/>
      </w:pPr>
      <w:r>
        <w:separator/>
      </w:r>
    </w:p>
  </w:footnote>
  <w:footnote w:type="continuationSeparator" w:id="0">
    <w:p w:rsidR="00423224" w:rsidRDefault="00423224" w:rsidP="004232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3224"/>
    <w:rsid w:val="00423224"/>
    <w:rsid w:val="00DF4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224"/>
    <w:rPr>
      <w:color w:val="0000FF" w:themeColor="hyperlink"/>
      <w:u w:val="single"/>
    </w:rPr>
  </w:style>
  <w:style w:type="paragraph" w:styleId="Header">
    <w:name w:val="header"/>
    <w:basedOn w:val="Normal"/>
    <w:link w:val="HeaderChar"/>
    <w:uiPriority w:val="99"/>
    <w:semiHidden/>
    <w:unhideWhenUsed/>
    <w:rsid w:val="004232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224"/>
  </w:style>
  <w:style w:type="paragraph" w:styleId="Footer">
    <w:name w:val="footer"/>
    <w:basedOn w:val="Normal"/>
    <w:link w:val="FooterChar"/>
    <w:uiPriority w:val="99"/>
    <w:semiHidden/>
    <w:unhideWhenUsed/>
    <w:rsid w:val="004232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2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sophia-bracey-066005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umpsophia@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2020-02-05T09:48:00Z</dcterms:created>
  <dcterms:modified xsi:type="dcterms:W3CDTF">2020-02-05T09:49:00Z</dcterms:modified>
</cp:coreProperties>
</file>