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7D" w:rsidRDefault="009F5C7D" w:rsidP="009F5C7D">
      <w:pPr>
        <w:pStyle w:val="NoSpacing"/>
      </w:pPr>
      <w:proofErr w:type="spellStart"/>
      <w:r>
        <w:t>Cristy</w:t>
      </w:r>
      <w:proofErr w:type="spellEnd"/>
      <w:r>
        <w:t xml:space="preserve"> Ward BSN RN MSN</w:t>
      </w:r>
    </w:p>
    <w:p w:rsidR="009F5C7D" w:rsidRDefault="009F5C7D" w:rsidP="009F5C7D">
      <w:pPr>
        <w:pStyle w:val="NoSpacing"/>
      </w:pPr>
      <w:hyperlink r:id="rId4" w:history="1">
        <w:r w:rsidRPr="00B16D01">
          <w:rPr>
            <w:rStyle w:val="Hyperlink"/>
          </w:rPr>
          <w:t>si.cristyr@gmail.com</w:t>
        </w:r>
      </w:hyperlink>
      <w:r>
        <w:t xml:space="preserve"> </w:t>
      </w:r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  <w:r>
        <w:t>MSN</w:t>
      </w:r>
    </w:p>
    <w:p w:rsidR="009F5C7D" w:rsidRDefault="009F5C7D" w:rsidP="009F5C7D">
      <w:pPr>
        <w:pStyle w:val="NoSpacing"/>
      </w:pPr>
      <w:r>
        <w:t>Chicago, Illinois, United States</w:t>
      </w:r>
      <w:r>
        <w:t xml:space="preserve"> </w:t>
      </w:r>
      <w:r>
        <w:t>Food &amp; Beverages</w:t>
      </w:r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  <w:r>
        <w:t>Previous positions</w:t>
      </w:r>
    </w:p>
    <w:p w:rsidR="009F5C7D" w:rsidRDefault="009F5C7D" w:rsidP="009F5C7D">
      <w:pPr>
        <w:pStyle w:val="NoSpacing"/>
      </w:pPr>
      <w:r>
        <w:t>Managing Director/Owner at WMC Health Travel Agency INC</w:t>
      </w:r>
    </w:p>
    <w:p w:rsidR="009F5C7D" w:rsidRDefault="009F5C7D" w:rsidP="009F5C7D">
      <w:pPr>
        <w:pStyle w:val="NoSpacing"/>
      </w:pPr>
      <w:r>
        <w:t>Visiting Professor at Chamberlain College of Nursing</w:t>
      </w:r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  <w:r>
        <w:t>Education</w:t>
      </w:r>
    </w:p>
    <w:p w:rsidR="009F5C7D" w:rsidRDefault="009F5C7D" w:rsidP="009F5C7D">
      <w:pPr>
        <w:pStyle w:val="NoSpacing"/>
      </w:pPr>
      <w:proofErr w:type="spellStart"/>
      <w:r>
        <w:t>Capella</w:t>
      </w:r>
      <w:proofErr w:type="spellEnd"/>
      <w:r>
        <w:t xml:space="preserve"> University, Doctor of Public Health (</w:t>
      </w:r>
      <w:proofErr w:type="spellStart"/>
      <w:r>
        <w:t>DrPH</w:t>
      </w:r>
      <w:proofErr w:type="spellEnd"/>
      <w:r>
        <w:t>), Health Advocacy and Leadership</w:t>
      </w:r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  <w:hyperlink r:id="rId5" w:history="1">
        <w:r>
          <w:rPr>
            <w:rStyle w:val="Hyperlink"/>
          </w:rPr>
          <w:t>https://www.linkedin.com/in/cristy-ward-bsn-rn-msn-a698181a/</w:t>
        </w:r>
      </w:hyperlink>
      <w:r>
        <w:t xml:space="preserve"> </w:t>
      </w:r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  <w:r>
        <w:t>Summary</w:t>
      </w:r>
    </w:p>
    <w:p w:rsidR="009F5C7D" w:rsidRDefault="009F5C7D" w:rsidP="009F5C7D">
      <w:pPr>
        <w:pStyle w:val="NoSpacing"/>
      </w:pPr>
      <w:proofErr w:type="gramStart"/>
      <w:r>
        <w:t>Dedicated to upholding fairness, justice and health for everyone through compassion and respect.</w:t>
      </w:r>
      <w:proofErr w:type="gramEnd"/>
    </w:p>
    <w:p w:rsidR="009F5C7D" w:rsidRDefault="009F5C7D" w:rsidP="009F5C7D">
      <w:pPr>
        <w:pStyle w:val="NoSpacing"/>
      </w:pPr>
      <w:r>
        <w:t>Experience</w:t>
      </w:r>
    </w:p>
    <w:p w:rsidR="009F5C7D" w:rsidRDefault="009F5C7D" w:rsidP="009F5C7D">
      <w:pPr>
        <w:pStyle w:val="NoSpacing"/>
      </w:pPr>
      <w:r>
        <w:t>ICU RN</w:t>
      </w:r>
    </w:p>
    <w:p w:rsidR="009F5C7D" w:rsidRDefault="009F5C7D" w:rsidP="009F5C7D">
      <w:pPr>
        <w:pStyle w:val="NoSpacing"/>
      </w:pPr>
      <w:r>
        <w:t>VA Medical Center San Francisco</w:t>
      </w:r>
    </w:p>
    <w:p w:rsidR="009F5C7D" w:rsidRDefault="009F5C7D" w:rsidP="009F5C7D">
      <w:pPr>
        <w:pStyle w:val="NoSpacing"/>
      </w:pPr>
      <w:r>
        <w:t xml:space="preserve">December 2018 – </w:t>
      </w:r>
      <w:proofErr w:type="gramStart"/>
      <w:r>
        <w:t>Present(</w:t>
      </w:r>
      <w:proofErr w:type="gramEnd"/>
      <w:r>
        <w:t>1 year 2 months)San Francisco Bay Area</w:t>
      </w:r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  <w:r>
        <w:t>Senior Clinical Drug Safety Analyst</w:t>
      </w:r>
    </w:p>
    <w:p w:rsidR="009F5C7D" w:rsidRDefault="009F5C7D" w:rsidP="009F5C7D">
      <w:pPr>
        <w:pStyle w:val="NoSpacing"/>
      </w:pPr>
      <w:proofErr w:type="spellStart"/>
      <w:r>
        <w:t>AbbVie</w:t>
      </w:r>
      <w:proofErr w:type="spellEnd"/>
    </w:p>
    <w:p w:rsidR="009F5C7D" w:rsidRDefault="009F5C7D" w:rsidP="009F5C7D">
      <w:pPr>
        <w:pStyle w:val="NoSpacing"/>
      </w:pPr>
      <w:r>
        <w:t xml:space="preserve">September 2013 – </w:t>
      </w:r>
      <w:proofErr w:type="gramStart"/>
      <w:r>
        <w:t>Present(</w:t>
      </w:r>
      <w:proofErr w:type="gramEnd"/>
      <w:r>
        <w:t>6 years 5 months)</w:t>
      </w:r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  <w:r>
        <w:t>Sept2013</w:t>
      </w:r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  <w:r>
        <w:t>Senior Drug Safety/Clinical Safety Analyst</w:t>
      </w:r>
    </w:p>
    <w:p w:rsidR="009F5C7D" w:rsidRDefault="009F5C7D" w:rsidP="009F5C7D">
      <w:pPr>
        <w:pStyle w:val="NoSpacing"/>
      </w:pPr>
      <w:proofErr w:type="spellStart"/>
      <w:r>
        <w:t>AbbVie</w:t>
      </w:r>
      <w:proofErr w:type="spellEnd"/>
    </w:p>
    <w:p w:rsidR="009F5C7D" w:rsidRDefault="009F5C7D" w:rsidP="009F5C7D">
      <w:pPr>
        <w:pStyle w:val="NoSpacing"/>
      </w:pPr>
      <w:r>
        <w:t xml:space="preserve">September 2013 – </w:t>
      </w:r>
      <w:proofErr w:type="gramStart"/>
      <w:r>
        <w:t>Present(</w:t>
      </w:r>
      <w:proofErr w:type="gramEnd"/>
      <w:r>
        <w:t>6 years 5 months)Abbott Park, IL</w:t>
      </w:r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  <w:proofErr w:type="gramStart"/>
      <w:r>
        <w:t>Analyzes safety signals for ongoing clinical drug trials.</w:t>
      </w:r>
      <w:proofErr w:type="gramEnd"/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  <w:r>
        <w:t>Managing Director/Owner</w:t>
      </w:r>
    </w:p>
    <w:p w:rsidR="009F5C7D" w:rsidRDefault="009F5C7D" w:rsidP="009F5C7D">
      <w:pPr>
        <w:pStyle w:val="NoSpacing"/>
      </w:pPr>
      <w:r>
        <w:t>WMC Health Travel Agency INC</w:t>
      </w:r>
    </w:p>
    <w:p w:rsidR="009F5C7D" w:rsidRDefault="009F5C7D" w:rsidP="009F5C7D">
      <w:pPr>
        <w:pStyle w:val="NoSpacing"/>
      </w:pPr>
      <w:r>
        <w:t>October 2016 – July 2017(9 months</w:t>
      </w:r>
      <w:proofErr w:type="gramStart"/>
      <w:r>
        <w:t>)Michigan</w:t>
      </w:r>
      <w:proofErr w:type="gramEnd"/>
      <w:r>
        <w:t>/Florida/Illinois</w:t>
      </w:r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  <w:r>
        <w:t>A nursing registry/agency for temporary staffing needs for nurses and health professionals. We have over 50+ of combined professional nursing experience, translating the experience to compassionate, collaborative, attentive to details care regarding your staffing needs.</w:t>
      </w:r>
    </w:p>
    <w:p w:rsidR="009F5C7D" w:rsidRDefault="009F5C7D" w:rsidP="009F5C7D">
      <w:pPr>
        <w:pStyle w:val="NoSpacing"/>
      </w:pPr>
      <w:r>
        <w:t>.</w:t>
      </w:r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  <w:r>
        <w:t>Visiting Professor</w:t>
      </w:r>
    </w:p>
    <w:p w:rsidR="009F5C7D" w:rsidRDefault="009F5C7D" w:rsidP="009F5C7D">
      <w:pPr>
        <w:pStyle w:val="NoSpacing"/>
      </w:pPr>
      <w:r>
        <w:t>Chamberlain College of Nursing</w:t>
      </w:r>
    </w:p>
    <w:p w:rsidR="009F5C7D" w:rsidRDefault="009F5C7D" w:rsidP="009F5C7D">
      <w:pPr>
        <w:pStyle w:val="NoSpacing"/>
      </w:pPr>
      <w:r>
        <w:t>April 2015 – January 2016(9 months</w:t>
      </w:r>
      <w:proofErr w:type="gramStart"/>
      <w:r>
        <w:t>)Greater</w:t>
      </w:r>
      <w:proofErr w:type="gramEnd"/>
      <w:r>
        <w:t xml:space="preserve"> Chicago Area</w:t>
      </w:r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  <w:r>
        <w:t>Owner</w:t>
      </w:r>
    </w:p>
    <w:p w:rsidR="009F5C7D" w:rsidRDefault="009F5C7D" w:rsidP="009F5C7D">
      <w:pPr>
        <w:pStyle w:val="NoSpacing"/>
      </w:pPr>
      <w:proofErr w:type="spellStart"/>
      <w:r>
        <w:t>Seattreats</w:t>
      </w:r>
      <w:proofErr w:type="spellEnd"/>
    </w:p>
    <w:p w:rsidR="009F5C7D" w:rsidRDefault="009F5C7D" w:rsidP="009F5C7D">
      <w:pPr>
        <w:pStyle w:val="NoSpacing"/>
      </w:pPr>
      <w:r>
        <w:t>2007 – September 2015</w:t>
      </w:r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  <w:r>
        <w:t>Manages staffing for concessions and vending, coordinates and communicates to clients/concessionaire, ensures effective work flow and operation and improving sales</w:t>
      </w:r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  <w:r>
        <w:t>Device Development Consultant</w:t>
      </w:r>
    </w:p>
    <w:p w:rsidR="009F5C7D" w:rsidRDefault="009F5C7D" w:rsidP="009F5C7D">
      <w:pPr>
        <w:pStyle w:val="NoSpacing"/>
      </w:pPr>
      <w:proofErr w:type="spellStart"/>
      <w:r>
        <w:t>Hospira</w:t>
      </w:r>
      <w:proofErr w:type="spellEnd"/>
    </w:p>
    <w:p w:rsidR="009F5C7D" w:rsidRDefault="009F5C7D" w:rsidP="009F5C7D">
      <w:pPr>
        <w:pStyle w:val="NoSpacing"/>
      </w:pPr>
      <w:r>
        <w:t>February 2013 – August 2013(6 months)</w:t>
      </w:r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  <w:r>
        <w:t>Developed Risk Management Files for on market medical devices</w:t>
      </w:r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  <w:r>
        <w:t>Patient Care Coordinator</w:t>
      </w:r>
    </w:p>
    <w:p w:rsidR="009F5C7D" w:rsidRDefault="009F5C7D" w:rsidP="009F5C7D">
      <w:pPr>
        <w:pStyle w:val="NoSpacing"/>
      </w:pPr>
      <w:r>
        <w:t>Sherman Hospital</w:t>
      </w:r>
    </w:p>
    <w:p w:rsidR="009F5C7D" w:rsidRDefault="009F5C7D" w:rsidP="009F5C7D">
      <w:pPr>
        <w:pStyle w:val="NoSpacing"/>
      </w:pPr>
      <w:r>
        <w:t>July 2002 – February 2013(10 years 7 months)</w:t>
      </w:r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  <w:r>
        <w:t xml:space="preserve">Charge Nurse, responsible for staffing and coordination of patient care flow; and also direct patient care of critically ill patients with devices such as temporary pacemakers, </w:t>
      </w:r>
      <w:proofErr w:type="spellStart"/>
      <w:r>
        <w:t>intraaortic</w:t>
      </w:r>
      <w:proofErr w:type="spellEnd"/>
      <w:r>
        <w:t xml:space="preserve"> balloon pump, ECMO, etc</w:t>
      </w:r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  <w:r>
        <w:t>Education</w:t>
      </w:r>
    </w:p>
    <w:p w:rsidR="009F5C7D" w:rsidRDefault="009F5C7D" w:rsidP="009F5C7D">
      <w:pPr>
        <w:pStyle w:val="NoSpacing"/>
      </w:pPr>
      <w:proofErr w:type="spellStart"/>
      <w:r>
        <w:t>Capella</w:t>
      </w:r>
      <w:proofErr w:type="spellEnd"/>
      <w:r>
        <w:t xml:space="preserve"> University</w:t>
      </w:r>
    </w:p>
    <w:p w:rsidR="009F5C7D" w:rsidRDefault="009F5C7D" w:rsidP="009F5C7D">
      <w:pPr>
        <w:pStyle w:val="NoSpacing"/>
      </w:pPr>
      <w:r>
        <w:t>Doctor of Public Health (</w:t>
      </w:r>
      <w:proofErr w:type="spellStart"/>
      <w:r>
        <w:t>DrPH</w:t>
      </w:r>
      <w:proofErr w:type="spellEnd"/>
      <w:r>
        <w:t>), Health Advocacy and Leadership</w:t>
      </w:r>
    </w:p>
    <w:p w:rsidR="009F5C7D" w:rsidRDefault="009F5C7D" w:rsidP="009F5C7D">
      <w:pPr>
        <w:pStyle w:val="NoSpacing"/>
      </w:pPr>
      <w:r>
        <w:t>2013 – 2019</w:t>
      </w:r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  <w:proofErr w:type="spellStart"/>
      <w:r>
        <w:t>Capella</w:t>
      </w:r>
      <w:proofErr w:type="spellEnd"/>
      <w:r>
        <w:t xml:space="preserve"> University</w:t>
      </w:r>
    </w:p>
    <w:p w:rsidR="009F5C7D" w:rsidRDefault="009F5C7D" w:rsidP="009F5C7D">
      <w:pPr>
        <w:pStyle w:val="NoSpacing"/>
      </w:pPr>
      <w:r>
        <w:t>Grand Canyon University</w:t>
      </w:r>
    </w:p>
    <w:p w:rsidR="009F5C7D" w:rsidRDefault="009F5C7D" w:rsidP="009F5C7D">
      <w:pPr>
        <w:pStyle w:val="NoSpacing"/>
      </w:pPr>
      <w:r>
        <w:t>Master of Science (MS), Nursing Education</w:t>
      </w:r>
    </w:p>
    <w:p w:rsidR="009F5C7D" w:rsidRDefault="009F5C7D" w:rsidP="009F5C7D">
      <w:pPr>
        <w:pStyle w:val="NoSpacing"/>
      </w:pPr>
      <w:r>
        <w:t>2011 – 2013</w:t>
      </w:r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  <w:r>
        <w:t>Grand Canyon University</w:t>
      </w:r>
    </w:p>
    <w:p w:rsidR="009F5C7D" w:rsidRDefault="009F5C7D" w:rsidP="009F5C7D">
      <w:pPr>
        <w:pStyle w:val="NoSpacing"/>
      </w:pPr>
      <w:proofErr w:type="gramStart"/>
      <w:r>
        <w:t>Capstone study on Musculoskeletal Problems Affecting Older Nurses.</w:t>
      </w:r>
      <w:proofErr w:type="gramEnd"/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  <w:r>
        <w:t>University of Manila</w:t>
      </w:r>
    </w:p>
    <w:p w:rsidR="009F5C7D" w:rsidRDefault="009F5C7D" w:rsidP="009F5C7D">
      <w:pPr>
        <w:pStyle w:val="NoSpacing"/>
      </w:pPr>
      <w:r>
        <w:t>BS, Nursing</w:t>
      </w:r>
    </w:p>
    <w:p w:rsidR="009F5C7D" w:rsidRDefault="009F5C7D" w:rsidP="009F5C7D">
      <w:pPr>
        <w:pStyle w:val="NoSpacing"/>
      </w:pPr>
      <w:r>
        <w:t>1985 – 1989</w:t>
      </w:r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  <w:proofErr w:type="gramStart"/>
      <w:r>
        <w:t>Student Leader campaigning for better student engagement on local political issues affecting the country.</w:t>
      </w:r>
      <w:proofErr w:type="gramEnd"/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  <w:r>
        <w:t>President Nursing Student Council</w:t>
      </w:r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  <w:r>
        <w:t>Languages</w:t>
      </w:r>
    </w:p>
    <w:p w:rsidR="009F5C7D" w:rsidRDefault="009F5C7D" w:rsidP="009F5C7D">
      <w:pPr>
        <w:pStyle w:val="NoSpacing"/>
      </w:pPr>
      <w:proofErr w:type="spellStart"/>
      <w:r>
        <w:t>Tagalog</w:t>
      </w:r>
      <w:proofErr w:type="spellEnd"/>
    </w:p>
    <w:p w:rsidR="009F5C7D" w:rsidRDefault="009F5C7D" w:rsidP="009F5C7D">
      <w:pPr>
        <w:pStyle w:val="NoSpacing"/>
      </w:pPr>
      <w:r>
        <w:t>Projects</w:t>
      </w:r>
    </w:p>
    <w:p w:rsidR="009F5C7D" w:rsidRDefault="009F5C7D" w:rsidP="009F5C7D">
      <w:pPr>
        <w:pStyle w:val="NoSpacing"/>
      </w:pPr>
      <w:r>
        <w:lastRenderedPageBreak/>
        <w:t>Capstone Project on Musculoskeletal Problems of Nurses</w:t>
      </w:r>
    </w:p>
    <w:p w:rsidR="009F5C7D" w:rsidRDefault="009F5C7D" w:rsidP="009F5C7D">
      <w:pPr>
        <w:pStyle w:val="NoSpacing"/>
      </w:pPr>
      <w:r>
        <w:t>June 2013 – August 2013</w:t>
      </w:r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  <w:r>
        <w:t xml:space="preserve">Team Members (1): </w:t>
      </w:r>
      <w:proofErr w:type="spellStart"/>
      <w:r>
        <w:t>Cristy</w:t>
      </w:r>
      <w:proofErr w:type="spellEnd"/>
      <w:r>
        <w:t xml:space="preserve"> Ward BSN RN MSN</w:t>
      </w:r>
    </w:p>
    <w:p w:rsidR="009F5C7D" w:rsidRDefault="009F5C7D" w:rsidP="009F5C7D">
      <w:pPr>
        <w:pStyle w:val="NoSpacing"/>
      </w:pPr>
      <w:r>
        <w:t>Capstone Project on Improving Hospital Patient Satisfaction</w:t>
      </w:r>
    </w:p>
    <w:p w:rsidR="009F5C7D" w:rsidRDefault="009F5C7D" w:rsidP="009F5C7D">
      <w:pPr>
        <w:pStyle w:val="NoSpacing"/>
      </w:pPr>
      <w:r>
        <w:t>June 2018 – December 2019</w:t>
      </w:r>
    </w:p>
    <w:p w:rsidR="009F5C7D" w:rsidRDefault="009F5C7D" w:rsidP="009F5C7D">
      <w:pPr>
        <w:pStyle w:val="NoSpacing"/>
      </w:pPr>
    </w:p>
    <w:p w:rsidR="009F5C7D" w:rsidRDefault="009F5C7D" w:rsidP="009F5C7D">
      <w:pPr>
        <w:pStyle w:val="NoSpacing"/>
      </w:pPr>
      <w:r>
        <w:t xml:space="preserve">Team Members (1): </w:t>
      </w:r>
      <w:proofErr w:type="spellStart"/>
      <w:r>
        <w:t>Cristy</w:t>
      </w:r>
      <w:proofErr w:type="spellEnd"/>
      <w:r>
        <w:t xml:space="preserve"> Ward BSN RN MSN</w:t>
      </w:r>
    </w:p>
    <w:p w:rsidR="009F5C7D" w:rsidRDefault="009F5C7D" w:rsidP="009F5C7D">
      <w:pPr>
        <w:pStyle w:val="NoSpacing"/>
      </w:pPr>
      <w:r>
        <w:t>Skills &amp; Expertise</w:t>
      </w:r>
    </w:p>
    <w:p w:rsidR="009F5C7D" w:rsidRDefault="009F5C7D" w:rsidP="009F5C7D">
      <w:pPr>
        <w:pStyle w:val="NoSpacing"/>
      </w:pPr>
      <w:r>
        <w:t>Epic Systems</w:t>
      </w:r>
    </w:p>
    <w:p w:rsidR="009F5C7D" w:rsidRDefault="009F5C7D" w:rsidP="009F5C7D">
      <w:pPr>
        <w:pStyle w:val="NoSpacing"/>
      </w:pPr>
      <w:proofErr w:type="spellStart"/>
      <w:proofErr w:type="gramStart"/>
      <w:r>
        <w:t>Cpr</w:t>
      </w:r>
      <w:proofErr w:type="spellEnd"/>
      <w:proofErr w:type="gramEnd"/>
      <w:r>
        <w:t xml:space="preserve"> Certified</w:t>
      </w:r>
    </w:p>
    <w:p w:rsidR="009F5C7D" w:rsidRDefault="009F5C7D" w:rsidP="009F5C7D">
      <w:pPr>
        <w:pStyle w:val="NoSpacing"/>
      </w:pPr>
      <w:r>
        <w:t>Informatics</w:t>
      </w:r>
    </w:p>
    <w:p w:rsidR="009F5C7D" w:rsidRDefault="009F5C7D" w:rsidP="009F5C7D">
      <w:pPr>
        <w:pStyle w:val="NoSpacing"/>
      </w:pPr>
      <w:r>
        <w:t>Managed Care</w:t>
      </w:r>
    </w:p>
    <w:p w:rsidR="009F5C7D" w:rsidRDefault="009F5C7D" w:rsidP="009F5C7D">
      <w:pPr>
        <w:pStyle w:val="NoSpacing"/>
      </w:pPr>
      <w:r>
        <w:t>Pediatrics</w:t>
      </w:r>
    </w:p>
    <w:p w:rsidR="009F5C7D" w:rsidRDefault="009F5C7D" w:rsidP="009F5C7D">
      <w:pPr>
        <w:pStyle w:val="NoSpacing"/>
      </w:pPr>
      <w:proofErr w:type="spellStart"/>
      <w:r>
        <w:t>Meditech</w:t>
      </w:r>
      <w:proofErr w:type="spellEnd"/>
    </w:p>
    <w:p w:rsidR="009F5C7D" w:rsidRDefault="009F5C7D" w:rsidP="009F5C7D">
      <w:pPr>
        <w:pStyle w:val="NoSpacing"/>
      </w:pPr>
      <w:r>
        <w:t>Medical Records</w:t>
      </w:r>
    </w:p>
    <w:p w:rsidR="009F5C7D" w:rsidRDefault="009F5C7D" w:rsidP="009F5C7D">
      <w:pPr>
        <w:pStyle w:val="NoSpacing"/>
      </w:pPr>
      <w:r>
        <w:t>Healthcare Management</w:t>
      </w:r>
    </w:p>
    <w:p w:rsidR="009F5C7D" w:rsidRDefault="009F5C7D" w:rsidP="009F5C7D">
      <w:pPr>
        <w:pStyle w:val="NoSpacing"/>
      </w:pPr>
      <w:r>
        <w:t>CPOE</w:t>
      </w:r>
    </w:p>
    <w:p w:rsidR="009F5C7D" w:rsidRDefault="009F5C7D" w:rsidP="009F5C7D">
      <w:pPr>
        <w:pStyle w:val="NoSpacing"/>
      </w:pPr>
      <w:r>
        <w:t>Elder Care</w:t>
      </w:r>
    </w:p>
    <w:p w:rsidR="009F5C7D" w:rsidRDefault="009F5C7D" w:rsidP="009F5C7D">
      <w:pPr>
        <w:pStyle w:val="NoSpacing"/>
      </w:pPr>
      <w:r>
        <w:t>Nursing</w:t>
      </w:r>
    </w:p>
    <w:p w:rsidR="009F5C7D" w:rsidRDefault="009F5C7D" w:rsidP="009F5C7D">
      <w:pPr>
        <w:pStyle w:val="NoSpacing"/>
      </w:pPr>
      <w:r>
        <w:t>Cerner</w:t>
      </w:r>
    </w:p>
    <w:p w:rsidR="009F5C7D" w:rsidRDefault="009F5C7D" w:rsidP="009F5C7D">
      <w:pPr>
        <w:pStyle w:val="NoSpacing"/>
      </w:pPr>
      <w:r>
        <w:t>Medical Terminology</w:t>
      </w:r>
    </w:p>
    <w:p w:rsidR="009F5C7D" w:rsidRDefault="009F5C7D" w:rsidP="009F5C7D">
      <w:pPr>
        <w:pStyle w:val="NoSpacing"/>
      </w:pPr>
      <w:r>
        <w:t>BLS</w:t>
      </w:r>
    </w:p>
    <w:p w:rsidR="009F5C7D" w:rsidRDefault="009F5C7D" w:rsidP="009F5C7D">
      <w:pPr>
        <w:pStyle w:val="NoSpacing"/>
      </w:pPr>
      <w:r>
        <w:t>Patient Safety</w:t>
      </w:r>
    </w:p>
    <w:p w:rsidR="009F5C7D" w:rsidRDefault="009F5C7D" w:rsidP="009F5C7D">
      <w:pPr>
        <w:pStyle w:val="NoSpacing"/>
      </w:pPr>
      <w:r>
        <w:t>Nursing Education</w:t>
      </w:r>
    </w:p>
    <w:p w:rsidR="009F5C7D" w:rsidRDefault="009F5C7D" w:rsidP="009F5C7D">
      <w:pPr>
        <w:pStyle w:val="NoSpacing"/>
      </w:pPr>
      <w:r>
        <w:t>Hospitals</w:t>
      </w:r>
    </w:p>
    <w:p w:rsidR="009F5C7D" w:rsidRDefault="009F5C7D" w:rsidP="009F5C7D">
      <w:pPr>
        <w:pStyle w:val="NoSpacing"/>
      </w:pPr>
      <w:r>
        <w:t>HIPAA</w:t>
      </w:r>
    </w:p>
    <w:p w:rsidR="009F5C7D" w:rsidRDefault="009F5C7D" w:rsidP="009F5C7D">
      <w:pPr>
        <w:pStyle w:val="NoSpacing"/>
      </w:pPr>
      <w:r>
        <w:t>Health Promotion</w:t>
      </w:r>
    </w:p>
    <w:p w:rsidR="009F5C7D" w:rsidRDefault="009F5C7D" w:rsidP="009F5C7D">
      <w:pPr>
        <w:pStyle w:val="NoSpacing"/>
      </w:pPr>
      <w:r>
        <w:t>ICU</w:t>
      </w:r>
    </w:p>
    <w:p w:rsidR="009F5C7D" w:rsidRDefault="009F5C7D" w:rsidP="009F5C7D">
      <w:pPr>
        <w:pStyle w:val="NoSpacing"/>
      </w:pPr>
      <w:r>
        <w:t>IV</w:t>
      </w:r>
    </w:p>
    <w:p w:rsidR="009F5C7D" w:rsidRDefault="009F5C7D" w:rsidP="009F5C7D">
      <w:pPr>
        <w:pStyle w:val="NoSpacing"/>
      </w:pPr>
      <w:r>
        <w:t>Clinical Research</w:t>
      </w:r>
    </w:p>
    <w:p w:rsidR="009F5C7D" w:rsidRDefault="009F5C7D" w:rsidP="009F5C7D">
      <w:pPr>
        <w:pStyle w:val="NoSpacing"/>
      </w:pPr>
      <w:r>
        <w:t>EHR</w:t>
      </w:r>
    </w:p>
    <w:p w:rsidR="009F5C7D" w:rsidRDefault="009F5C7D" w:rsidP="009F5C7D">
      <w:pPr>
        <w:pStyle w:val="NoSpacing"/>
      </w:pPr>
      <w:r>
        <w:t>Physicians</w:t>
      </w:r>
    </w:p>
    <w:p w:rsidR="009F5C7D" w:rsidRDefault="009F5C7D" w:rsidP="009F5C7D">
      <w:pPr>
        <w:pStyle w:val="NoSpacing"/>
      </w:pPr>
      <w:r>
        <w:t>Orthopedics</w:t>
      </w:r>
    </w:p>
    <w:p w:rsidR="009F5C7D" w:rsidRDefault="009F5C7D" w:rsidP="009F5C7D">
      <w:pPr>
        <w:pStyle w:val="NoSpacing"/>
      </w:pPr>
      <w:r>
        <w:t>Inpatient</w:t>
      </w:r>
    </w:p>
    <w:p w:rsidR="009F5C7D" w:rsidRDefault="009F5C7D" w:rsidP="009F5C7D">
      <w:pPr>
        <w:pStyle w:val="NoSpacing"/>
      </w:pPr>
      <w:r>
        <w:t>Patient Education</w:t>
      </w:r>
    </w:p>
    <w:p w:rsidR="009F5C7D" w:rsidRDefault="009F5C7D" w:rsidP="009F5C7D">
      <w:pPr>
        <w:pStyle w:val="NoSpacing"/>
      </w:pPr>
      <w:r>
        <w:t>Medical Devices</w:t>
      </w:r>
    </w:p>
    <w:p w:rsidR="009F5C7D" w:rsidRDefault="009F5C7D" w:rsidP="009F5C7D">
      <w:pPr>
        <w:pStyle w:val="NoSpacing"/>
      </w:pPr>
      <w:r>
        <w:t>Healthcare Information Technology</w:t>
      </w:r>
    </w:p>
    <w:p w:rsidR="009F5C7D" w:rsidRDefault="009F5C7D" w:rsidP="009F5C7D">
      <w:pPr>
        <w:pStyle w:val="NoSpacing"/>
      </w:pPr>
      <w:r>
        <w:t>Wellness</w:t>
      </w:r>
    </w:p>
    <w:p w:rsidR="009F5C7D" w:rsidRDefault="009F5C7D" w:rsidP="009F5C7D">
      <w:pPr>
        <w:pStyle w:val="NoSpacing"/>
      </w:pPr>
      <w:r>
        <w:t>Healthcare Consulting</w:t>
      </w:r>
    </w:p>
    <w:p w:rsidR="009F5C7D" w:rsidRDefault="009F5C7D" w:rsidP="009F5C7D">
      <w:pPr>
        <w:pStyle w:val="NoSpacing"/>
      </w:pPr>
      <w:r>
        <w:t>EKG</w:t>
      </w:r>
    </w:p>
    <w:p w:rsidR="009F5C7D" w:rsidRDefault="009F5C7D" w:rsidP="009F5C7D">
      <w:pPr>
        <w:pStyle w:val="NoSpacing"/>
      </w:pPr>
      <w:r>
        <w:t>Medical/Surgical</w:t>
      </w:r>
    </w:p>
    <w:p w:rsidR="009F5C7D" w:rsidRDefault="009F5C7D" w:rsidP="009F5C7D">
      <w:pPr>
        <w:pStyle w:val="NoSpacing"/>
      </w:pPr>
      <w:r>
        <w:t>Surgery</w:t>
      </w:r>
    </w:p>
    <w:p w:rsidR="009F5C7D" w:rsidRDefault="009F5C7D" w:rsidP="009F5C7D">
      <w:pPr>
        <w:pStyle w:val="NoSpacing"/>
      </w:pPr>
      <w:r>
        <w:t>EMR</w:t>
      </w:r>
    </w:p>
    <w:p w:rsidR="009F5C7D" w:rsidRDefault="009F5C7D" w:rsidP="009F5C7D">
      <w:pPr>
        <w:pStyle w:val="NoSpacing"/>
      </w:pPr>
      <w:r>
        <w:t>Orthopedic</w:t>
      </w:r>
    </w:p>
    <w:p w:rsidR="009F5C7D" w:rsidRDefault="009F5C7D" w:rsidP="009F5C7D">
      <w:pPr>
        <w:pStyle w:val="NoSpacing"/>
      </w:pPr>
      <w:r>
        <w:t>Emergency Medicine</w:t>
      </w:r>
    </w:p>
    <w:p w:rsidR="009F5C7D" w:rsidRDefault="009F5C7D" w:rsidP="009F5C7D">
      <w:pPr>
        <w:pStyle w:val="NoSpacing"/>
      </w:pPr>
      <w:r>
        <w:t>ACLS</w:t>
      </w:r>
    </w:p>
    <w:p w:rsidR="009F5C7D" w:rsidRDefault="009F5C7D" w:rsidP="009F5C7D">
      <w:pPr>
        <w:pStyle w:val="NoSpacing"/>
      </w:pPr>
      <w:r>
        <w:t>Home Care</w:t>
      </w:r>
    </w:p>
    <w:p w:rsidR="009F5C7D" w:rsidRDefault="009F5C7D" w:rsidP="009F5C7D">
      <w:pPr>
        <w:pStyle w:val="NoSpacing"/>
      </w:pPr>
      <w:r>
        <w:lastRenderedPageBreak/>
        <w:t>Healthcare</w:t>
      </w:r>
    </w:p>
    <w:p w:rsidR="009F5C7D" w:rsidRDefault="009F5C7D" w:rsidP="009F5C7D">
      <w:pPr>
        <w:pStyle w:val="NoSpacing"/>
      </w:pPr>
      <w:r>
        <w:t>Cardiopulmonary Resuscitation (CPR)</w:t>
      </w:r>
    </w:p>
    <w:p w:rsidR="009F5C7D" w:rsidRDefault="009F5C7D" w:rsidP="009F5C7D">
      <w:pPr>
        <w:pStyle w:val="NoSpacing"/>
      </w:pPr>
      <w:r>
        <w:t>Medicine</w:t>
      </w:r>
    </w:p>
    <w:p w:rsidR="009F5C7D" w:rsidRDefault="009F5C7D" w:rsidP="009F5C7D">
      <w:pPr>
        <w:pStyle w:val="NoSpacing"/>
      </w:pPr>
      <w:r>
        <w:t>Critical Care</w:t>
      </w:r>
    </w:p>
    <w:p w:rsidR="009F5C7D" w:rsidRDefault="009F5C7D" w:rsidP="009F5C7D">
      <w:pPr>
        <w:pStyle w:val="NoSpacing"/>
      </w:pPr>
      <w:r>
        <w:t>Health Education</w:t>
      </w:r>
    </w:p>
    <w:p w:rsidR="009F5C7D" w:rsidRDefault="009F5C7D" w:rsidP="009F5C7D">
      <w:pPr>
        <w:pStyle w:val="NoSpacing"/>
      </w:pPr>
      <w:r>
        <w:t>Medicare</w:t>
      </w:r>
    </w:p>
    <w:p w:rsidR="009F5C7D" w:rsidRDefault="009F5C7D" w:rsidP="009F5C7D">
      <w:pPr>
        <w:pStyle w:val="NoSpacing"/>
      </w:pPr>
      <w:r>
        <w:t>Medical-Surgical</w:t>
      </w:r>
    </w:p>
    <w:p w:rsidR="009F5C7D" w:rsidRDefault="009F5C7D" w:rsidP="009F5C7D">
      <w:pPr>
        <w:pStyle w:val="NoSpacing"/>
      </w:pPr>
      <w:r>
        <w:t>CPR Certified</w:t>
      </w:r>
    </w:p>
    <w:p w:rsidR="00645D80" w:rsidRDefault="009F5C7D" w:rsidP="009F5C7D">
      <w:pPr>
        <w:pStyle w:val="NoSpacing"/>
      </w:pPr>
      <w:r>
        <w:t>Patient Advocacy</w:t>
      </w:r>
    </w:p>
    <w:sectPr w:rsidR="00645D8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C7D"/>
    <w:rsid w:val="002F04E4"/>
    <w:rsid w:val="00387C98"/>
    <w:rsid w:val="005F4BD5"/>
    <w:rsid w:val="0078140E"/>
    <w:rsid w:val="009B4C48"/>
    <w:rsid w:val="009B6D3E"/>
    <w:rsid w:val="009F5C7D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C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5C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3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1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90963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06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5549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378448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017778995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57564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2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763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7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955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8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7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9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971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6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217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2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359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7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4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25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risty-ward-bsn-rn-msn-a698181a/" TargetMode="External"/><Relationship Id="rId4" Type="http://schemas.openxmlformats.org/officeDocument/2006/relationships/hyperlink" Target="mailto:si.cristy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2020-02-05T13:17:00Z</dcterms:created>
  <dcterms:modified xsi:type="dcterms:W3CDTF">2020-02-05T13:18:00Z</dcterms:modified>
</cp:coreProperties>
</file>