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Pr="00906449">
        <w:rPr>
          <w:rFonts w:ascii="Times New Roman" w:hAnsi="Times New Roman" w:cs="Times New Roman"/>
          <w:sz w:val="24"/>
          <w:szCs w:val="24"/>
        </w:rPr>
        <w:t>Hensler</w:t>
      </w:r>
      <w:proofErr w:type="spellEnd"/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(563) 639-3557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6449">
          <w:rPr>
            <w:rStyle w:val="Hyperlink"/>
            <w:rFonts w:ascii="Times New Roman" w:hAnsi="Times New Roman" w:cs="Times New Roman"/>
            <w:sz w:val="24"/>
            <w:szCs w:val="24"/>
          </w:rPr>
          <w:t>shensler77@gmail.com</w:t>
        </w:r>
      </w:hyperlink>
      <w:r w:rsidRPr="00906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644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https://www.linkedin.com/in/steven-hensler-23b8b225</w:t>
        </w:r>
      </w:hyperlink>
      <w:r w:rsidRPr="00906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Paramedic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 xml:space="preserve">Sun Prairie, Wisconsin, United </w:t>
      </w:r>
      <w:proofErr w:type="spellStart"/>
      <w:r w:rsidRPr="00906449">
        <w:rPr>
          <w:rFonts w:ascii="Times New Roman" w:hAnsi="Times New Roman" w:cs="Times New Roman"/>
          <w:sz w:val="24"/>
          <w:szCs w:val="24"/>
        </w:rPr>
        <w:t>StatesPolitical</w:t>
      </w:r>
      <w:proofErr w:type="spellEnd"/>
      <w:r w:rsidRPr="00906449">
        <w:rPr>
          <w:rFonts w:ascii="Times New Roman" w:hAnsi="Times New Roman" w:cs="Times New Roman"/>
          <w:sz w:val="24"/>
          <w:szCs w:val="24"/>
        </w:rPr>
        <w:t xml:space="preserve"> Organization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Previous positions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Legislative Aid at Iowa State Senate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Field Representative at NRA-ILA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Education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Christ For The Nations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Youth Pastor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Summary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 xml:space="preserve">Ever since I waved my first political sign for Steve Forbes presidential run in 2000 I've had a passion for politics. I've been blessed to be involved with state, congressional and presidential campaigns as well as non-profit and PAC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work .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In all these political endeavors I have strived to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learned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something new. Things that I have learned are how not to win and how to win. I have also learned that patience, effective communication and a good sense of humor are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key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when facing the rigors of campaign life. These three things are key and can often mean the difference between a well run campaign and a campaign that sputters to defeat. I have inadvertently become an expert at being brought onboard campaigns at the last minute and producing a effort that is three and sometimes even four times greater than what I walked into it being. I am always looking for my next great adventure. If you are looking for someone with my caliber of experience I invite you to send me a message. I am flexible and willing to move.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Specialties: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Campaign Management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GOTV organizing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Volunteer Recruitment and Retention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Opposition Research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Polling and Voter ID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Data Base Management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- PR &amp; Marketing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Experience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Paramedic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06449">
        <w:rPr>
          <w:rFonts w:ascii="Times New Roman" w:hAnsi="Times New Roman" w:cs="Times New Roman"/>
          <w:sz w:val="24"/>
          <w:szCs w:val="24"/>
        </w:rPr>
        <w:t>Lifestar</w:t>
      </w:r>
      <w:proofErr w:type="spellEnd"/>
      <w:r w:rsidRPr="00906449">
        <w:rPr>
          <w:rFonts w:ascii="Times New Roman" w:hAnsi="Times New Roman" w:cs="Times New Roman"/>
          <w:sz w:val="24"/>
          <w:szCs w:val="24"/>
        </w:rPr>
        <w:t xml:space="preserve"> Emergency Medical Services, LLC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>1 year 10 months)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Legislative Aid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Iowa State Senate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January 2011 – May 2013(2 years 4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Moines, Iowa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Field Representative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NRA-ILA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July 2012 – November 2012(4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)Bowling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Green, Ohio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6449">
        <w:rPr>
          <w:rFonts w:ascii="Times New Roman" w:hAnsi="Times New Roman" w:cs="Times New Roman"/>
          <w:sz w:val="24"/>
          <w:szCs w:val="24"/>
        </w:rPr>
        <w:t>Brought on board to do issue advocacy for the 2nd Amendment in Ohio for the 2012 elections.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I was also tasked with organizing an effective GOTV advocacy effort to 2nd Amendment supporters. The NRA-ILA is the 'lobbying' arm of the National Rifle Association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lastRenderedPageBreak/>
        <w:t>Campaign Manager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Archer for Congress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January 2012 – June 2012(5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)Davenport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>, Iowa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6449">
        <w:rPr>
          <w:rFonts w:ascii="Times New Roman" w:hAnsi="Times New Roman" w:cs="Times New Roman"/>
          <w:sz w:val="24"/>
          <w:szCs w:val="24"/>
        </w:rPr>
        <w:t>Effectively managed a highly contested primary congressional campaign.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Through team work we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raised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over $265,000 and organized a comprehensive GOTV effort that produced a campaign victory of 61%-39%.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GOTV Director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Bachmann for President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December 2011 – January 2012(1 month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Moines, Iowa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6449">
        <w:rPr>
          <w:rFonts w:ascii="Times New Roman" w:hAnsi="Times New Roman" w:cs="Times New Roman"/>
          <w:sz w:val="24"/>
          <w:szCs w:val="24"/>
        </w:rPr>
        <w:t>Brought on for the last three weeks of the Iowa Caucus to manage the GOTV efforts.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0644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06449">
        <w:rPr>
          <w:rFonts w:ascii="Times New Roman" w:hAnsi="Times New Roman" w:cs="Times New Roman"/>
          <w:sz w:val="24"/>
          <w:szCs w:val="24"/>
        </w:rPr>
        <w:t xml:space="preserve"> peak we had door-to-door ID and 12k calls a day coming out of our call centers via a local and national effort through this organized effort we identified 601 of the 711 Caucus Speakers that spoke in the last three weeks leading up to the Caucuses. I was also tasked with formulating messaging for GOTV and turnout for the 99 county bus tour.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Iowa Voter ID &amp; Caucus GOTV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Friends of Herman Cain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June 2011 – December 2011(6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Moines, Iowa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6449">
        <w:rPr>
          <w:rFonts w:ascii="Times New Roman" w:hAnsi="Times New Roman" w:cs="Times New Roman"/>
          <w:sz w:val="24"/>
          <w:szCs w:val="24"/>
        </w:rPr>
        <w:t>Hired to organize an effort to identify Straw Poll voters with only 5 weeks left.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In that time I was able to successfully organize an effort that identified 1,049 Straw Poll voters. During the Iowa Caucus GOTV effort that same organization was able to identify 900+ Precinct Speakers. I was also responsible for the data base management and putting together a national grassroots effort to conduct GOTV. Having said that I dislike using the word 'I' so much, it was a team effort and all praise goes to the volunteers who made it happen.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Sales Representative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Victory Enterprises Inc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January 2010 – July 2011(1 year 6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)Davenport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>, Iowa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As a Sales Representative my job was to engage prospective clients who could use VE's services in both the political and business world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Recommendations (1)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GOTV operations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Chad Lee for Congress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January 2010 – November 2010(10 months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>, Wisconsin Area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Recommendations (1)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Education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 xml:space="preserve">Christ </w:t>
      </w:r>
      <w:proofErr w:type="gramStart"/>
      <w:r w:rsidRPr="0090644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06449">
        <w:rPr>
          <w:rFonts w:ascii="Times New Roman" w:hAnsi="Times New Roman" w:cs="Times New Roman"/>
          <w:sz w:val="24"/>
          <w:szCs w:val="24"/>
        </w:rPr>
        <w:t xml:space="preserve"> The Nations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Youth Pastor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Gateway Tech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EMT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lastRenderedPageBreak/>
        <w:t>MATC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Event Planning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Campaigns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Public Policy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Sales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Political Communication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Grassroots Organizing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Grassroots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Nonprofits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Public Relations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Public Speaking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Legislative Relations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Legislation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Political Science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Politics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Non-profits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Strategic Communications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GOTV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Media Relations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Social Media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Campaign Management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Opposition Research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Political Campaigns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Recruiting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Government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Organizations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Madison College Republicans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Chair</w:t>
      </w:r>
    </w:p>
    <w:p w:rsidR="00906449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6449">
        <w:rPr>
          <w:rFonts w:ascii="Times New Roman" w:hAnsi="Times New Roman" w:cs="Times New Roman"/>
          <w:sz w:val="24"/>
          <w:szCs w:val="24"/>
        </w:rPr>
        <w:t>Present</w:t>
      </w:r>
    </w:p>
    <w:p w:rsidR="00645D80" w:rsidRPr="00906449" w:rsidRDefault="00906449" w:rsidP="009064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90644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449"/>
    <w:rsid w:val="002F04E4"/>
    <w:rsid w:val="00387C98"/>
    <w:rsid w:val="005F4BD5"/>
    <w:rsid w:val="0078140E"/>
    <w:rsid w:val="00906449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4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6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ven-hensler-23b8b225" TargetMode="External"/><Relationship Id="rId4" Type="http://schemas.openxmlformats.org/officeDocument/2006/relationships/hyperlink" Target="mailto:shensler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2020-02-06T11:01:00Z</dcterms:created>
  <dcterms:modified xsi:type="dcterms:W3CDTF">2020-02-06T11:21:00Z</dcterms:modified>
</cp:coreProperties>
</file>