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Caroline Godfrey</w:t>
      </w:r>
    </w:p>
    <w:p w:rsidR="00A93D46" w:rsidRPr="00E774DA" w:rsidRDefault="004E1B8F" w:rsidP="00E774D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A93D46" w:rsidRPr="00E774DA">
          <w:rPr>
            <w:rStyle w:val="Hyperlink"/>
            <w:rFonts w:ascii="Times New Roman" w:hAnsi="Times New Roman" w:cs="Times New Roman"/>
            <w:sz w:val="24"/>
            <w:szCs w:val="24"/>
          </w:rPr>
          <w:t>c.godfrey@att.net</w:t>
        </w:r>
      </w:hyperlink>
      <w:r w:rsidR="00A93D46" w:rsidRPr="00E77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46" w:rsidRPr="00E774DA" w:rsidRDefault="004E1B8F" w:rsidP="00E774D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93D46" w:rsidRPr="00E774D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https://www.linkedin.com/in/caroline-godfrey-b329465</w:t>
        </w:r>
      </w:hyperlink>
      <w:r w:rsidR="00A93D46" w:rsidRPr="00E77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Registered nurse, Critical Care Unit at Elmhurst Memorial Healthcare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 xml:space="preserve">Chicago, Illinois, United </w:t>
      </w:r>
      <w:r w:rsidR="00E774DA" w:rsidRPr="00E774DA">
        <w:rPr>
          <w:rFonts w:ascii="Times New Roman" w:hAnsi="Times New Roman" w:cs="Times New Roman"/>
          <w:sz w:val="24"/>
          <w:szCs w:val="24"/>
        </w:rPr>
        <w:t>States Hospital</w:t>
      </w:r>
      <w:r w:rsidRPr="00E774DA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E774DA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E774DA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Previous positions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Registered Nurse at Swedish Covenant Hospital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Travel Nurse at University of Wisconsin Hospital and Clinics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Education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University of Virginia, BSN, Nursing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Experience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Registered nurse, Critical Care Unit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Elmhurst Memorial Healthcare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 xml:space="preserve">September 2009 – </w:t>
      </w:r>
      <w:proofErr w:type="gramStart"/>
      <w:r w:rsidRPr="00E774D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774DA">
        <w:rPr>
          <w:rFonts w:ascii="Times New Roman" w:hAnsi="Times New Roman" w:cs="Times New Roman"/>
          <w:sz w:val="24"/>
          <w:szCs w:val="24"/>
        </w:rPr>
        <w:t>10 years 5 months)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Registered Nurse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Swedish Covenant Hospital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February 2005 – September 2009(4 years 7 months)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Intensive Care Unit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Travel Nurse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University of Wisconsin Hospital and Clinics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July 2004 – December 2004(5 months)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Trauma Life Support Unit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Travel Nurse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Scripps Mercy Hospital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October 2003 – February 2004(4 months)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Staff Nurse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Rush University Medical Center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September 2001 – August 2003(1 year 11 months)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Neurological Intensive Care Unit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Education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University of Virginia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BSN, Nursing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1996 – 1998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University of Virginia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Transfer Student Peer Advisor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lastRenderedPageBreak/>
        <w:t>Wesleyan University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BA, English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1986 – 1991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Wesleyan University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93D46" w:rsidRPr="00E774DA" w:rsidRDefault="00A93D46" w:rsidP="00E774DA">
      <w:pPr>
        <w:rPr>
          <w:rFonts w:ascii="Times New Roman" w:hAnsi="Times New Roman" w:cs="Times New Roman"/>
          <w:sz w:val="24"/>
          <w:szCs w:val="24"/>
        </w:rPr>
      </w:pPr>
      <w:r w:rsidRPr="00E774DA">
        <w:rPr>
          <w:rFonts w:ascii="Times New Roman" w:hAnsi="Times New Roman" w:cs="Times New Roman"/>
          <w:sz w:val="24"/>
          <w:szCs w:val="24"/>
        </w:rPr>
        <w:t>Alpha Delta Phi, Wesleyan Singers, Blood Drive Committee</w:t>
      </w:r>
    </w:p>
    <w:p w:rsidR="00645D80" w:rsidRPr="00E774DA" w:rsidRDefault="00E774DA" w:rsidP="00E774DA">
      <w:pPr>
        <w:rPr>
          <w:rFonts w:ascii="Times New Roman" w:hAnsi="Times New Roman" w:cs="Times New Roman"/>
          <w:sz w:val="24"/>
          <w:szCs w:val="24"/>
        </w:rPr>
      </w:pPr>
    </w:p>
    <w:sectPr w:rsidR="00645D80" w:rsidRPr="00E774D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D46"/>
    <w:rsid w:val="002F04E4"/>
    <w:rsid w:val="00387C98"/>
    <w:rsid w:val="004E1B8F"/>
    <w:rsid w:val="005F4BD5"/>
    <w:rsid w:val="0078140E"/>
    <w:rsid w:val="009B4C48"/>
    <w:rsid w:val="009B6D3E"/>
    <w:rsid w:val="00A93D46"/>
    <w:rsid w:val="00AD0517"/>
    <w:rsid w:val="00B0715D"/>
    <w:rsid w:val="00BE7011"/>
    <w:rsid w:val="00C26FE6"/>
    <w:rsid w:val="00C329E1"/>
    <w:rsid w:val="00E774DA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D4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3D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oline-godfrey-b329465" TargetMode="External"/><Relationship Id="rId4" Type="http://schemas.openxmlformats.org/officeDocument/2006/relationships/hyperlink" Target="mailto:c.godfrey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pgoud02</cp:lastModifiedBy>
  <cp:revision>2</cp:revision>
  <dcterms:created xsi:type="dcterms:W3CDTF">2020-02-06T13:20:00Z</dcterms:created>
  <dcterms:modified xsi:type="dcterms:W3CDTF">2020-02-07T04:54:00Z</dcterms:modified>
</cp:coreProperties>
</file>