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A092B" w:rsidRPr="005A092B" w:rsidTr="005A09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  Megan Augustine</w:t>
            </w:r>
          </w:p>
        </w:tc>
      </w:tr>
      <w:tr w:rsidR="005A092B" w:rsidRPr="005A092B" w:rsidTr="005A09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  816-646-1404</w:t>
            </w:r>
          </w:p>
        </w:tc>
      </w:tr>
      <w:tr w:rsidR="005A092B" w:rsidRPr="005A092B" w:rsidTr="005A09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  megankaugustine@gmail.com</w:t>
            </w:r>
          </w:p>
        </w:tc>
      </w:tr>
      <w:tr w:rsidR="005A092B" w:rsidRPr="005A092B" w:rsidTr="005A09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  US-MO-Saint Joseph-64506 ()</w:t>
            </w:r>
          </w:p>
        </w:tc>
      </w:tr>
      <w:tr w:rsidR="005A092B" w:rsidRPr="005A092B" w:rsidTr="005A09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  6/3/2019 8:54:35 AM</w:t>
            </w:r>
          </w:p>
        </w:tc>
      </w:tr>
    </w:tbl>
    <w:p w:rsidR="005A092B" w:rsidRPr="005A092B" w:rsidRDefault="005A092B" w:rsidP="005A09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092B" w:rsidRPr="005A092B" w:rsidRDefault="005A092B" w:rsidP="005A09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092B">
        <w:rPr>
          <w:rFonts w:ascii="Times New Roman" w:hAnsi="Times New Roman" w:cs="Times New Roman"/>
          <w:sz w:val="24"/>
          <w:szCs w:val="24"/>
        </w:rPr>
        <w:t> Work History</w:t>
      </w:r>
    </w:p>
    <w:p w:rsidR="005A092B" w:rsidRPr="005A092B" w:rsidRDefault="005A092B" w:rsidP="005A09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53"/>
        <w:gridCol w:w="2483"/>
      </w:tblGrid>
      <w:tr w:rsidR="005A092B" w:rsidRPr="005A092B" w:rsidTr="005A09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  Advanced Practice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04/01/2018 - Present</w:t>
            </w:r>
          </w:p>
        </w:tc>
      </w:tr>
      <w:tr w:rsidR="005A092B" w:rsidRPr="005A092B" w:rsidTr="005A09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5A092B" w:rsidRPr="005A092B" w:rsidTr="005A092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A092B" w:rsidRPr="005A092B" w:rsidTr="005A09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  The Social Welfare Board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05/01/2016 - Present</w:t>
            </w:r>
          </w:p>
        </w:tc>
      </w:tr>
      <w:tr w:rsidR="005A092B" w:rsidRPr="005A092B" w:rsidTr="005A09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  Advanced Practice Registered Nurse</w:t>
            </w:r>
          </w:p>
        </w:tc>
      </w:tr>
      <w:tr w:rsidR="005A092B" w:rsidRPr="005A092B" w:rsidTr="005A092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A092B" w:rsidRPr="005A092B" w:rsidTr="005A09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10/01/2014 - 06/03/2019</w:t>
            </w:r>
          </w:p>
        </w:tc>
      </w:tr>
      <w:tr w:rsidR="005A092B" w:rsidRPr="005A092B" w:rsidTr="005A09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A092B" w:rsidRPr="005A092B" w:rsidTr="005A092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A092B" w:rsidRPr="005A092B" w:rsidTr="005A09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01/01/2014 - 06/03/2019</w:t>
            </w:r>
          </w:p>
        </w:tc>
      </w:tr>
      <w:tr w:rsidR="005A092B" w:rsidRPr="005A092B" w:rsidTr="005A09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A092B" w:rsidRPr="005A092B" w:rsidTr="005A092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5A092B" w:rsidRPr="005A092B" w:rsidTr="005A09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04/01/2015 - 06/03/2019</w:t>
            </w:r>
          </w:p>
        </w:tc>
      </w:tr>
      <w:tr w:rsidR="005A092B" w:rsidRPr="005A092B" w:rsidTr="005A09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A092B" w:rsidRPr="005A092B" w:rsidTr="005A092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5A092B" w:rsidRPr="005A092B" w:rsidTr="005A09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  Advance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12/01/2017 - 01/31/2018</w:t>
            </w:r>
          </w:p>
        </w:tc>
      </w:tr>
      <w:tr w:rsidR="005A092B" w:rsidRPr="005A092B" w:rsidTr="005A09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  Seasonal/PRN</w:t>
            </w:r>
          </w:p>
        </w:tc>
      </w:tr>
      <w:tr w:rsidR="005A092B" w:rsidRPr="005A092B" w:rsidTr="005A092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5A092B" w:rsidRPr="005A092B" w:rsidTr="005A09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  Your Home Advantage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04/01/2017 - 12/01/2017</w:t>
            </w:r>
          </w:p>
        </w:tc>
      </w:tr>
      <w:tr w:rsidR="005A092B" w:rsidRPr="005A092B" w:rsidTr="005A09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  Seasonal/PRN</w:t>
            </w:r>
          </w:p>
        </w:tc>
      </w:tr>
      <w:tr w:rsidR="005A092B" w:rsidRPr="005A092B" w:rsidTr="005A092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5A092B" w:rsidRPr="005A092B" w:rsidTr="005A09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  SSM St Francis Clinics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10/01/2015 - 03/31/2017</w:t>
            </w:r>
          </w:p>
        </w:tc>
      </w:tr>
      <w:tr w:rsidR="005A092B" w:rsidRPr="005A092B" w:rsidTr="005A09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  Advanced Practice Registered Nurse</w:t>
            </w:r>
          </w:p>
        </w:tc>
      </w:tr>
      <w:tr w:rsidR="005A092B" w:rsidRPr="005A092B" w:rsidTr="005A092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5A092B" w:rsidRPr="005A092B" w:rsidTr="005A09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  Children's Mercy Hospitals and Clinics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06/01/2013 - 09/30/2015</w:t>
            </w:r>
          </w:p>
        </w:tc>
      </w:tr>
      <w:tr w:rsidR="005A092B" w:rsidRPr="005A092B" w:rsidTr="005A09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5A092B" w:rsidRPr="005A092B" w:rsidTr="005A092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5A092B" w:rsidRPr="005A092B" w:rsidTr="005A09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  Liberty Hospital (ICU)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05/01/2010 - 05/31/2013</w:t>
            </w:r>
          </w:p>
        </w:tc>
      </w:tr>
      <w:tr w:rsidR="005A092B" w:rsidRPr="005A092B" w:rsidTr="005A09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5A092B" w:rsidRPr="005A092B" w:rsidTr="005A092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5A092B" w:rsidRPr="005A092B" w:rsidRDefault="005A092B" w:rsidP="005A09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092B" w:rsidRPr="005A092B" w:rsidRDefault="005A092B" w:rsidP="005A09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092B">
        <w:rPr>
          <w:rFonts w:ascii="Times New Roman" w:hAnsi="Times New Roman" w:cs="Times New Roman"/>
          <w:sz w:val="24"/>
          <w:szCs w:val="24"/>
        </w:rPr>
        <w:t> Education</w:t>
      </w:r>
    </w:p>
    <w:p w:rsidR="005A092B" w:rsidRPr="005A092B" w:rsidRDefault="005A092B" w:rsidP="005A09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8"/>
        <w:gridCol w:w="5485"/>
        <w:gridCol w:w="1660"/>
        <w:gridCol w:w="6"/>
      </w:tblGrid>
      <w:tr w:rsidR="005A092B" w:rsidRPr="005A092B" w:rsidTr="005A09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2B" w:rsidRPr="005A092B" w:rsidTr="005A09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A092B" w:rsidRPr="005A092B" w:rsidTr="005A09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5A092B" w:rsidRPr="005A092B" w:rsidTr="005A09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  American Academy of Nurse Practitioners Certification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2B" w:rsidRPr="005A092B" w:rsidTr="005A09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A092B" w:rsidRPr="005A092B" w:rsidTr="005A09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5A092B" w:rsidRPr="005A092B" w:rsidTr="005A09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2B" w:rsidRPr="005A092B" w:rsidTr="005A09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A092B" w:rsidRPr="005A092B" w:rsidTr="005A09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5A092B" w:rsidRPr="005A092B" w:rsidRDefault="005A092B" w:rsidP="005A09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092B" w:rsidRPr="005A092B" w:rsidRDefault="005A092B" w:rsidP="005A09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092B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A092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A092B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A092B" w:rsidRPr="005A092B" w:rsidRDefault="005A092B" w:rsidP="005A09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5A092B" w:rsidRPr="005A092B" w:rsidTr="005A09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A092B" w:rsidRPr="005A092B" w:rsidTr="005A09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92B" w:rsidRPr="005A092B" w:rsidRDefault="005A092B" w:rsidP="005A09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092B" w:rsidRPr="005A092B" w:rsidRDefault="005A092B" w:rsidP="005A09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092B">
        <w:rPr>
          <w:rFonts w:ascii="Times New Roman" w:hAnsi="Times New Roman" w:cs="Times New Roman"/>
          <w:sz w:val="24"/>
          <w:szCs w:val="24"/>
        </w:rPr>
        <w:t> Desired Position</w:t>
      </w:r>
    </w:p>
    <w:p w:rsidR="005A092B" w:rsidRPr="005A092B" w:rsidRDefault="005A092B" w:rsidP="005A09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A092B" w:rsidRPr="005A092B" w:rsidTr="005A09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2B" w:rsidRPr="005A092B" w:rsidTr="005A09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2B" w:rsidRPr="005A092B" w:rsidTr="005A09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92B" w:rsidRPr="005A092B" w:rsidRDefault="005A092B" w:rsidP="005A09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092B" w:rsidRPr="005A092B" w:rsidRDefault="005A092B" w:rsidP="005A09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092B">
        <w:rPr>
          <w:rFonts w:ascii="Times New Roman" w:hAnsi="Times New Roman" w:cs="Times New Roman"/>
          <w:sz w:val="24"/>
          <w:szCs w:val="24"/>
        </w:rPr>
        <w:t> Resume</w:t>
      </w:r>
    </w:p>
    <w:p w:rsidR="005A092B" w:rsidRPr="005A092B" w:rsidRDefault="005A092B" w:rsidP="005A09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5A092B" w:rsidRPr="005A092B" w:rsidTr="005A092B">
        <w:tc>
          <w:tcPr>
            <w:tcW w:w="0" w:type="auto"/>
            <w:shd w:val="clear" w:color="auto" w:fill="FFFFFF"/>
            <w:vAlign w:val="center"/>
            <w:hideMark/>
          </w:tcPr>
          <w:p w:rsidR="005A092B" w:rsidRPr="005A092B" w:rsidRDefault="005A092B" w:rsidP="005A0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Megan K. Augustine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19310 County Road 281 Helena, MO 64459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Cell: 816-646-1404: megankaugustine@gmail.com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Skilled career professional with more than 15 years of broad healthcare experience in hospital,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critical care, urgent care, pediatrics and specialty/primary care office environments.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Experienced in patient support including assessment, education regarding medications and treatment</w:t>
            </w:r>
            <w:proofErr w:type="gramStart"/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lab work, documentation with care plan for diagnosis, and administration of medications and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treatment procedures.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Computer skilled, with experience including telephone triage, appointment scheduling, and insurance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referral. Proficient in EMR documentation/record maintenance/paperwork to ensure accuracy and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patient confidentiality.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Licenses/Certifications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Advanced Practice Registered Nurse in the State of Missouri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American Academy of Nurse Practitioners Certification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in the State of Missouri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(BLS) Certification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Advanced Practice Registered Nurse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April 2018 to Present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Kansas City Medicine Partners- Overland Park, KS (St Joseph/Savannah, MO locations</w:t>
            </w:r>
            <w:proofErr w:type="gramStart"/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Advanced Practice Registered Nurse- Long term Primary Care/Skilled Care. Work autonomously as a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primary care provider in the long term care population setting along with acute skilled patient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population. Treat adult patients with acute and chronic conditions. Obtain health history, perform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physical exams, order and interpret diagnostic data and laboratory studies. Simple procedures such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 lesion biopsy, </w:t>
            </w:r>
            <w:proofErr w:type="spellStart"/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I&amp;amp</w:t>
            </w:r>
            <w:proofErr w:type="gramStart"/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;D</w:t>
            </w:r>
            <w:proofErr w:type="spellEnd"/>
            <w:proofErr w:type="gramEnd"/>
            <w:r w:rsidRPr="005A092B">
              <w:rPr>
                <w:rFonts w:ascii="Times New Roman" w:hAnsi="Times New Roman" w:cs="Times New Roman"/>
                <w:sz w:val="24"/>
                <w:szCs w:val="24"/>
              </w:rPr>
              <w:t xml:space="preserve"> and sutures. Prescribe appropriate medications and provide pharmacological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patient education when needed. Utilize Electronic medical records. Consult with collaborating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physician and other health professionals when appropriate.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Advanced Practice Registered Nurse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May 2016 to Present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The Social Welfare Board- St Joseph, Missouri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Advanced Practice Registered Nurse- Primary Care. Work autonomously as a primary care provider in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the uninsured population setting. Treat adult patients with acute and chronic conditions. Obtain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health history, perform physical exams, order and interpret diagnostic data and laboratory studies.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Provide family planning services, STD testing and well woman exams. Simple procedures such as wart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removal, lesion biopsy, </w:t>
            </w:r>
            <w:proofErr w:type="spellStart"/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I&amp;amp</w:t>
            </w:r>
            <w:proofErr w:type="gramStart"/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;D</w:t>
            </w:r>
            <w:proofErr w:type="spellEnd"/>
            <w:proofErr w:type="gramEnd"/>
            <w:r w:rsidRPr="005A092B">
              <w:rPr>
                <w:rFonts w:ascii="Times New Roman" w:hAnsi="Times New Roman" w:cs="Times New Roman"/>
                <w:sz w:val="24"/>
                <w:szCs w:val="24"/>
              </w:rPr>
              <w:t xml:space="preserve"> and sutures. Prescribe appropriate medications and provide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pharmacological patient education when needed. Utilize Electronic medical records. Consult with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collaborating physician and other health professionals when appropriate.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Advanced Practice Registered Nurse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December 2017-January 2018 Seasonal/PRN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Advance Health- Kansas City MO Market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Advanced Practice Registered Nurse- Conducting in home risk assessments for specified 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populations.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Travel to patient homes and participate in extensive health background assessments including prior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health histories and past/current medications. Identified potential risks and health concerns.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Offered education regarding patient's current health issues and medications with potential needs for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future screenings or referrals. Utilize Electronic medical records and supported virtual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communications within the company. Consult with primary care physician and other health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collaborative health professionals/resources when appropriate.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Advanced Practice Registered Nurse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April 2017-December 2017 Seasonal/PRN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Your Home Advantage- Kansas City MO Market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Advanced Practice Registered Nurse- Conducting in home risk assessments for specified populations.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Travel to patient homes and participate in extensive health background assessments including prior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health histories and past/current medications. Identified potential risks and health concerns.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Offered education regarding patient's current health issues and medications with potential needs for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future screenings or referrals. Utilize Electronic medical records and supported virtual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communications within the company. Consult with primary care physician and other health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collaborative health professionals/resources when appropriate.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Advanced Practice Registered Nurse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October 2015 to March 2017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SSM St Francis Clinics - Maryville, Missouri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Advanced Practice Registered Nurse- Primary Care Family Practice and Walk-in clinic. Work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autonomously as a primary care provider in the rural health care setting. Treat patients from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infancy through adulthood with acute and chronic conditions. Obtain health history, perform physical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exams, order and interpret diagnostic data and laboratory studies. Provide family planning services</w:t>
            </w:r>
            <w:proofErr w:type="gramStart"/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STD testing and well woman exams. Provide well child exams with screening and immunizations. Simple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procedures such as wart removal, lesion biopsy, </w:t>
            </w:r>
            <w:proofErr w:type="spellStart"/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I&amp;amp</w:t>
            </w:r>
            <w:proofErr w:type="gramStart"/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;D</w:t>
            </w:r>
            <w:proofErr w:type="spellEnd"/>
            <w:proofErr w:type="gramEnd"/>
            <w:r w:rsidRPr="005A092B">
              <w:rPr>
                <w:rFonts w:ascii="Times New Roman" w:hAnsi="Times New Roman" w:cs="Times New Roman"/>
                <w:sz w:val="24"/>
                <w:szCs w:val="24"/>
              </w:rPr>
              <w:t xml:space="preserve"> and sutures. Prescribe appropriate medications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 provide pharmacological patient education when needed. Utilize Electronic medical records 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with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experience in Cerner and Epic. Consult with collaborating physician and other health professionals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when appropriate.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June 2013 to September 2015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Children's Mercy Hospitals and Clinics - Kansas City, Missouri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in Pediatric Outpatient Float pool clinic setting. Communicate/collaborate with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physicians and other staff regarding treatment plan needs. Prior authorization and referral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processing, administer medications if needed, electronic medical record data entry/charting and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answer phones.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May 2010 to May 2013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Liberty Hospital (ICU) - Liberty, MO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in Intensive Care Unit setting includes assess patients, implement care plans,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communicate/collaborate with Physicians and other staff/health care team regarding patient care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needs. Close hemodynamic monitoring, careful titration on drip medications. Duties also include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putting orders in computer system, electronic medical record charting and answer phones. Stay up to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date on continuing education.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Education and Training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Missouri Western State University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St. Joseph, MO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2005-2007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Bachelor of Nursing Science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Presented research project at Research Hospital Research Day- Kansas City, MO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Student Nurses Association Member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Missouri Western State University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St. Joseph, MO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2012-2013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Master of Science Nurse Leadership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Transferred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Walden University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Minneapolis, MN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2013-2015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Masters of Nursing- Family Nurse Practitioner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Degree Granted: May 17th, 2015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Practicum Experience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Fall 2014: Primary Care of Adults- 144 Hours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Preceptor: Mary </w:t>
            </w:r>
            <w:proofErr w:type="spellStart"/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Kaser</w:t>
            </w:r>
            <w:proofErr w:type="spellEnd"/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 RN, MSN, FNP-BC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Outreach Clinics: Polo, MO, Plattsburg, MO and Lathrop, MO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Cameron Regional Medical Center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573-579-0356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Winter 2014: Primary Care of Adolescents and Children- 144 Hours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Preceptor: Maria Little RN, MSN, PNP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Children's Mercy Hospitals and Clinics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Children's Mercy Primary Care Clinic at Broadway, Kansas City, MO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816-500-4506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Spring 2015: Primary Care of Women- 144 Hours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Preceptor: Teresa Gall, RN, CS, FNP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Women's Health Clinic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Social Welfare Board, St. Joseph, MO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816-244-3363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Spring 2015: Direct Care Roles Across the Lifespan- 144 Hours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Preceptor: Alana Taylor RN, MSN, FNP-C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A092B">
              <w:rPr>
                <w:rFonts w:ascii="Times New Roman" w:hAnsi="Times New Roman" w:cs="Times New Roman"/>
                <w:sz w:val="24"/>
                <w:szCs w:val="24"/>
              </w:rPr>
              <w:t>Dekalb</w:t>
            </w:r>
            <w:proofErr w:type="spellEnd"/>
            <w:r w:rsidRPr="005A092B">
              <w:rPr>
                <w:rFonts w:ascii="Times New Roman" w:hAnsi="Times New Roman" w:cs="Times New Roman"/>
                <w:sz w:val="24"/>
                <w:szCs w:val="24"/>
              </w:rPr>
              <w:t xml:space="preserve"> County Health Services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Northwest Family Health Inc., Maysville, MO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816-752-7169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Volunteer Service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Member and Volunteer of Word of Life Church since 2012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Generation Federation Women's Club (GFWC) 2008-2012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Active/Previous Affiliations and Committees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Missouri Nurses Association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Missouri Action Coalition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American Nurses Association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Sigma Theta Tau International Honor Society of Nursing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Liberty Hospital ICU Inter-practice Committee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MWSU Student Nurses' Association</w:t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92B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</w:t>
            </w:r>
          </w:p>
        </w:tc>
      </w:tr>
    </w:tbl>
    <w:p w:rsidR="003375DA" w:rsidRPr="005A092B" w:rsidRDefault="005A092B" w:rsidP="005A09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092B" w:rsidRPr="005A092B" w:rsidRDefault="005A09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A092B" w:rsidRPr="005A092B" w:rsidSect="00A12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92B"/>
    <w:rsid w:val="00563AA8"/>
    <w:rsid w:val="005A092B"/>
    <w:rsid w:val="00A129A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9A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09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58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328493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319450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344029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3221069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1360</Words>
  <Characters>7754</Characters>
  <Application>Microsoft Office Word</Application>
  <DocSecurity>0</DocSecurity>
  <Lines>64</Lines>
  <Paragraphs>18</Paragraphs>
  <ScaleCrop>false</ScaleCrop>
  <Company/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2020-02-14T09:36:00Z</dcterms:created>
  <dcterms:modified xsi:type="dcterms:W3CDTF">2020-02-14T09:49:00Z</dcterms:modified>
</cp:coreProperties>
</file>