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551F5" w:rsidRPr="00E551F5" w:rsidTr="00E551F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Shari Walker</w:t>
            </w: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920-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242-0207</w:t>
            </w: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france0768@yahoo.com</w:t>
            </w: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US-WI-Manitowoc-54220 ()</w:t>
            </w: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1/18/2020 10:29:15 PM</w:t>
            </w:r>
          </w:p>
        </w:tc>
      </w:tr>
    </w:tbl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1F5">
        <w:rPr>
          <w:rFonts w:ascii="Times New Roman" w:hAnsi="Times New Roman" w:cs="Times New Roman"/>
          <w:sz w:val="24"/>
          <w:szCs w:val="24"/>
        </w:rPr>
        <w:t> Work History</w:t>
      </w: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27"/>
        <w:gridCol w:w="2709"/>
      </w:tblGrid>
      <w:tr w:rsidR="00E551F5" w:rsidRPr="00E551F5" w:rsidTr="00E551F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Aurora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04/01/2000 - Present</w:t>
            </w: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Health Unit Coordinator and a Certified Nursing Assistant</w:t>
            </w:r>
          </w:p>
        </w:tc>
      </w:tr>
      <w:tr w:rsidR="00E551F5" w:rsidRPr="00E551F5" w:rsidTr="00E551F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551F5" w:rsidRPr="00E551F5" w:rsidTr="00E551F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Comprehensive Treatment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10/01/2017 - 08/31/2018</w:t>
            </w: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Clinical Substance Abuse Counselor</w:t>
            </w:r>
          </w:p>
        </w:tc>
      </w:tr>
      <w:tr w:rsidR="00E551F5" w:rsidRPr="00E551F5" w:rsidTr="00E551F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551F5" w:rsidRPr="00E551F5" w:rsidTr="00E551F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Attic Correctional Service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08/01/2013 - 09/30/2017</w:t>
            </w: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Clinical Substance Abuse Counselor</w:t>
            </w:r>
          </w:p>
        </w:tc>
      </w:tr>
      <w:tr w:rsidR="00E551F5" w:rsidRPr="00E551F5" w:rsidTr="00E551F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1F5">
        <w:rPr>
          <w:rFonts w:ascii="Times New Roman" w:hAnsi="Times New Roman" w:cs="Times New Roman"/>
          <w:sz w:val="24"/>
          <w:szCs w:val="24"/>
        </w:rPr>
        <w:t> Education</w:t>
      </w: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4526"/>
        <w:gridCol w:w="1660"/>
        <w:gridCol w:w="6"/>
      </w:tblGrid>
      <w:tr w:rsidR="00E551F5" w:rsidRPr="00E551F5" w:rsidTr="00E551F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Fox Valley Technical College - Appleton,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1F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551F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551F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551F5" w:rsidRPr="00E551F5" w:rsidTr="00E551F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1F5">
        <w:rPr>
          <w:rFonts w:ascii="Times New Roman" w:hAnsi="Times New Roman" w:cs="Times New Roman"/>
          <w:sz w:val="24"/>
          <w:szCs w:val="24"/>
        </w:rPr>
        <w:t> Desired Position</w:t>
      </w: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551F5" w:rsidRPr="00E551F5" w:rsidTr="00E551F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1F5" w:rsidRPr="00E551F5" w:rsidTr="00E551F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1F5">
        <w:rPr>
          <w:rFonts w:ascii="Times New Roman" w:hAnsi="Times New Roman" w:cs="Times New Roman"/>
          <w:sz w:val="24"/>
          <w:szCs w:val="24"/>
        </w:rPr>
        <w:t> Resume</w:t>
      </w:r>
    </w:p>
    <w:p w:rsidR="00E551F5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551F5" w:rsidRPr="00E551F5" w:rsidTr="00E551F5">
        <w:tc>
          <w:tcPr>
            <w:tcW w:w="0" w:type="auto"/>
            <w:shd w:val="clear" w:color="auto" w:fill="FFFFFF"/>
            <w:vAlign w:val="center"/>
            <w:hideMark/>
          </w:tcPr>
          <w:p w:rsidR="00E551F5" w:rsidRPr="00E551F5" w:rsidRDefault="00E551F5" w:rsidP="00E55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Shari Walker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Clinical Substance Abuse Counselor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Appleton, WI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shariwalker07@yahoo.com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920-242-0207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Willing to relocate: Anywhere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Authorized to work in the US for any employer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Health Unit Coordinator and a Certified Nursing Assistant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Aurora Health Care - Manitowoc, WI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April 2000 to Present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Teach daily living skills to clients in accordance with treatment plans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Educate families on personal care and support of clients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team members and leaders to best assist each other and clients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Working as a member of a multidisciplinary team, communicate patient concerns and refer to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appropriate community resources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Ensure patient safety and well-being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Contribute to maintenance of Joint Commission accreditation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Ensure HIPPA compliance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Clinical Substance Abuse Counselor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Comprehensive Treatment Center - Appleton, WI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October 2017 to August 2018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Gather information about the client through a </w:t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biopsychosocial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 xml:space="preserve"> assessment, and integrate all the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information from the assessment, and used the ASAM's criteria to determine the degree of direct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medical management.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Work directly with a medical team of doctors, nurses, and other substance abuse counselor to give the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best client care possible.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Educated in Medical Assisted Treatment use of Methadone, </w:t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Suboxone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Vivitrol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Subutex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Proficient in Motivational Interviewing and educated clients on relapse prevention skills, coping skills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and activities of daily living by utilizing a cognitive behavioral treatment protocol.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Develop and communicate case notes reflecting treatment progress and challenges.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Complete discharge summary after the client has completed the program successfully.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Refer clients to next level of care.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team members and leaders to best assist the clients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Working as a team member of a multidisciplinary team, communicate client concerns and refer to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appropriate community resources.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Clinical Substance Abuse Counselor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Attic Correctional Service Inc - Appleton, WI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August 2013 to September 2017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Directed intakes and assessments focused on family and </w:t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strenghts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Develop and communicate case notes reflecting treatment progress and challenges.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Complete discharge summary after the client has completed the program successfully.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Refer clients to next level of care.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probation and parole agents.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Facilitate Intensive Outpatient Groups, Relapse Prevention and Outpatient Groups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team members and leaders to best assist the clients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Working as a team member of a multidisciplinary team, communicate client concerns and refer to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appropriate community resources.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Gather information about the client through a </w:t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biopsychosocial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 xml:space="preserve"> assessment, and integrate all the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information from the assessment, Texas University Drug Screen, and the Wisconsin Uniform Placement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Criteria to place in proper level of care and diagnoses.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Encourage client to set realistic goals by treatment planning.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Monitor Urine Drug Screens.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Developed and incentive program for clients.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Utilized Cognitive Behavioral Therapy and Motivational Interviewing practices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Associates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Fox Valley Technical College - Appleton, WI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May 2014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Microsoft Suit Proficient, Electronic Medical Charting examples: Smart, Epic, and Tower., Substance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Abuse, Cognitive Behavioral Therapy, Cultural Sensitivity, Learning Disability Awareness, Conduct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Motivational Interviewing, </w:t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Biopsychosocial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 xml:space="preserve"> Assessments, Screening, and Personal Interviewing,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Complete Progress Notes, Collaborative Treatment Among Teams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Certifications/Licenses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Clinical Substance Abuse Counselor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April 2017 to April 2019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 (CNA)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Activities of Daily Living.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Collaborate with a professional medical team and families to provide well rounded care.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Work with individual patients according to their treatment plans.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CPR Certification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January 2017 to January 2019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Compressions</w:t>
            </w:r>
            <w:proofErr w:type="gram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,breaths</w:t>
            </w:r>
            <w:proofErr w:type="spellEnd"/>
            <w:proofErr w:type="gram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verbilizing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 xml:space="preserve"> need for help, and proficient in the use of an AED.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Crisis Intervention Partner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December 2016 to Present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Taining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 xml:space="preserve"> course that was taught by National Alliance on Mental Health Illness (NAMI) and UW-Madison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Police Department on Trauma Informed Care.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Counseling in both an individual and groups setting.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Developed knowledge of the twelve core functions of an Alcohol and Drug Abuse Counselor and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counseling techniques.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Assessment Proficient in motivational interviewing and cognitive </w:t>
            </w:r>
            <w:proofErr w:type="spellStart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>behavorial</w:t>
            </w:r>
            <w:proofErr w:type="spellEnd"/>
            <w:r w:rsidRPr="00E551F5">
              <w:rPr>
                <w:rFonts w:ascii="Times New Roman" w:hAnsi="Times New Roman" w:cs="Times New Roman"/>
                <w:sz w:val="24"/>
                <w:szCs w:val="24"/>
              </w:rPr>
              <w:t xml:space="preserve"> treatment.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Using the Wisconsin Uniform Placement Criteria and the process of developing a treatment plan.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Using the ASAM treatment criteria to create comprehensive and individualized treatment plans.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Communication Attentively listens and educates accordingly during group discussions.</w:t>
            </w:r>
            <w:r w:rsidRPr="00E551F5">
              <w:rPr>
                <w:rFonts w:ascii="Times New Roman" w:hAnsi="Times New Roman" w:cs="Times New Roman"/>
                <w:sz w:val="24"/>
                <w:szCs w:val="24"/>
              </w:rPr>
              <w:br/>
              <w:t>Effectively collaborated with team members on group projects and tasks.</w:t>
            </w:r>
          </w:p>
        </w:tc>
      </w:tr>
    </w:tbl>
    <w:p w:rsidR="003375DA" w:rsidRPr="00E551F5" w:rsidRDefault="00E551F5" w:rsidP="00E55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551F5" w:rsidSect="0055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1F5"/>
    <w:rsid w:val="00555E7D"/>
    <w:rsid w:val="00563AA8"/>
    <w:rsid w:val="00E551F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1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0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57102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50470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15719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94960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2020-02-25T04:52:00Z</dcterms:created>
  <dcterms:modified xsi:type="dcterms:W3CDTF">2020-02-25T04:53:00Z</dcterms:modified>
</cp:coreProperties>
</file>