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Ginny Olson</w:t>
      </w:r>
    </w:p>
    <w:p w:rsid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372BDE">
        <w:t xml:space="preserve"> </w:t>
      </w:r>
      <w:r w:rsidRPr="00372BDE">
        <w:rPr>
          <w:rFonts w:ascii="Times New Roman" w:hAnsi="Times New Roman" w:cs="Times New Roman"/>
          <w:sz w:val="24"/>
          <w:szCs w:val="24"/>
        </w:rPr>
        <w:t>502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2BDE"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2BDE">
        <w:rPr>
          <w:rFonts w:ascii="Times New Roman" w:hAnsi="Times New Roman" w:cs="Times New Roman"/>
          <w:sz w:val="24"/>
          <w:szCs w:val="24"/>
        </w:rPr>
        <w:t>0935</w:t>
      </w:r>
    </w:p>
    <w:p w:rsid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goprincessgo@gmail.com</w:t>
        </w:r>
      </w:hyperlink>
    </w:p>
    <w:p w:rsid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338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https://www.linkedin.com/in/ginny-olson-1a307746</w:t>
        </w:r>
      </w:hyperlink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Registered Nurse at Humana Inc.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 xml:space="preserve">Bear Creek, Wisconsin, United </w:t>
      </w:r>
      <w:r w:rsidRPr="00372BDE">
        <w:rPr>
          <w:rFonts w:ascii="Times New Roman" w:hAnsi="Times New Roman" w:cs="Times New Roman"/>
          <w:sz w:val="24"/>
          <w:szCs w:val="24"/>
        </w:rPr>
        <w:t>States Hospital</w:t>
      </w:r>
      <w:r w:rsidRPr="00372BD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Previous positions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Registered Nurse at ThedaCare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RN at Department of Defence, United States of America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Education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Chamberlain College of Nursing, Bachelor's degree, Registered Nursing/Registered Nurse</w:t>
      </w:r>
    </w:p>
    <w:p w:rsid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Locations: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Appleton, Wisconsin, United States, Green Bay, Wisconsin Metropolitan Area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Job types: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Full-time, Remote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See More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Background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Summary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Experienced registered nurse with strong background in emergency, critical care and case management nursing. I have a keen interest in case management, quality and risk management. I hold a BSN degree and certification in case management.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Experience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Humana Inc.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December 2013 – Present(6 years 2 months)Tampa/St. Petersburg, Florida Area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Case management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Registered Nurse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ThedaCare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September 2012 – August 2014(1 year 11 months)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RN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Department of Defence, United States of America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January 2009 – April 2012(3 years 3 months)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Education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Pediatrics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Utilization Management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lastRenderedPageBreak/>
        <w:t>PALS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Healthcare Management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Nursing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BLS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Patient Safety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Registered Nurses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Hospitals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Disease Management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Acute Care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Customer Service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Inpatient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Patient Education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Medical/Surgical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EMR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ACLS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Healthcare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Critical Care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Medical-Surgical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CPR Certified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Certifications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Case Manager Certification (CCMC)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lastRenderedPageBreak/>
        <w:t>CCMC, License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Registered Nurse</w:t>
      </w:r>
    </w:p>
    <w:p w:rsidR="00372BDE" w:rsidRPr="00372BDE" w:rsidRDefault="00372BDE" w:rsidP="00372BDE">
      <w:pPr>
        <w:rPr>
          <w:rFonts w:ascii="Times New Roman" w:hAnsi="Times New Roman" w:cs="Times New Roman"/>
          <w:sz w:val="24"/>
          <w:szCs w:val="24"/>
        </w:rPr>
      </w:pPr>
      <w:r w:rsidRPr="00372BDE">
        <w:rPr>
          <w:rFonts w:ascii="Times New Roman" w:hAnsi="Times New Roman" w:cs="Times New Roman"/>
          <w:sz w:val="24"/>
          <w:szCs w:val="24"/>
        </w:rPr>
        <w:t>State of Wisconsin, License RN-120153</w:t>
      </w:r>
    </w:p>
    <w:p w:rsidR="003375DA" w:rsidRPr="00372BDE" w:rsidRDefault="00372BDE" w:rsidP="00372BDE">
      <w:r w:rsidRPr="00372BDE">
        <w:rPr>
          <w:rFonts w:ascii="Times New Roman" w:hAnsi="Times New Roman" w:cs="Times New Roman"/>
          <w:sz w:val="24"/>
          <w:szCs w:val="24"/>
        </w:rPr>
        <w:t>July 1995</w:t>
      </w:r>
    </w:p>
    <w:sectPr w:rsidR="003375DA" w:rsidRPr="00372BDE" w:rsidSect="0055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2BDE"/>
    <w:rsid w:val="00372BDE"/>
    <w:rsid w:val="00555E7D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inny-olson-1a307746" TargetMode="External"/><Relationship Id="rId4" Type="http://schemas.openxmlformats.org/officeDocument/2006/relationships/hyperlink" Target="mailto:goprincess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2020-02-25T09:21:00Z</dcterms:created>
  <dcterms:modified xsi:type="dcterms:W3CDTF">2020-02-25T09:31:00Z</dcterms:modified>
</cp:coreProperties>
</file>