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 xml:space="preserve">Wendy </w:t>
      </w:r>
      <w:proofErr w:type="spellStart"/>
      <w:r w:rsidRPr="008D5E54">
        <w:rPr>
          <w:rFonts w:ascii="Times New Roman" w:hAnsi="Times New Roman" w:cs="Times New Roman"/>
          <w:sz w:val="24"/>
          <w:szCs w:val="24"/>
        </w:rPr>
        <w:t>Kaehny</w:t>
      </w:r>
      <w:proofErr w:type="spellEnd"/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(262) 707-7368</w:t>
      </w:r>
    </w:p>
    <w:p w:rsid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B61B2">
          <w:rPr>
            <w:rStyle w:val="Hyperlink"/>
            <w:rFonts w:ascii="Times New Roman" w:hAnsi="Times New Roman" w:cs="Times New Roman"/>
            <w:sz w:val="24"/>
            <w:szCs w:val="24"/>
          </w:rPr>
          <w:t>wendykaehny@hotmail.com</w:t>
        </w:r>
      </w:hyperlink>
    </w:p>
    <w:p w:rsid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B61B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https://www.linkedin.com/in/wendy-kaehny-298b2932/</w:t>
        </w:r>
      </w:hyperlink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Registered Nurse at Aurora Health Care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 xml:space="preserve">West Bend, Wisconsin, United </w:t>
      </w:r>
      <w:proofErr w:type="spellStart"/>
      <w:r w:rsidRPr="008D5E5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D5E5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Previous positions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Registered Nurse at St Joseph Convent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Education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8D5E54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8D5E54">
        <w:rPr>
          <w:rFonts w:ascii="Times New Roman" w:hAnsi="Times New Roman" w:cs="Times New Roman"/>
          <w:sz w:val="24"/>
          <w:szCs w:val="24"/>
        </w:rPr>
        <w:t xml:space="preserve"> University, Bachelor's degree, Registered Nursing/Registered Nurse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Background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Experience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Registered Nurse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Aurora Health Care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 xml:space="preserve">November 2012 – </w:t>
      </w:r>
      <w:proofErr w:type="gramStart"/>
      <w:r w:rsidRPr="008D5E5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D5E54">
        <w:rPr>
          <w:rFonts w:ascii="Times New Roman" w:hAnsi="Times New Roman" w:cs="Times New Roman"/>
          <w:sz w:val="24"/>
          <w:szCs w:val="24"/>
        </w:rPr>
        <w:t>7 years 4 months)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Registered Nurse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St Joseph Convent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October 2011 – February 2013(1 year 4 months)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Education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8D5E54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8D5E5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2014 – 2016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8D5E54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8D5E5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lastRenderedPageBreak/>
        <w:t>Bryant &amp; Stratton College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Nursing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Accounting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Nursing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Nursing Process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BLS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Patient Safety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Nursing Education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Registered Nurses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IV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Acute Care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Telemetry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Inpatient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Patient Education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Medical/Surgical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D5E54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ACLS</w:t>
      </w:r>
    </w:p>
    <w:p w:rsidR="00584DB3" w:rsidRPr="008D5E54" w:rsidRDefault="008D5E54" w:rsidP="008D5E54">
      <w:pPr>
        <w:rPr>
          <w:rFonts w:ascii="Times New Roman" w:hAnsi="Times New Roman" w:cs="Times New Roman"/>
          <w:sz w:val="24"/>
          <w:szCs w:val="24"/>
        </w:rPr>
      </w:pPr>
      <w:r w:rsidRPr="008D5E54">
        <w:rPr>
          <w:rFonts w:ascii="Times New Roman" w:hAnsi="Times New Roman" w:cs="Times New Roman"/>
          <w:sz w:val="24"/>
          <w:szCs w:val="24"/>
        </w:rPr>
        <w:t>Patient Advocacy</w:t>
      </w:r>
    </w:p>
    <w:sectPr w:rsidR="00584DB3" w:rsidRPr="008D5E54" w:rsidSect="00584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E54"/>
    <w:rsid w:val="00584DB3"/>
    <w:rsid w:val="008D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endy-kaehny-298b2932/" TargetMode="External"/><Relationship Id="rId4" Type="http://schemas.openxmlformats.org/officeDocument/2006/relationships/hyperlink" Target="mailto:wendykaehn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2020-03-03T11:09:00Z</dcterms:created>
  <dcterms:modified xsi:type="dcterms:W3CDTF">2020-03-03T11:10:00Z</dcterms:modified>
</cp:coreProperties>
</file>