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Nighorn</w:t>
      </w:r>
      <w:proofErr w:type="spell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920-652-8430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920-619-7660</w:t>
      </w:r>
    </w:p>
    <w:p w:rsid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5568">
          <w:rPr>
            <w:rStyle w:val="Hyperlink"/>
            <w:rFonts w:ascii="Times New Roman" w:hAnsi="Times New Roman" w:cs="Times New Roman"/>
            <w:sz w:val="24"/>
            <w:szCs w:val="24"/>
          </w:rPr>
          <w:t>patty.novy@yahoo.com</w:t>
        </w:r>
      </w:hyperlink>
    </w:p>
    <w:p w:rsid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D556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https://www.linkedin.com/in/patricia-nighorn-434b9741/</w:t>
        </w:r>
      </w:hyperlink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D7D">
        <w:rPr>
          <w:rFonts w:ascii="Times New Roman" w:hAnsi="Times New Roman" w:cs="Times New Roman"/>
          <w:sz w:val="24"/>
          <w:szCs w:val="24"/>
        </w:rPr>
        <w:t xml:space="preserve">Actively seeking a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veteriary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assistant position at a clinic, hospital, or a wildlife sanctuary.</w:t>
      </w:r>
      <w:proofErr w:type="gram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Whitelaw, Wisconsin, United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StatesVeterinaryvia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Previous positions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Student Tutor at Globe University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Veteriary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Assistant at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Valders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Veterinary Clinic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Education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Globe University, Associates,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Verterinary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Technology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Background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Summary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I am actively seeking a position as a Veterinary Assistant position. Upon graduation in December 2013, I am looking to seek a position as a full-time Certified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Veteriary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Technician. I am confident that my skills are well-aligned with the role of a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Veteriary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Technician and that I would be an excellent fit for an organization working with animals. I believe my experiences and track record make an excellent fit for an organization due to my commitment I put forth to the organization. My experience working in a veterinary clinic previously was very pleasant, as it was a friendly atmosphere and my passion for animals helps me strive to reach my goals. While employed at that veterinary clinic, I had the pleasure of assisting the doctor with restraints of animals,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preperation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of medication, assisting in laboratory work, and kennel care. Please feel free to contact me with any interests.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Experience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Certifed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Nursing Assistant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St. Marys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Felician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Village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October 2012 – </w:t>
      </w:r>
      <w:proofErr w:type="gramStart"/>
      <w:r w:rsidRPr="00366D7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66D7D">
        <w:rPr>
          <w:rFonts w:ascii="Times New Roman" w:hAnsi="Times New Roman" w:cs="Times New Roman"/>
          <w:sz w:val="24"/>
          <w:szCs w:val="24"/>
        </w:rPr>
        <w:t>7 years 5 months)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lastRenderedPageBreak/>
        <w:t>Cared for elderly patients in their day-to-day living, accurately and consistently documented patient care in computer system that ensured compliance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Student Tutor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Globe University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October 2012 – July 2013(9 months</w:t>
      </w:r>
      <w:proofErr w:type="gramStart"/>
      <w:r w:rsidRPr="00366D7D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366D7D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Provided assistance and support to new and existing students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Veteriary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Valders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Veterinary Clinic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November 2011 – July 2012(8 months</w:t>
      </w:r>
      <w:proofErr w:type="gramStart"/>
      <w:r w:rsidRPr="00366D7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Valders</w:t>
      </w:r>
      <w:proofErr w:type="spellEnd"/>
      <w:proofErr w:type="gramEnd"/>
      <w:r w:rsidRPr="00366D7D">
        <w:rPr>
          <w:rFonts w:ascii="Times New Roman" w:hAnsi="Times New Roman" w:cs="Times New Roman"/>
          <w:sz w:val="24"/>
          <w:szCs w:val="24"/>
        </w:rPr>
        <w:t>, Wisconsin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Administered routine patient care, performed basic surgical assistance and fill prescriptions, oversaw induction, monitoring, and recovery of anesthetized patient, performed laboratory urinalysis,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parasitology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>, provided clients with information on client care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Certified Nursing Assistant/ Health Unit Coordinator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Aurora Health Care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December 2009 – June 2012(2 years 6 months)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Cared for patients in their day-to-day living, performed child care needs, performed physical therapy strength building, assisted chemotherapy and radiation departments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Director of Tenant Services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Rice Management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lastRenderedPageBreak/>
        <w:t>May 2006 – January 2009(2 years 8 months</w:t>
      </w:r>
      <w:proofErr w:type="gramStart"/>
      <w:r w:rsidRPr="00366D7D">
        <w:rPr>
          <w:rFonts w:ascii="Times New Roman" w:hAnsi="Times New Roman" w:cs="Times New Roman"/>
          <w:sz w:val="24"/>
          <w:szCs w:val="24"/>
        </w:rPr>
        <w:t>)Two</w:t>
      </w:r>
      <w:proofErr w:type="gramEnd"/>
      <w:r w:rsidRPr="00366D7D">
        <w:rPr>
          <w:rFonts w:ascii="Times New Roman" w:hAnsi="Times New Roman" w:cs="Times New Roman"/>
          <w:sz w:val="24"/>
          <w:szCs w:val="24"/>
        </w:rPr>
        <w:t xml:space="preserve"> Rivers Wisconsin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Marketed to other businesses for the resident services of Rice Management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Education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Globe University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Associates,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Verterinary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Technology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2011 – 2014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Globe University-Green Bay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Working toward associate degree, Veterinary Technology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2011 – 2013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Globe University-Green Bay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Washington High School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General studies, High School/Secondary Diplomas and Certificates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1993 – 1997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I attended a work study program at the age of 16 years </w:t>
      </w:r>
      <w:proofErr w:type="gramStart"/>
      <w:r w:rsidRPr="00366D7D">
        <w:rPr>
          <w:rFonts w:ascii="Times New Roman" w:hAnsi="Times New Roman" w:cs="Times New Roman"/>
          <w:sz w:val="24"/>
          <w:szCs w:val="24"/>
        </w:rPr>
        <w:t>old,</w:t>
      </w:r>
      <w:proofErr w:type="gramEnd"/>
      <w:r w:rsidRPr="00366D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receieved</w:t>
      </w:r>
      <w:proofErr w:type="spellEnd"/>
      <w:r w:rsidRPr="00366D7D">
        <w:rPr>
          <w:rFonts w:ascii="Times New Roman" w:hAnsi="Times New Roman" w:cs="Times New Roman"/>
          <w:sz w:val="24"/>
          <w:szCs w:val="24"/>
        </w:rPr>
        <w:t xml:space="preserve"> my certificate for becoming a certified nursing assistant.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Medical Records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CPOE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BLS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Clinical Research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lastRenderedPageBreak/>
        <w:t>Phlebotomy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Medical Billing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EKG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ACLS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Courses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Globe University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Parasitology</w:t>
      </w:r>
      <w:proofErr w:type="spell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Biology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Equine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Production Animals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Dentistry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Surgical procedures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Anesthesia</w:t>
      </w:r>
      <w:proofErr w:type="spell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Small Animal Disease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Lab Animals Exotic and Pocket Pets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Small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Imaging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Veterinary Medical Terminology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Surgical Assisting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366D7D">
        <w:rPr>
          <w:rFonts w:ascii="Times New Roman" w:hAnsi="Times New Roman" w:cs="Times New Roman"/>
          <w:sz w:val="24"/>
          <w:szCs w:val="24"/>
        </w:rPr>
        <w:t>Hematology</w:t>
      </w:r>
      <w:proofErr w:type="spell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Veterinary Calculations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Small Animal Nursing and Nutrition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Introduction to Veterinary Clinical Skills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Advanced Clinical Skills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t>Animal Physiology</w:t>
      </w:r>
    </w:p>
    <w:p w:rsidR="00366D7D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D7D">
        <w:rPr>
          <w:rFonts w:ascii="Times New Roman" w:hAnsi="Times New Roman" w:cs="Times New Roman"/>
          <w:sz w:val="24"/>
          <w:szCs w:val="24"/>
        </w:rPr>
        <w:t>Hematology</w:t>
      </w:r>
      <w:proofErr w:type="spellEnd"/>
    </w:p>
    <w:p w:rsidR="00890741" w:rsidRPr="00366D7D" w:rsidRDefault="00366D7D" w:rsidP="00366D7D">
      <w:pPr>
        <w:rPr>
          <w:rFonts w:ascii="Times New Roman" w:hAnsi="Times New Roman" w:cs="Times New Roman"/>
          <w:sz w:val="24"/>
          <w:szCs w:val="24"/>
        </w:rPr>
      </w:pPr>
      <w:r w:rsidRPr="00366D7D">
        <w:rPr>
          <w:rFonts w:ascii="Times New Roman" w:hAnsi="Times New Roman" w:cs="Times New Roman"/>
          <w:sz w:val="24"/>
          <w:szCs w:val="24"/>
        </w:rPr>
        <w:lastRenderedPageBreak/>
        <w:t>Body System Anatomy and Physiology</w:t>
      </w:r>
    </w:p>
    <w:sectPr w:rsidR="00890741" w:rsidRPr="00366D7D" w:rsidSect="00890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D7D"/>
    <w:rsid w:val="00366D7D"/>
    <w:rsid w:val="0089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tricia-nighorn-434b9741/" TargetMode="External"/><Relationship Id="rId4" Type="http://schemas.openxmlformats.org/officeDocument/2006/relationships/hyperlink" Target="mailto:patty.nov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2020-03-06T05:30:00Z</dcterms:created>
  <dcterms:modified xsi:type="dcterms:W3CDTF">2020-03-06T05:33:00Z</dcterms:modified>
</cp:coreProperties>
</file>