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Trevor Brandenburg</w:t>
      </w:r>
    </w:p>
    <w:p w:rsidR="00AC23B1" w:rsidRDefault="00AC23B1" w:rsidP="00AC23B1">
      <w:pPr>
        <w:rPr>
          <w:rFonts w:ascii="Times New Roman" w:hAnsi="Times New Roman" w:cs="Times New Roman"/>
          <w:sz w:val="24"/>
          <w:szCs w:val="24"/>
        </w:rPr>
      </w:pPr>
      <w:hyperlink r:id="rId4" w:history="1">
        <w:r w:rsidRPr="004401C5">
          <w:rPr>
            <w:rStyle w:val="Hyperlink"/>
            <w:rFonts w:ascii="Times New Roman" w:hAnsi="Times New Roman" w:cs="Times New Roman"/>
            <w:sz w:val="24"/>
            <w:szCs w:val="24"/>
          </w:rPr>
          <w:t>trevor.brandenburg@us.army.mil</w:t>
        </w:r>
      </w:hyperlink>
    </w:p>
    <w:p w:rsidR="00AC23B1" w:rsidRDefault="00AC23B1" w:rsidP="00AC23B1">
      <w:pPr>
        <w:rPr>
          <w:rFonts w:ascii="Times New Roman" w:hAnsi="Times New Roman" w:cs="Times New Roman"/>
          <w:sz w:val="24"/>
          <w:szCs w:val="24"/>
        </w:rPr>
      </w:pPr>
      <w:hyperlink r:id="rId5" w:history="1">
        <w:r w:rsidRPr="004401C5">
          <w:rPr>
            <w:rStyle w:val="Hyperlink"/>
            <w:rFonts w:ascii="Times New Roman" w:hAnsi="Times New Roman" w:cs="Times New Roman"/>
            <w:sz w:val="24"/>
            <w:szCs w:val="24"/>
          </w:rPr>
          <w:t>https://www.linkedin.com/in/trevor-brandenburg-7373452b/</w:t>
        </w:r>
      </w:hyperlink>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Platoon Sergeant at U.S. Army Military Police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Green Bay, Wisconsin, United </w:t>
      </w:r>
      <w:proofErr w:type="spellStart"/>
      <w:r w:rsidRPr="00AC23B1">
        <w:rPr>
          <w:rFonts w:ascii="Times New Roman" w:hAnsi="Times New Roman" w:cs="Times New Roman"/>
          <w:sz w:val="24"/>
          <w:szCs w:val="24"/>
        </w:rPr>
        <w:t>StatesMilitaryvia</w:t>
      </w:r>
      <w:proofErr w:type="spellEnd"/>
      <w:r w:rsidRPr="00AC23B1">
        <w:rPr>
          <w:rFonts w:ascii="Times New Roman" w:hAnsi="Times New Roman" w:cs="Times New Roman"/>
          <w:sz w:val="24"/>
          <w:szCs w:val="24"/>
        </w:rPr>
        <w:t xml:space="preserve"> LinkedIn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Previous positions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Safety Specialist at Rudolph Community and Care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Operations NCO at US Army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Education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University of Wisconsin-Green Bay, Bachelor, Sociology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Background</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Summary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Individual with over 10 years of security, management and operations experience. </w:t>
      </w:r>
      <w:proofErr w:type="gramStart"/>
      <w:r w:rsidRPr="00AC23B1">
        <w:rPr>
          <w:rFonts w:ascii="Times New Roman" w:hAnsi="Times New Roman" w:cs="Times New Roman"/>
          <w:sz w:val="24"/>
          <w:szCs w:val="24"/>
        </w:rPr>
        <w:t>Fast learner, creative thinker and effective leader of subordinates and groups.</w:t>
      </w:r>
      <w:proofErr w:type="gramEnd"/>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Experience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Certified Nursing Assistant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Fairview Health Services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September 2017 – </w:t>
      </w:r>
      <w:proofErr w:type="gramStart"/>
      <w:r w:rsidRPr="00AC23B1">
        <w:rPr>
          <w:rFonts w:ascii="Times New Roman" w:hAnsi="Times New Roman" w:cs="Times New Roman"/>
          <w:sz w:val="24"/>
          <w:szCs w:val="24"/>
        </w:rPr>
        <w:t>Present(</w:t>
      </w:r>
      <w:proofErr w:type="gramEnd"/>
      <w:r w:rsidRPr="00AC23B1">
        <w:rPr>
          <w:rFonts w:ascii="Times New Roman" w:hAnsi="Times New Roman" w:cs="Times New Roman"/>
          <w:sz w:val="24"/>
          <w:szCs w:val="24"/>
        </w:rPr>
        <w:t>2 years 6 months)Minneapolis, MN</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proofErr w:type="gramStart"/>
      <w:r w:rsidRPr="00AC23B1">
        <w:rPr>
          <w:rFonts w:ascii="Times New Roman" w:hAnsi="Times New Roman" w:cs="Times New Roman"/>
          <w:sz w:val="24"/>
          <w:szCs w:val="24"/>
        </w:rPr>
        <w:t>Assists with nursing tasks as delegated by a Registered Nurse.</w:t>
      </w:r>
      <w:proofErr w:type="gramEnd"/>
      <w:r w:rsidRPr="00AC23B1">
        <w:rPr>
          <w:rFonts w:ascii="Times New Roman" w:hAnsi="Times New Roman" w:cs="Times New Roman"/>
          <w:sz w:val="24"/>
          <w:szCs w:val="24"/>
        </w:rPr>
        <w:t xml:space="preserve"> Monitors patients to provide health care professionals with timely information about patient status, tracks patient information using automated systems, maintains equipment and rooms in a hospital unit.</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Platoon Sergeant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U.S. Army Military Police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February 2008 – </w:t>
      </w:r>
      <w:proofErr w:type="gramStart"/>
      <w:r w:rsidRPr="00AC23B1">
        <w:rPr>
          <w:rFonts w:ascii="Times New Roman" w:hAnsi="Times New Roman" w:cs="Times New Roman"/>
          <w:sz w:val="24"/>
          <w:szCs w:val="24"/>
        </w:rPr>
        <w:t>Present(</w:t>
      </w:r>
      <w:proofErr w:type="gramEnd"/>
      <w:r w:rsidRPr="00AC23B1">
        <w:rPr>
          <w:rFonts w:ascii="Times New Roman" w:hAnsi="Times New Roman" w:cs="Times New Roman"/>
          <w:sz w:val="24"/>
          <w:szCs w:val="24"/>
        </w:rPr>
        <w:t>12 years 1 month)</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lastRenderedPageBreak/>
        <w:t xml:space="preserve">Responsible for accountability of 30 Military Policemen and $1.5 million of platoon assigned equipment. Mentors and develops leadership abilities in junior leaders. Plans and executes training according to guidance from company commander. </w:t>
      </w:r>
      <w:proofErr w:type="gramStart"/>
      <w:r w:rsidRPr="00AC23B1">
        <w:rPr>
          <w:rFonts w:ascii="Times New Roman" w:hAnsi="Times New Roman" w:cs="Times New Roman"/>
          <w:sz w:val="24"/>
          <w:szCs w:val="24"/>
        </w:rPr>
        <w:t>Enforces laws and regulations on army posts.</w:t>
      </w:r>
      <w:proofErr w:type="gramEnd"/>
      <w:r w:rsidRPr="00AC23B1">
        <w:rPr>
          <w:rFonts w:ascii="Times New Roman" w:hAnsi="Times New Roman" w:cs="Times New Roman"/>
          <w:sz w:val="24"/>
          <w:szCs w:val="24"/>
        </w:rPr>
        <w:t xml:space="preserve"> Interfaces with local civilian law enforcement agencies as needed.</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Safety Specialist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Rudolph Community and Care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September 2014 – September 2017(3 years)</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Provide support services for activities of daily living for vulnerable adults in an Independent Living a Residential Program setting. Included management of aggressive </w:t>
      </w:r>
      <w:proofErr w:type="spellStart"/>
      <w:r w:rsidRPr="00AC23B1">
        <w:rPr>
          <w:rFonts w:ascii="Times New Roman" w:hAnsi="Times New Roman" w:cs="Times New Roman"/>
          <w:sz w:val="24"/>
          <w:szCs w:val="24"/>
        </w:rPr>
        <w:t>behaviors</w:t>
      </w:r>
      <w:proofErr w:type="spellEnd"/>
      <w:r w:rsidRPr="00AC23B1">
        <w:rPr>
          <w:rFonts w:ascii="Times New Roman" w:hAnsi="Times New Roman" w:cs="Times New Roman"/>
          <w:sz w:val="24"/>
          <w:szCs w:val="24"/>
        </w:rPr>
        <w:t xml:space="preserve"> and </w:t>
      </w:r>
      <w:proofErr w:type="spellStart"/>
      <w:r w:rsidRPr="00AC23B1">
        <w:rPr>
          <w:rFonts w:ascii="Times New Roman" w:hAnsi="Times New Roman" w:cs="Times New Roman"/>
          <w:sz w:val="24"/>
          <w:szCs w:val="24"/>
        </w:rPr>
        <w:t>behavior</w:t>
      </w:r>
      <w:proofErr w:type="spellEnd"/>
      <w:r w:rsidRPr="00AC23B1">
        <w:rPr>
          <w:rFonts w:ascii="Times New Roman" w:hAnsi="Times New Roman" w:cs="Times New Roman"/>
          <w:sz w:val="24"/>
          <w:szCs w:val="24"/>
        </w:rPr>
        <w:t xml:space="preserve"> modification, implemented therapies for consumers to grow and develop their independent living skills.</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Operations NCO</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US Army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August 2012 – June 2013(10 months)</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 xml:space="preserve">Responsible for managing the operations of 20 Military Police Soldiers and 20 contracted civilians at the Provost Marshal's office. </w:t>
      </w:r>
      <w:proofErr w:type="gramStart"/>
      <w:r w:rsidRPr="00AC23B1">
        <w:rPr>
          <w:rFonts w:ascii="Times New Roman" w:hAnsi="Times New Roman" w:cs="Times New Roman"/>
          <w:sz w:val="24"/>
          <w:szCs w:val="24"/>
        </w:rPr>
        <w:t>Creates work and enforcement schedules in addition to developing sustainment training for law enforcement personnel.</w:t>
      </w:r>
      <w:proofErr w:type="gramEnd"/>
      <w:r w:rsidRPr="00AC23B1">
        <w:rPr>
          <w:rFonts w:ascii="Times New Roman" w:hAnsi="Times New Roman" w:cs="Times New Roman"/>
          <w:sz w:val="24"/>
          <w:szCs w:val="24"/>
        </w:rPr>
        <w:t xml:space="preserve"> </w:t>
      </w:r>
      <w:proofErr w:type="gramStart"/>
      <w:r w:rsidRPr="00AC23B1">
        <w:rPr>
          <w:rFonts w:ascii="Times New Roman" w:hAnsi="Times New Roman" w:cs="Times New Roman"/>
          <w:sz w:val="24"/>
          <w:szCs w:val="24"/>
        </w:rPr>
        <w:t xml:space="preserve">Compiles daily and weekly reports using MS Word, Excel, </w:t>
      </w:r>
      <w:proofErr w:type="spellStart"/>
      <w:r w:rsidRPr="00AC23B1">
        <w:rPr>
          <w:rFonts w:ascii="Times New Roman" w:hAnsi="Times New Roman" w:cs="Times New Roman"/>
          <w:sz w:val="24"/>
          <w:szCs w:val="24"/>
        </w:rPr>
        <w:t>Powerpoint</w:t>
      </w:r>
      <w:proofErr w:type="spellEnd"/>
      <w:r w:rsidRPr="00AC23B1">
        <w:rPr>
          <w:rFonts w:ascii="Times New Roman" w:hAnsi="Times New Roman" w:cs="Times New Roman"/>
          <w:sz w:val="24"/>
          <w:szCs w:val="24"/>
        </w:rPr>
        <w:t>, and Access.</w:t>
      </w:r>
      <w:proofErr w:type="gramEnd"/>
      <w:r w:rsidRPr="00AC23B1">
        <w:rPr>
          <w:rFonts w:ascii="Times New Roman" w:hAnsi="Times New Roman" w:cs="Times New Roman"/>
          <w:sz w:val="24"/>
          <w:szCs w:val="24"/>
        </w:rPr>
        <w:t xml:space="preserve"> </w:t>
      </w:r>
      <w:proofErr w:type="gramStart"/>
      <w:r w:rsidRPr="00AC23B1">
        <w:rPr>
          <w:rFonts w:ascii="Times New Roman" w:hAnsi="Times New Roman" w:cs="Times New Roman"/>
          <w:sz w:val="24"/>
          <w:szCs w:val="24"/>
        </w:rPr>
        <w:t>Oversaw facility management and fleet management for 10 vehicles.</w:t>
      </w:r>
      <w:proofErr w:type="gramEnd"/>
      <w:r w:rsidRPr="00AC23B1">
        <w:rPr>
          <w:rFonts w:ascii="Times New Roman" w:hAnsi="Times New Roman" w:cs="Times New Roman"/>
          <w:sz w:val="24"/>
          <w:szCs w:val="24"/>
        </w:rPr>
        <w:t xml:space="preserve"> Reviews old policies and standard operating procedures for relevancy and makes recommendations for changes and new policies</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Contracting Officer Representative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U.S. Army Contracting Command</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August 2012 – June 2013(10 months</w:t>
      </w:r>
      <w:proofErr w:type="gramStart"/>
      <w:r w:rsidRPr="00AC23B1">
        <w:rPr>
          <w:rFonts w:ascii="Times New Roman" w:hAnsi="Times New Roman" w:cs="Times New Roman"/>
          <w:sz w:val="24"/>
          <w:szCs w:val="24"/>
        </w:rPr>
        <w:t>)Camp</w:t>
      </w:r>
      <w:proofErr w:type="gramEnd"/>
      <w:r w:rsidRPr="00AC23B1">
        <w:rPr>
          <w:rFonts w:ascii="Times New Roman" w:hAnsi="Times New Roman" w:cs="Times New Roman"/>
          <w:sz w:val="24"/>
          <w:szCs w:val="24"/>
        </w:rPr>
        <w:t xml:space="preserve"> </w:t>
      </w:r>
      <w:proofErr w:type="spellStart"/>
      <w:r w:rsidRPr="00AC23B1">
        <w:rPr>
          <w:rFonts w:ascii="Times New Roman" w:hAnsi="Times New Roman" w:cs="Times New Roman"/>
          <w:sz w:val="24"/>
          <w:szCs w:val="24"/>
        </w:rPr>
        <w:t>Buehring</w:t>
      </w:r>
      <w:proofErr w:type="spellEnd"/>
      <w:r w:rsidRPr="00AC23B1">
        <w:rPr>
          <w:rFonts w:ascii="Times New Roman" w:hAnsi="Times New Roman" w:cs="Times New Roman"/>
          <w:sz w:val="24"/>
          <w:szCs w:val="24"/>
        </w:rPr>
        <w:t>, Kuwait</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proofErr w:type="gramStart"/>
      <w:r w:rsidRPr="00AC23B1">
        <w:rPr>
          <w:rFonts w:ascii="Times New Roman" w:hAnsi="Times New Roman" w:cs="Times New Roman"/>
          <w:sz w:val="24"/>
          <w:szCs w:val="24"/>
        </w:rPr>
        <w:lastRenderedPageBreak/>
        <w:t xml:space="preserve">Oversaw security portions of KBOSSS contract for Camps </w:t>
      </w:r>
      <w:proofErr w:type="spellStart"/>
      <w:r w:rsidRPr="00AC23B1">
        <w:rPr>
          <w:rFonts w:ascii="Times New Roman" w:hAnsi="Times New Roman" w:cs="Times New Roman"/>
          <w:sz w:val="24"/>
          <w:szCs w:val="24"/>
        </w:rPr>
        <w:t>Buehring</w:t>
      </w:r>
      <w:proofErr w:type="spellEnd"/>
      <w:r w:rsidRPr="00AC23B1">
        <w:rPr>
          <w:rFonts w:ascii="Times New Roman" w:hAnsi="Times New Roman" w:cs="Times New Roman"/>
          <w:sz w:val="24"/>
          <w:szCs w:val="24"/>
        </w:rPr>
        <w:t xml:space="preserve"> and Virginia, and the Army Life Support Area in Kuwait.</w:t>
      </w:r>
      <w:proofErr w:type="gramEnd"/>
      <w:r w:rsidRPr="00AC23B1">
        <w:rPr>
          <w:rFonts w:ascii="Times New Roman" w:hAnsi="Times New Roman" w:cs="Times New Roman"/>
          <w:sz w:val="24"/>
          <w:szCs w:val="24"/>
        </w:rPr>
        <w:t xml:space="preserve"> </w:t>
      </w:r>
      <w:proofErr w:type="gramStart"/>
      <w:r w:rsidRPr="00AC23B1">
        <w:rPr>
          <w:rFonts w:ascii="Times New Roman" w:hAnsi="Times New Roman" w:cs="Times New Roman"/>
          <w:sz w:val="24"/>
          <w:szCs w:val="24"/>
        </w:rPr>
        <w:t>Performed quality assurance on a portion of the contract that employed over 300 people and is worth over 200 million dollars.</w:t>
      </w:r>
      <w:proofErr w:type="gramEnd"/>
      <w:r w:rsidRPr="00AC23B1">
        <w:rPr>
          <w:rFonts w:ascii="Times New Roman" w:hAnsi="Times New Roman" w:cs="Times New Roman"/>
          <w:sz w:val="24"/>
          <w:szCs w:val="24"/>
        </w:rPr>
        <w:t xml:space="preserve"> </w:t>
      </w:r>
      <w:proofErr w:type="gramStart"/>
      <w:r w:rsidRPr="00AC23B1">
        <w:rPr>
          <w:rFonts w:ascii="Times New Roman" w:hAnsi="Times New Roman" w:cs="Times New Roman"/>
          <w:sz w:val="24"/>
          <w:szCs w:val="24"/>
        </w:rPr>
        <w:t>Maintained accountability of over 300 weapons including 100 light machine guns.</w:t>
      </w:r>
      <w:proofErr w:type="gramEnd"/>
      <w:r w:rsidRPr="00AC23B1">
        <w:rPr>
          <w:rFonts w:ascii="Times New Roman" w:hAnsi="Times New Roman" w:cs="Times New Roman"/>
          <w:sz w:val="24"/>
          <w:szCs w:val="24"/>
        </w:rPr>
        <w:t xml:space="preserve"> </w:t>
      </w:r>
      <w:proofErr w:type="gramStart"/>
      <w:r w:rsidRPr="00AC23B1">
        <w:rPr>
          <w:rFonts w:ascii="Times New Roman" w:hAnsi="Times New Roman" w:cs="Times New Roman"/>
          <w:sz w:val="24"/>
          <w:szCs w:val="24"/>
        </w:rPr>
        <w:t>Checked training and inspections records to ensure compliance with contract.</w:t>
      </w:r>
      <w:proofErr w:type="gramEnd"/>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EIT-AP</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Target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2013 – 2013</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Physical Security Inspector</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U.S. Army Military Police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February 2008 – September 2011(3 years 7 months)</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Inspects customer unit's physical and information security plans for compliance with U.S. Army physical security standards. Works with customer unit to identify deficiencies and correct them. Develops and implements physical security plan at own unit</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Education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University of Wisconsin-Green Bay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Bachelor, Sociology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2002 – 2010</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University of Wisconsin-Green Bay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Northeast Wisconsin Technical College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Associate, Law Enforcement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2006 – 2008</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lastRenderedPageBreak/>
        <w:t xml:space="preserve">2 year program granting </w:t>
      </w:r>
      <w:proofErr w:type="spellStart"/>
      <w:r w:rsidRPr="00AC23B1">
        <w:rPr>
          <w:rFonts w:ascii="Times New Roman" w:hAnsi="Times New Roman" w:cs="Times New Roman"/>
          <w:sz w:val="24"/>
          <w:szCs w:val="24"/>
        </w:rPr>
        <w:t>certifiability</w:t>
      </w:r>
      <w:proofErr w:type="spellEnd"/>
      <w:r w:rsidRPr="00AC23B1">
        <w:rPr>
          <w:rFonts w:ascii="Times New Roman" w:hAnsi="Times New Roman" w:cs="Times New Roman"/>
          <w:sz w:val="24"/>
          <w:szCs w:val="24"/>
        </w:rPr>
        <w:t xml:space="preserve"> with Wisconsin Law Enforcement Standards Board</w:t>
      </w:r>
    </w:p>
    <w:p w:rsidR="00AC23B1" w:rsidRPr="00AC23B1" w:rsidRDefault="00AC23B1" w:rsidP="00AC23B1">
      <w:pPr>
        <w:rPr>
          <w:rFonts w:ascii="Times New Roman" w:hAnsi="Times New Roman" w:cs="Times New Roman"/>
          <w:sz w:val="24"/>
          <w:szCs w:val="24"/>
        </w:rPr>
      </w:pP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Skills &amp; Expertise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Homeland Security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Training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Leadership</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Intelligence Analysis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Security Management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Counterterrorism</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Combat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Patient Monitoring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Operational Planning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Afghanistan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Military Experience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Army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Command</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Patient Safety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Military Liaison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Intelligence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Law Enforcement Operations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Tactics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Weapons Handling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Firearms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Weapons Training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Military Training</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Police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Military Operations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lastRenderedPageBreak/>
        <w:t>Information Security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Physical Security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Special Operations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Force Protection</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Weapons</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Certified Nursing Assistant (CNA)</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Counterinsurgency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Security Clearance</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Military</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Enforcement</w:t>
      </w:r>
    </w:p>
    <w:p w:rsidR="00AC23B1"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Security</w:t>
      </w:r>
    </w:p>
    <w:p w:rsidR="005C037E" w:rsidRPr="00AC23B1" w:rsidRDefault="00AC23B1" w:rsidP="00AC23B1">
      <w:pPr>
        <w:rPr>
          <w:rFonts w:ascii="Times New Roman" w:hAnsi="Times New Roman" w:cs="Times New Roman"/>
          <w:sz w:val="24"/>
          <w:szCs w:val="24"/>
        </w:rPr>
      </w:pPr>
      <w:r w:rsidRPr="00AC23B1">
        <w:rPr>
          <w:rFonts w:ascii="Times New Roman" w:hAnsi="Times New Roman" w:cs="Times New Roman"/>
          <w:sz w:val="24"/>
          <w:szCs w:val="24"/>
        </w:rPr>
        <w:t>Reconnaissance</w:t>
      </w:r>
    </w:p>
    <w:sectPr w:rsidR="005C037E" w:rsidRPr="00AC23B1" w:rsidSect="005C03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3B1"/>
    <w:rsid w:val="005C037E"/>
    <w:rsid w:val="00AC23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3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revor-brandenburg-7373452b/" TargetMode="External"/><Relationship Id="rId4" Type="http://schemas.openxmlformats.org/officeDocument/2006/relationships/hyperlink" Target="mailto:trevor.brandenburg@us.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2020-03-06T06:06:00Z</dcterms:created>
  <dcterms:modified xsi:type="dcterms:W3CDTF">2020-03-06T06:07:00Z</dcterms:modified>
</cp:coreProperties>
</file>