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Patricia Llewellyn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410-841-8091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pattyllew@gmail.com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US-MD-Pasadena-21122 (USC)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11/13/2019 8:57:46 AM</w:t>
            </w:r>
          </w:p>
        </w:tc>
      </w:tr>
    </w:tbl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35916" w:rsidRPr="00035916" w:rsidRDefault="00035916" w:rsidP="000359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35916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9"/>
        <w:gridCol w:w="2497"/>
      </w:tblGrid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Seasons Hospice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02/01/2013 - 10/31/2019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Admissions RN</w:t>
            </w:r>
          </w:p>
        </w:tc>
      </w:tr>
      <w:tr w:rsidR="00035916" w:rsidRPr="00035916" w:rsidTr="000359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Inovalon</w:t>
            </w:r>
            <w:proofErr w:type="spellEnd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Annapolis, Mary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08/01/2011 - 02/01/2013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Communications Nurse</w:t>
            </w:r>
          </w:p>
        </w:tc>
      </w:tr>
      <w:tr w:rsidR="00035916" w:rsidRPr="00035916" w:rsidTr="000359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Anne Arundel Medical </w:t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07/01/2004 - 07/31/2011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 Nurse, Emergency Dept</w:t>
            </w:r>
          </w:p>
        </w:tc>
      </w:tr>
      <w:tr w:rsidR="00035916" w:rsidRPr="00035916" w:rsidTr="000359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Baltimore Co. Dept. of Social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01/01/1995 - 09/30/2004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Social Worker I, II</w:t>
            </w:r>
          </w:p>
        </w:tc>
      </w:tr>
      <w:tr w:rsidR="00035916" w:rsidRPr="00035916" w:rsidTr="000359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Johns Hopkins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05/01/1983 - 01/01/1995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Nurse, Clinical Nurse Expert</w:t>
            </w:r>
          </w:p>
        </w:tc>
      </w:tr>
      <w:tr w:rsidR="00035916" w:rsidRPr="00035916" w:rsidTr="000359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35916" w:rsidRPr="00035916" w:rsidRDefault="00035916" w:rsidP="000359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35916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2387"/>
        <w:gridCol w:w="1660"/>
        <w:gridCol w:w="6"/>
      </w:tblGrid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35916" w:rsidRPr="00035916" w:rsidRDefault="00035916" w:rsidP="000359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35916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035916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035916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3417"/>
        <w:gridCol w:w="2709"/>
        <w:gridCol w:w="1095"/>
      </w:tblGrid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Admissions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35916" w:rsidRPr="00035916" w:rsidRDefault="00035916" w:rsidP="000359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35916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035916" w:rsidRPr="00035916" w:rsidTr="000359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35916" w:rsidRPr="00035916" w:rsidTr="000359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35916" w:rsidRPr="00035916" w:rsidRDefault="00035916" w:rsidP="000359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35916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035916" w:rsidRPr="00035916" w:rsidRDefault="00035916" w:rsidP="000359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035916" w:rsidRPr="00035916" w:rsidTr="00035916">
        <w:tc>
          <w:tcPr>
            <w:tcW w:w="0" w:type="auto"/>
            <w:shd w:val="clear" w:color="auto" w:fill="FFFFFF"/>
            <w:vAlign w:val="center"/>
            <w:hideMark/>
          </w:tcPr>
          <w:p w:rsidR="00035916" w:rsidRPr="00035916" w:rsidRDefault="00035916" w:rsidP="0003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Patricia Llewellyn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350 Cool Breeze Ct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Pasadena, MD 21122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(410)841-8091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pattyllew@gmail.com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- state of Maryland License#: R082879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Feb 2013 - Oct 2019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Seasons Hospice Maryland - Admissions RN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Admission of home, facility, inpatient hospice patients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Aug 2011 - Feb 2013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Inovalon</w:t>
            </w:r>
            <w:proofErr w:type="spellEnd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Annapolis, </w:t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Mary;and</w:t>
            </w:r>
            <w:proofErr w:type="spellEnd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 Clinical Communications Nurse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Telephone based disease management &amp;amp; promotion of preventive health &amp;amp; wellness.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Jul 2004 - Jul 2011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Anne Arundel Medical </w:t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Annapolis, Maryland - Staff Nurse, Emergency Dept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Provision of adult &amp;amp; </w:t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emergency care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 1995 - Sep 2004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 Co. Dept. of Social Services - Social Worker I, II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Case </w:t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managementin</w:t>
            </w:r>
            <w:proofErr w:type="spellEnd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Protective Services &amp;amp; Foster care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  <w:t>May 1983 - Jan 1995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Johns Hopkins Hospital - Clinical Nurse, Clinical Nurse Expert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Positions in Oncology (Bone marrow transplant, </w:t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Leukemia</w:t>
            </w:r>
            <w:proofErr w:type="spellEnd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units, including </w:t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care)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Positions in </w:t>
            </w:r>
            <w:proofErr w:type="spellStart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Labor</w:t>
            </w:r>
            <w:proofErr w:type="spellEnd"/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&amp;amp; Delivery, Cardiac Surgical ICU, QA/UR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July 1996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Maryland, Baltimore - Master of Social Work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May 1983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Maryland, Baltimore - Bachelor of Science - Nursing</w:t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359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 AVAILABLE UPON REQUEST</w:t>
            </w:r>
          </w:p>
        </w:tc>
      </w:tr>
    </w:tbl>
    <w:p w:rsidR="00D529E7" w:rsidRPr="00035916" w:rsidRDefault="00D529E7">
      <w:pPr>
        <w:rPr>
          <w:rFonts w:ascii="Times New Roman" w:hAnsi="Times New Roman" w:cs="Times New Roman"/>
          <w:sz w:val="24"/>
          <w:szCs w:val="24"/>
        </w:rPr>
      </w:pPr>
    </w:p>
    <w:sectPr w:rsidR="00D529E7" w:rsidRPr="00035916" w:rsidSect="00D52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916"/>
    <w:rsid w:val="00035916"/>
    <w:rsid w:val="00D5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5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06042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60919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32812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38767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2020-03-12T05:34:00Z</dcterms:created>
  <dcterms:modified xsi:type="dcterms:W3CDTF">2020-03-12T05:35:00Z</dcterms:modified>
</cp:coreProperties>
</file>