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</w:rPr>
      </w:pPr>
      <w:bookmarkStart w:id="0" w:name="_GoBack"/>
      <w:bookmarkEnd w:id="0"/>
      <w:r>
        <w:rPr>
          <w:rFonts w:ascii="Georgia" w:eastAsia="Georgia" w:hAnsi="Georgia" w:cs="Georgia"/>
          <w:b/>
          <w:color w:val="000000"/>
          <w:sz w:val="48"/>
          <w:szCs w:val="48"/>
        </w:rPr>
        <w:t>Cora-Jean Potter, BSN, RN</w:t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16"/>
          <w:szCs w:val="16"/>
        </w:rPr>
      </w:pPr>
      <w:r>
        <w:rPr>
          <w:rFonts w:ascii="Georgia" w:eastAsia="Georgia" w:hAnsi="Georgia" w:cs="Georgia"/>
          <w:color w:val="000000"/>
          <w:sz w:val="16"/>
          <w:szCs w:val="16"/>
        </w:rPr>
        <w:t>10572 NE Evergreen Parkway</w:t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16"/>
          <w:szCs w:val="16"/>
        </w:rPr>
        <w:t>Apt # 105</w:t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16"/>
          <w:szCs w:val="16"/>
        </w:rPr>
        <w:t>Hillsboro, OR, 97124</w:t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</w:rPr>
      </w:pPr>
      <w:r>
        <w:rPr>
          <w:rFonts w:ascii="Georgia"/>
          <w:color w:val="000000"/>
          <w:sz w:val="16"/>
        </w:rPr>
        <w:t>971-302-1996</w:t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Georgia" w:eastAsia="Georgia" w:hAnsi="Georgia" w:cs="Georgia"/>
          <w:color w:val="000000"/>
          <w:sz w:val="16"/>
          <w:szCs w:val="16"/>
        </w:rPr>
        <w:t>corajean.potter@gmail.com</w:t>
      </w:r>
    </w:p>
    <w:p w:rsidR="006A2A1C" w:rsidRDefault="00E00D88">
      <w:pPr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13335</wp:posOffset>
            </wp:positionH>
            <wp:positionV relativeFrom="paragraph">
              <wp:posOffset>125095</wp:posOffset>
            </wp:positionV>
            <wp:extent cx="6400800" cy="95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 </w:t>
      </w:r>
    </w:p>
    <w:p w:rsidR="006A2A1C" w:rsidRDefault="00E00D88">
      <w:pPr>
        <w:pStyle w:val="Heading1"/>
        <w:spacing w:before="0" w:after="12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smallCaps/>
          <w:color w:val="000000"/>
          <w:sz w:val="24"/>
          <w:szCs w:val="24"/>
        </w:rPr>
        <w:t>CAREER OBJECTIVE</w:t>
      </w:r>
    </w:p>
    <w:p w:rsidR="006A2A1C" w:rsidRDefault="00E00D88">
      <w:pPr>
        <w:pStyle w:val="Heading1"/>
        <w:spacing w:before="0" w:after="120"/>
      </w:pPr>
      <w:r>
        <w:rPr>
          <w:rFonts w:ascii="Georgia" w:eastAsia="Georgia" w:hAnsi="Georgia" w:cs="Georgia"/>
          <w:b w:val="0"/>
          <w:sz w:val="20"/>
          <w:szCs w:val="20"/>
        </w:rPr>
        <w:t xml:space="preserve">Experienced acute care RN with strong critical thinking skills. </w:t>
      </w:r>
      <w:r>
        <w:rPr>
          <w:rFonts w:ascii="Georgia" w:eastAsia="Georgia" w:hAnsi="Georgia" w:cs="Georgia"/>
          <w:b w:val="0"/>
          <w:sz w:val="21"/>
          <w:szCs w:val="21"/>
          <w:highlight w:val="white"/>
        </w:rPr>
        <w:t xml:space="preserve">Applying for the position of Registered Nurse. Contains good interpersonal and communication skills, with the ability to confidently deal with all manner of people and levels of professionals in a health management organization. </w:t>
      </w:r>
      <w:r>
        <w:rPr>
          <w:rFonts w:ascii="Georgia" w:eastAsia="Georgia" w:hAnsi="Georgia" w:cs="Georgia"/>
          <w:b w:val="0"/>
          <w:sz w:val="20"/>
          <w:szCs w:val="20"/>
        </w:rPr>
        <w:t>Leadership experience has e</w:t>
      </w:r>
      <w:r>
        <w:rPr>
          <w:rFonts w:ascii="Georgia" w:eastAsia="Georgia" w:hAnsi="Georgia" w:cs="Georgia"/>
          <w:b w:val="0"/>
          <w:sz w:val="20"/>
          <w:szCs w:val="20"/>
        </w:rPr>
        <w:t>nabled me to develop excellent communication and the ability to evaluate and ensure safe nursing practice</w:t>
      </w:r>
      <w:r>
        <w:rPr>
          <w:b w:val="0"/>
          <w:sz w:val="20"/>
          <w:szCs w:val="20"/>
        </w:rPr>
        <w:t xml:space="preserve">. </w:t>
      </w:r>
    </w:p>
    <w:p w:rsidR="006A2A1C" w:rsidRDefault="006A2A1C">
      <w:pPr>
        <w:rPr>
          <w:rFonts w:ascii="Times" w:eastAsia="Times" w:hAnsi="Times" w:cs="Times"/>
          <w:sz w:val="20"/>
          <w:szCs w:val="20"/>
        </w:rPr>
      </w:pPr>
    </w:p>
    <w:p w:rsidR="006A2A1C" w:rsidRDefault="00E00D88">
      <w:pPr>
        <w:pStyle w:val="Heading1"/>
        <w:spacing w:before="0" w:after="120"/>
        <w:rPr>
          <w:rFonts w:ascii="Georgia" w:eastAsia="Georgia" w:hAnsi="Georgia" w:cs="Georgia"/>
          <w:smallCaps/>
          <w:color w:val="000000"/>
          <w:sz w:val="24"/>
          <w:szCs w:val="24"/>
        </w:rPr>
      </w:pPr>
      <w:r>
        <w:rPr>
          <w:rFonts w:ascii="Georgia" w:eastAsia="Georgia" w:hAnsi="Georgia" w:cs="Georgia"/>
          <w:smallCaps/>
          <w:color w:val="000000"/>
          <w:sz w:val="24"/>
          <w:szCs w:val="24"/>
        </w:rPr>
        <w:t>PROFESSIONAL EXPERIENCE</w:t>
      </w:r>
    </w:p>
    <w:p w:rsidR="006A2A1C" w:rsidRDefault="006A2A1C"/>
    <w:p w:rsidR="006A2A1C" w:rsidRDefault="00E00D88">
      <w:pPr>
        <w:rPr>
          <w:b/>
        </w:rPr>
      </w:pPr>
      <w:r>
        <w:rPr>
          <w:b/>
        </w:rPr>
        <w:t>Vibra Specialty Hospital Portland, OR</w:t>
      </w:r>
    </w:p>
    <w:p w:rsidR="006A2A1C" w:rsidRDefault="00E00D88">
      <w:r>
        <w:t>Long Term Acute Care Hospital- Registered Nurse, July 2020-Nov 2020</w:t>
      </w:r>
    </w:p>
    <w:p w:rsidR="006A2A1C" w:rsidRDefault="00E00D88">
      <w:pPr>
        <w:numPr>
          <w:ilvl w:val="0"/>
          <w:numId w:val="14"/>
        </w:numPr>
      </w:pPr>
      <w:r>
        <w:t>Duties include a</w:t>
      </w:r>
      <w:r>
        <w:t>cute critical care nursing to adult patients with complex medical needs; ranging from ventilator management, extensive wound care, and aiding with nutrition management.</w:t>
      </w:r>
    </w:p>
    <w:p w:rsidR="006A2A1C" w:rsidRDefault="006A2A1C"/>
    <w:p w:rsidR="006A2A1C" w:rsidRDefault="00E00D88">
      <w:r>
        <w:rPr>
          <w:b/>
        </w:rPr>
        <w:t>Doernbecher Children’s Hospital, Portland, OR</w:t>
      </w:r>
      <w:r>
        <w:t>, November 2019-March 2020</w:t>
      </w:r>
    </w:p>
    <w:p w:rsidR="006A2A1C" w:rsidRDefault="006A2A1C"/>
    <w:p w:rsidR="006A2A1C" w:rsidRDefault="00E00D88">
      <w:pPr>
        <w:numPr>
          <w:ilvl w:val="0"/>
          <w:numId w:val="12"/>
        </w:numPr>
      </w:pPr>
      <w:r>
        <w:t xml:space="preserve">Prioritized </w:t>
      </w:r>
      <w:r>
        <w:t xml:space="preserve">data collection by assessing via phone patient’s immediate condition or needs. </w:t>
      </w:r>
    </w:p>
    <w:p w:rsidR="006A2A1C" w:rsidRDefault="00E00D88">
      <w:pPr>
        <w:numPr>
          <w:ilvl w:val="0"/>
          <w:numId w:val="12"/>
        </w:numPr>
      </w:pPr>
      <w:r>
        <w:t>Discerned critical findings and timely communicated changes in patient’s condition to provider.</w:t>
      </w:r>
    </w:p>
    <w:p w:rsidR="006A2A1C" w:rsidRDefault="006A2A1C">
      <w:pPr>
        <w:ind w:left="720"/>
      </w:pP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i w:val="0"/>
          <w:smallCaps/>
          <w:sz w:val="20"/>
          <w:szCs w:val="20"/>
        </w:rPr>
        <w:t xml:space="preserve">BAY AREA HOSPITAL, </w:t>
      </w:r>
      <w:r>
        <w:rPr>
          <w:rFonts w:ascii="Georgia" w:eastAsia="Georgia" w:hAnsi="Georgia" w:cs="Georgia"/>
          <w:i w:val="0"/>
          <w:sz w:val="20"/>
          <w:szCs w:val="20"/>
        </w:rPr>
        <w:t>Coos Bay, OR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b w:val="0"/>
          <w:sz w:val="20"/>
          <w:szCs w:val="20"/>
        </w:rPr>
      </w:pPr>
      <w:r>
        <w:rPr>
          <w:rFonts w:ascii="Georgia" w:eastAsia="Georgia" w:hAnsi="Georgia" w:cs="Georgia"/>
          <w:b w:val="0"/>
          <w:sz w:val="20"/>
          <w:szCs w:val="20"/>
        </w:rPr>
        <w:t xml:space="preserve">Acute Care </w:t>
      </w:r>
      <w:r>
        <w:rPr>
          <w:rFonts w:ascii="Georgia" w:eastAsia="Georgia" w:hAnsi="Georgia" w:cs="Georgia"/>
          <w:b w:val="0"/>
          <w:sz w:val="20"/>
          <w:szCs w:val="20"/>
        </w:rPr>
        <w:t xml:space="preserve">Registered Nurse, Aug 2017 – </w:t>
      </w:r>
      <w:r>
        <w:rPr>
          <w:rFonts w:ascii="Georgia" w:eastAsia="Georgia" w:hAnsi="Georgia" w:cs="Georgia"/>
          <w:b w:val="0"/>
          <w:sz w:val="20"/>
          <w:szCs w:val="20"/>
        </w:rPr>
        <w:t>November 2019</w:t>
      </w:r>
    </w:p>
    <w:p w:rsidR="006A2A1C" w:rsidRDefault="00E00D88">
      <w:pPr>
        <w:numPr>
          <w:ilvl w:val="0"/>
          <w:numId w:val="10"/>
        </w:numPr>
      </w:pPr>
      <w:r>
        <w:t xml:space="preserve">Successful tenure at level 3 trauma hospital. </w:t>
      </w:r>
    </w:p>
    <w:p w:rsidR="006A2A1C" w:rsidRDefault="00E00D88">
      <w:pPr>
        <w:numPr>
          <w:ilvl w:val="0"/>
          <w:numId w:val="10"/>
        </w:numPr>
      </w:pPr>
      <w:r>
        <w:t>Tenure experience included IMCU, Cardiac Telemetry, Pediatrics, Oncology, and Medical Care Unit.</w:t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18"/>
          <w:szCs w:val="18"/>
        </w:rPr>
        <w:t> 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i w:val="0"/>
          <w:smallCaps/>
          <w:sz w:val="20"/>
          <w:szCs w:val="20"/>
        </w:rPr>
        <w:t xml:space="preserve">MAXIM HEALTH CARE SERVICES, </w:t>
      </w:r>
      <w:r>
        <w:rPr>
          <w:rFonts w:ascii="Georgia" w:eastAsia="Georgia" w:hAnsi="Georgia" w:cs="Georgia"/>
          <w:i w:val="0"/>
          <w:sz w:val="20"/>
          <w:szCs w:val="20"/>
        </w:rPr>
        <w:t>Everett, WA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b w:val="0"/>
          <w:sz w:val="20"/>
          <w:szCs w:val="20"/>
        </w:rPr>
        <w:t xml:space="preserve">1:1 </w:t>
      </w:r>
      <w:r>
        <w:rPr>
          <w:rFonts w:ascii="Georgia" w:eastAsia="Georgia" w:hAnsi="Georgia" w:cs="Georgia"/>
          <w:b w:val="0"/>
          <w:sz w:val="20"/>
          <w:szCs w:val="20"/>
        </w:rPr>
        <w:t xml:space="preserve">Pediatric Registered Nurse, May 2017 – Jun 2017 </w:t>
      </w:r>
    </w:p>
    <w:p w:rsidR="006A2A1C" w:rsidRDefault="00E00D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/>
        <w:ind w:hanging="409"/>
        <w:rPr>
          <w:color w:val="00000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Adm</w:t>
      </w:r>
      <w:r>
        <w:rPr>
          <w:rFonts w:ascii="Georgia" w:eastAsia="Georgia" w:hAnsi="Georgia" w:cs="Georgia"/>
          <w:color w:val="000000"/>
          <w:sz w:val="20"/>
          <w:szCs w:val="20"/>
        </w:rPr>
        <w:t>inister</w:t>
      </w:r>
      <w:r>
        <w:rPr>
          <w:rFonts w:ascii="Georgia" w:eastAsia="Georgia" w:hAnsi="Georgia" w:cs="Georgia"/>
          <w:sz w:val="20"/>
          <w:szCs w:val="20"/>
        </w:rPr>
        <w:t xml:space="preserve">ed 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insulin based on cover and correct mathematics. </w:t>
      </w:r>
    </w:p>
    <w:p w:rsidR="006A2A1C" w:rsidRDefault="00E00D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/>
        <w:ind w:hanging="409"/>
        <w:rPr>
          <w:color w:val="00000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Monitored  for signs and symptoms of hyperglycemic  and </w:t>
      </w:r>
      <w:r>
        <w:rPr>
          <w:rFonts w:ascii="Georgia" w:eastAsia="Georgia" w:hAnsi="Georgia" w:cs="Georgia"/>
          <w:sz w:val="20"/>
          <w:szCs w:val="20"/>
        </w:rPr>
        <w:t>hypoglycemic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episodes.</w:t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18"/>
          <w:szCs w:val="18"/>
        </w:rPr>
        <w:t> 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i w:val="0"/>
          <w:smallCaps/>
          <w:sz w:val="20"/>
          <w:szCs w:val="20"/>
        </w:rPr>
        <w:t xml:space="preserve">A-ONE MEDICAL SERVICES, </w:t>
      </w:r>
      <w:r>
        <w:rPr>
          <w:rFonts w:ascii="Georgia" w:eastAsia="Georgia" w:hAnsi="Georgia" w:cs="Georgia"/>
          <w:i w:val="0"/>
          <w:sz w:val="20"/>
          <w:szCs w:val="20"/>
        </w:rPr>
        <w:t>Everett, WA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b w:val="0"/>
          <w:sz w:val="20"/>
          <w:szCs w:val="20"/>
        </w:rPr>
      </w:pPr>
      <w:r>
        <w:rPr>
          <w:rFonts w:ascii="Georgia" w:eastAsia="Georgia" w:hAnsi="Georgia" w:cs="Georgia"/>
          <w:b w:val="0"/>
          <w:sz w:val="20"/>
          <w:szCs w:val="20"/>
        </w:rPr>
        <w:t xml:space="preserve">Home Health </w:t>
      </w:r>
      <w:r>
        <w:rPr>
          <w:rFonts w:ascii="Georgia" w:eastAsia="Georgia" w:hAnsi="Georgia" w:cs="Georgia"/>
          <w:b w:val="0"/>
          <w:sz w:val="20"/>
          <w:szCs w:val="20"/>
        </w:rPr>
        <w:t xml:space="preserve">Pediatric Registered Nurse, Mar 2017 – May 2017 </w:t>
      </w:r>
    </w:p>
    <w:p w:rsidR="006A2A1C" w:rsidRDefault="00E00D88">
      <w:pPr>
        <w:numPr>
          <w:ilvl w:val="0"/>
          <w:numId w:val="2"/>
        </w:numPr>
        <w:pBdr>
          <w:left w:val="nil"/>
        </w:pBdr>
        <w:spacing w:after="40"/>
      </w:pPr>
      <w:r>
        <w:rPr>
          <w:rFonts w:ascii="Georgia" w:eastAsia="Georgia" w:hAnsi="Georgia" w:cs="Georgia"/>
          <w:sz w:val="20"/>
          <w:szCs w:val="20"/>
        </w:rPr>
        <w:t xml:space="preserve">Responsible for critical care of vent-dependent pediatric patient. </w:t>
      </w:r>
    </w:p>
    <w:p w:rsidR="006A2A1C" w:rsidRDefault="00E00D88">
      <w:pPr>
        <w:numPr>
          <w:ilvl w:val="0"/>
          <w:numId w:val="2"/>
        </w:numPr>
        <w:pBdr>
          <w:left w:val="nil"/>
        </w:pBdr>
        <w:spacing w:after="40"/>
      </w:pPr>
      <w:r>
        <w:rPr>
          <w:rFonts w:ascii="Georgia" w:eastAsia="Georgia" w:hAnsi="Georgia" w:cs="Georgia"/>
          <w:sz w:val="20"/>
          <w:szCs w:val="20"/>
        </w:rPr>
        <w:t xml:space="preserve">Managed all aspects of care in an independent setting. </w:t>
      </w:r>
    </w:p>
    <w:p w:rsidR="006A2A1C" w:rsidRDefault="00E00D88">
      <w:pPr>
        <w:numPr>
          <w:ilvl w:val="0"/>
          <w:numId w:val="2"/>
        </w:numPr>
        <w:pBdr>
          <w:left w:val="nil"/>
        </w:pBdr>
        <w:spacing w:after="40"/>
      </w:pPr>
      <w:r>
        <w:rPr>
          <w:rFonts w:ascii="Georgia" w:eastAsia="Georgia" w:hAnsi="Georgia" w:cs="Georgia"/>
          <w:sz w:val="20"/>
          <w:szCs w:val="20"/>
        </w:rPr>
        <w:t>Strong team collaboration between MD and nursing team, to provide long term care with goal of positive quality of life.</w:t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18"/>
          <w:szCs w:val="18"/>
        </w:rPr>
        <w:t> 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i w:val="0"/>
          <w:smallCaps/>
          <w:sz w:val="20"/>
          <w:szCs w:val="20"/>
        </w:rPr>
        <w:t xml:space="preserve">BOTHELL HEALTH CARE, </w:t>
      </w:r>
      <w:r>
        <w:rPr>
          <w:rFonts w:ascii="Georgia" w:eastAsia="Georgia" w:hAnsi="Georgia" w:cs="Georgia"/>
          <w:i w:val="0"/>
          <w:sz w:val="20"/>
          <w:szCs w:val="20"/>
        </w:rPr>
        <w:t>Bothell, WA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b w:val="0"/>
          <w:sz w:val="20"/>
          <w:szCs w:val="20"/>
        </w:rPr>
        <w:t xml:space="preserve">Registered Nurse, Resident Care Manager, Dec 2016 – Mar 2017 </w:t>
      </w:r>
    </w:p>
    <w:p w:rsidR="006A2A1C" w:rsidRDefault="00E00D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40"/>
        <w:ind w:hanging="409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0"/>
          <w:szCs w:val="20"/>
          <w:highlight w:val="white"/>
        </w:rPr>
        <w:t>Facilitated care conferences with the multidisciplinary team, family, and residents to develop and maintain a high quality of nursing care.</w:t>
      </w:r>
    </w:p>
    <w:p w:rsidR="006A2A1C" w:rsidRDefault="00E00D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40"/>
        <w:ind w:hanging="409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0"/>
          <w:szCs w:val="20"/>
          <w:highlight w:val="white"/>
        </w:rPr>
        <w:t xml:space="preserve"> Completed on-going a</w:t>
      </w:r>
      <w:r>
        <w:rPr>
          <w:rFonts w:ascii="Georgia" w:eastAsia="Georgia" w:hAnsi="Georgia" w:cs="Georgia"/>
          <w:sz w:val="20"/>
          <w:szCs w:val="20"/>
          <w:highlight w:val="white"/>
        </w:rPr>
        <w:t>ssessments and developed care plans that identified goals, problems, approaches, and revisions based on patient needs.</w:t>
      </w:r>
    </w:p>
    <w:p w:rsidR="006A2A1C" w:rsidRDefault="006A2A1C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Georgia" w:eastAsia="Georgia" w:hAnsi="Georgia" w:cs="Georgia"/>
          <w:sz w:val="20"/>
          <w:szCs w:val="20"/>
          <w:highlight w:val="white"/>
        </w:rPr>
      </w:pPr>
    </w:p>
    <w:p w:rsidR="006A2A1C" w:rsidRDefault="006A2A1C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Georgia" w:eastAsia="Georgia" w:hAnsi="Georgia" w:cs="Georgia"/>
          <w:sz w:val="20"/>
          <w:szCs w:val="20"/>
          <w:highlight w:val="white"/>
        </w:rPr>
      </w:pP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i w:val="0"/>
          <w:smallCaps/>
          <w:sz w:val="20"/>
          <w:szCs w:val="20"/>
        </w:rPr>
        <w:lastRenderedPageBreak/>
        <w:t xml:space="preserve">SLSTART &amp; ASSOCIATES, </w:t>
      </w:r>
      <w:r>
        <w:rPr>
          <w:rFonts w:ascii="Georgia" w:eastAsia="Georgia" w:hAnsi="Georgia" w:cs="Georgia"/>
          <w:i w:val="0"/>
          <w:sz w:val="20"/>
          <w:szCs w:val="20"/>
        </w:rPr>
        <w:t>Mountlake Terrace, WA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b w:val="0"/>
          <w:sz w:val="20"/>
          <w:szCs w:val="20"/>
        </w:rPr>
        <w:t xml:space="preserve">Registered Nurse Delegator, Jun 2016 – Dec 2016 </w:t>
      </w:r>
    </w:p>
    <w:p w:rsidR="006A2A1C" w:rsidRDefault="00E00D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40"/>
        <w:ind w:hanging="409"/>
        <w:rPr>
          <w:color w:val="000000"/>
        </w:rPr>
      </w:pPr>
      <w:r>
        <w:rPr>
          <w:rFonts w:ascii="Georgia" w:eastAsia="Georgia" w:hAnsi="Georgia" w:cs="Georgia"/>
          <w:sz w:val="20"/>
          <w:szCs w:val="20"/>
        </w:rPr>
        <w:t>Utilized e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xcellent time management skills with the ability to </w:t>
      </w:r>
      <w:r>
        <w:rPr>
          <w:rFonts w:ascii="Georgia" w:eastAsia="Georgia" w:hAnsi="Georgia" w:cs="Georgia"/>
          <w:sz w:val="20"/>
          <w:szCs w:val="20"/>
        </w:rPr>
        <w:t>manage a caseload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of 35 medically </w:t>
      </w:r>
      <w:r>
        <w:rPr>
          <w:rFonts w:ascii="Georgia" w:eastAsia="Georgia" w:hAnsi="Georgia" w:cs="Georgia"/>
          <w:sz w:val="20"/>
          <w:szCs w:val="20"/>
        </w:rPr>
        <w:t xml:space="preserve">fragile individuals. </w:t>
      </w:r>
    </w:p>
    <w:p w:rsidR="006A2A1C" w:rsidRDefault="00E00D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40"/>
        <w:ind w:hanging="409"/>
        <w:rPr>
          <w:color w:val="000000"/>
        </w:rPr>
      </w:pPr>
      <w:r>
        <w:rPr>
          <w:rFonts w:ascii="Georgia" w:eastAsia="Georgia" w:hAnsi="Georgia" w:cs="Georgia"/>
          <w:sz w:val="20"/>
          <w:szCs w:val="20"/>
        </w:rPr>
        <w:t>Educated</w:t>
      </w:r>
      <w:r>
        <w:rPr>
          <w:rFonts w:ascii="Georgia" w:eastAsia="Georgia" w:hAnsi="Georgia" w:cs="Georgia"/>
          <w:color w:val="000000"/>
          <w:sz w:val="20"/>
          <w:szCs w:val="20"/>
        </w:rPr>
        <w:t>, demonstrated, and t</w:t>
      </w:r>
      <w:r>
        <w:rPr>
          <w:rFonts w:ascii="Georgia" w:eastAsia="Georgia" w:hAnsi="Georgia" w:cs="Georgia"/>
          <w:sz w:val="20"/>
          <w:szCs w:val="20"/>
        </w:rPr>
        <w:t xml:space="preserve">aught 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individual based medication administration/management to direct care staff.</w:t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18"/>
          <w:szCs w:val="18"/>
        </w:rPr>
        <w:t> 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i w:val="0"/>
          <w:smallCaps/>
          <w:sz w:val="20"/>
          <w:szCs w:val="20"/>
        </w:rPr>
        <w:t xml:space="preserve">PROVIDENCE MEDICAL CENTER, </w:t>
      </w:r>
      <w:r>
        <w:rPr>
          <w:rFonts w:ascii="Georgia" w:eastAsia="Georgia" w:hAnsi="Georgia" w:cs="Georgia"/>
          <w:i w:val="0"/>
          <w:sz w:val="20"/>
          <w:szCs w:val="20"/>
        </w:rPr>
        <w:t>Everett, WA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b w:val="0"/>
          <w:sz w:val="20"/>
          <w:szCs w:val="20"/>
        </w:rPr>
        <w:t xml:space="preserve">Acute Care Psych </w:t>
      </w:r>
      <w:r>
        <w:rPr>
          <w:rFonts w:ascii="Georgia" w:eastAsia="Georgia" w:hAnsi="Georgia" w:cs="Georgia"/>
          <w:b w:val="0"/>
          <w:sz w:val="20"/>
          <w:szCs w:val="20"/>
        </w:rPr>
        <w:t xml:space="preserve">Registered Nurse, Jan 2016 – Jun 2016 </w:t>
      </w:r>
    </w:p>
    <w:p w:rsidR="006A2A1C" w:rsidRDefault="00E00D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/>
        <w:ind w:hanging="409"/>
        <w:rPr>
          <w:color w:val="00000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Use</w:t>
      </w:r>
      <w:r>
        <w:rPr>
          <w:rFonts w:ascii="Georgia" w:eastAsia="Georgia" w:hAnsi="Georgia" w:cs="Georgia"/>
          <w:sz w:val="20"/>
          <w:szCs w:val="20"/>
        </w:rPr>
        <w:t xml:space="preserve">d 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critical thinking skills to determine patient care priority and consult with primary Dr as needed for change of condition. </w:t>
      </w:r>
    </w:p>
    <w:p w:rsidR="006A2A1C" w:rsidRDefault="00E00D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/>
        <w:ind w:hanging="409"/>
        <w:rPr>
          <w:color w:val="00000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Played ctive role </w:t>
      </w:r>
      <w:r>
        <w:rPr>
          <w:rFonts w:ascii="Georgia" w:eastAsia="Georgia" w:hAnsi="Georgia" w:cs="Georgia"/>
          <w:sz w:val="20"/>
          <w:szCs w:val="20"/>
        </w:rPr>
        <w:t>on the facility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code grey team.</w:t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18"/>
          <w:szCs w:val="18"/>
        </w:rPr>
        <w:t> 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i w:val="0"/>
          <w:smallCaps/>
          <w:sz w:val="20"/>
          <w:szCs w:val="20"/>
        </w:rPr>
        <w:t xml:space="preserve">SNOHOMISH COUNTY CORRECTIONS, </w:t>
      </w:r>
      <w:r>
        <w:rPr>
          <w:rFonts w:ascii="Georgia" w:eastAsia="Georgia" w:hAnsi="Georgia" w:cs="Georgia"/>
          <w:i w:val="0"/>
          <w:sz w:val="20"/>
          <w:szCs w:val="20"/>
        </w:rPr>
        <w:t>Everett, WA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b w:val="0"/>
          <w:sz w:val="20"/>
          <w:szCs w:val="20"/>
        </w:rPr>
        <w:t xml:space="preserve">Correctional Registered Nurse, Jun 2015 – Nov 2015 </w:t>
      </w:r>
    </w:p>
    <w:p w:rsidR="006A2A1C" w:rsidRDefault="00E00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/>
        <w:ind w:hanging="409"/>
        <w:rPr>
          <w:color w:val="00000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Assess</w:t>
      </w:r>
      <w:r>
        <w:rPr>
          <w:rFonts w:ascii="Georgia" w:eastAsia="Georgia" w:hAnsi="Georgia" w:cs="Georgia"/>
          <w:sz w:val="20"/>
          <w:szCs w:val="20"/>
        </w:rPr>
        <w:t xml:space="preserve">ed </w:t>
      </w:r>
      <w:r>
        <w:rPr>
          <w:rFonts w:ascii="Georgia" w:eastAsia="Georgia" w:hAnsi="Georgia" w:cs="Georgia"/>
          <w:color w:val="000000"/>
          <w:sz w:val="20"/>
          <w:szCs w:val="20"/>
        </w:rPr>
        <w:t>and identif</w:t>
      </w:r>
      <w:r>
        <w:rPr>
          <w:rFonts w:ascii="Georgia" w:eastAsia="Georgia" w:hAnsi="Georgia" w:cs="Georgia"/>
          <w:sz w:val="20"/>
          <w:szCs w:val="20"/>
        </w:rPr>
        <w:t xml:space="preserve">ied 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high risk symptoms and behaviors in withdrawal inmates. </w:t>
      </w:r>
    </w:p>
    <w:p w:rsidR="006A2A1C" w:rsidRDefault="00E00D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/>
        <w:ind w:hanging="409"/>
        <w:rPr>
          <w:color w:val="000000"/>
        </w:rPr>
      </w:pPr>
      <w:r>
        <w:rPr>
          <w:rFonts w:ascii="Georgia" w:eastAsia="Georgia" w:hAnsi="Georgia" w:cs="Georgia"/>
          <w:sz w:val="20"/>
          <w:szCs w:val="20"/>
        </w:rPr>
        <w:t>Respected member of Code Blue team.</w:t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18"/>
          <w:szCs w:val="18"/>
        </w:rPr>
        <w:t> 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i w:val="0"/>
          <w:smallCaps/>
          <w:sz w:val="20"/>
          <w:szCs w:val="20"/>
        </w:rPr>
        <w:t xml:space="preserve">A-ONE MEDICAL SERVICES, </w:t>
      </w:r>
      <w:r>
        <w:rPr>
          <w:rFonts w:ascii="Georgia" w:eastAsia="Georgia" w:hAnsi="Georgia" w:cs="Georgia"/>
          <w:i w:val="0"/>
          <w:sz w:val="20"/>
          <w:szCs w:val="20"/>
        </w:rPr>
        <w:t>Everett, WA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b w:val="0"/>
          <w:sz w:val="20"/>
          <w:szCs w:val="20"/>
        </w:rPr>
        <w:t>Home He</w:t>
      </w:r>
      <w:r>
        <w:rPr>
          <w:rFonts w:ascii="Georgia" w:eastAsia="Georgia" w:hAnsi="Georgia" w:cs="Georgia"/>
          <w:b w:val="0"/>
          <w:sz w:val="20"/>
          <w:szCs w:val="20"/>
        </w:rPr>
        <w:t xml:space="preserve">alth </w:t>
      </w:r>
      <w:r>
        <w:rPr>
          <w:rFonts w:ascii="Georgia" w:eastAsia="Georgia" w:hAnsi="Georgia" w:cs="Georgia"/>
          <w:b w:val="0"/>
          <w:sz w:val="20"/>
          <w:szCs w:val="20"/>
        </w:rPr>
        <w:t xml:space="preserve">Pediatric Registered Nurse, Nov 2013 – Jun 2015 </w:t>
      </w:r>
    </w:p>
    <w:p w:rsidR="006A2A1C" w:rsidRDefault="00E00D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40"/>
        <w:ind w:hanging="409"/>
        <w:rPr>
          <w:color w:val="00000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Supervise</w:t>
      </w:r>
      <w:r>
        <w:rPr>
          <w:rFonts w:ascii="Georgia" w:eastAsia="Georgia" w:hAnsi="Georgia" w:cs="Georgia"/>
          <w:sz w:val="20"/>
          <w:szCs w:val="20"/>
        </w:rPr>
        <w:t xml:space="preserve">d </w:t>
      </w:r>
      <w:r>
        <w:rPr>
          <w:rFonts w:ascii="Georgia" w:eastAsia="Georgia" w:hAnsi="Georgia" w:cs="Georgia"/>
          <w:color w:val="000000"/>
          <w:sz w:val="20"/>
          <w:szCs w:val="20"/>
        </w:rPr>
        <w:t>and train</w:t>
      </w:r>
      <w:r>
        <w:rPr>
          <w:rFonts w:ascii="Georgia" w:eastAsia="Georgia" w:hAnsi="Georgia" w:cs="Georgia"/>
          <w:sz w:val="20"/>
          <w:szCs w:val="20"/>
        </w:rPr>
        <w:t xml:space="preserve">ed </w:t>
      </w:r>
      <w:r>
        <w:rPr>
          <w:rFonts w:ascii="Georgia" w:eastAsia="Georgia" w:hAnsi="Georgia" w:cs="Georgia"/>
          <w:color w:val="000000"/>
          <w:sz w:val="20"/>
          <w:szCs w:val="20"/>
        </w:rPr>
        <w:t>new employees</w:t>
      </w:r>
      <w:r>
        <w:rPr>
          <w:rFonts w:ascii="Georgia" w:eastAsia="Georgia" w:hAnsi="Georgia" w:cs="Georgia"/>
          <w:sz w:val="20"/>
          <w:szCs w:val="20"/>
        </w:rPr>
        <w:t xml:space="preserve"> on primary care duties related to patient with Spinal Muscular Atrophy. </w:t>
      </w:r>
    </w:p>
    <w:p w:rsidR="006A2A1C" w:rsidRDefault="00E00D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40"/>
        <w:ind w:hanging="409"/>
        <w:rPr>
          <w:color w:val="000000"/>
        </w:rPr>
      </w:pPr>
      <w:r>
        <w:rPr>
          <w:rFonts w:ascii="Georgia" w:eastAsia="Georgia" w:hAnsi="Georgia" w:cs="Georgia"/>
          <w:sz w:val="20"/>
          <w:szCs w:val="20"/>
        </w:rPr>
        <w:t>Care duties included t</w:t>
      </w:r>
      <w:r>
        <w:rPr>
          <w:rFonts w:ascii="Georgia" w:eastAsia="Georgia" w:hAnsi="Georgia" w:cs="Georgia"/>
          <w:color w:val="000000"/>
          <w:sz w:val="20"/>
          <w:szCs w:val="20"/>
        </w:rPr>
        <w:t>racheostomy</w:t>
      </w:r>
      <w:r>
        <w:rPr>
          <w:rFonts w:ascii="Georgia" w:eastAsia="Georgia" w:hAnsi="Georgia" w:cs="Georgia"/>
          <w:sz w:val="20"/>
          <w:szCs w:val="20"/>
        </w:rPr>
        <w:t xml:space="preserve"> care, 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ventilator management, and GJ tube utilization.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Implement</w:t>
      </w:r>
      <w:r>
        <w:rPr>
          <w:rFonts w:ascii="Georgia" w:eastAsia="Georgia" w:hAnsi="Georgia" w:cs="Georgia"/>
          <w:sz w:val="20"/>
          <w:szCs w:val="20"/>
        </w:rPr>
        <w:t xml:space="preserve">ed, 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evaluated, and </w:t>
      </w:r>
      <w:r>
        <w:rPr>
          <w:rFonts w:ascii="Georgia" w:eastAsia="Georgia" w:hAnsi="Georgia" w:cs="Georgia"/>
          <w:sz w:val="20"/>
          <w:szCs w:val="20"/>
        </w:rPr>
        <w:t>documented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interventions of wound care regimen for 17 month old.</w:t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18"/>
          <w:szCs w:val="18"/>
        </w:rPr>
        <w:t> </w:t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18"/>
          <w:szCs w:val="18"/>
        </w:rPr>
        <w:t> </w:t>
      </w:r>
    </w:p>
    <w:p w:rsidR="006A2A1C" w:rsidRDefault="00E00D88">
      <w:pPr>
        <w:pStyle w:val="Heading1"/>
        <w:spacing w:before="0" w:after="120"/>
        <w:rPr>
          <w:rFonts w:ascii="Georgia" w:eastAsia="Georgia" w:hAnsi="Georgia" w:cs="Georgia"/>
          <w:sz w:val="48"/>
          <w:szCs w:val="48"/>
        </w:rPr>
      </w:pPr>
      <w:r>
        <w:rPr>
          <w:rFonts w:ascii="Georgia" w:eastAsia="Georgia" w:hAnsi="Georgia" w:cs="Georgia"/>
          <w:smallCaps/>
          <w:color w:val="000000"/>
          <w:sz w:val="24"/>
          <w:szCs w:val="24"/>
        </w:rPr>
        <w:t>EDUCATION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i w:val="0"/>
          <w:sz w:val="20"/>
          <w:szCs w:val="20"/>
        </w:rPr>
        <w:t>Wester n Governor's University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i w:val="0"/>
          <w:sz w:val="20"/>
          <w:szCs w:val="20"/>
        </w:rPr>
        <w:t>Salt Lake City, UT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b w:val="0"/>
          <w:sz w:val="20"/>
          <w:szCs w:val="20"/>
        </w:rPr>
        <w:t>Bachelor of Science in Nursing  (Nov 2015)</w:t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eastAsia="Georgia" w:hAnsi="Georgia" w:cs="Georgia"/>
          <w:color w:val="000000"/>
        </w:rPr>
      </w:pPr>
      <w:r>
        <w:rPr>
          <w:rFonts w:ascii="Didot" w:eastAsia="Didot" w:hAnsi="Didot" w:cs="Didot"/>
          <w:color w:val="000000"/>
          <w:sz w:val="18"/>
          <w:szCs w:val="18"/>
        </w:rPr>
        <w:t> 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i w:val="0"/>
          <w:sz w:val="20"/>
          <w:szCs w:val="20"/>
        </w:rPr>
        <w:t>Walla Walla Community College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i w:val="0"/>
          <w:sz w:val="20"/>
          <w:szCs w:val="20"/>
        </w:rPr>
        <w:t>Clarkston, WA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b w:val="0"/>
          <w:sz w:val="20"/>
          <w:szCs w:val="20"/>
        </w:rPr>
        <w:t>Associate</w:t>
      </w:r>
      <w:r>
        <w:rPr>
          <w:rFonts w:ascii="Georgia" w:eastAsia="Georgia" w:hAnsi="Georgia" w:cs="Georgia"/>
          <w:b w:val="0"/>
          <w:sz w:val="20"/>
          <w:szCs w:val="20"/>
        </w:rPr>
        <w:t xml:space="preserve"> Degree in Nursing (Jun 2013)</w:t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eastAsia="Georgia" w:hAnsi="Georgia" w:cs="Georgia"/>
          <w:color w:val="000000"/>
        </w:rPr>
      </w:pPr>
      <w:r>
        <w:rPr>
          <w:rFonts w:ascii="Didot" w:eastAsia="Didot" w:hAnsi="Didot" w:cs="Didot"/>
          <w:color w:val="000000"/>
          <w:sz w:val="18"/>
          <w:szCs w:val="18"/>
        </w:rPr>
        <w:t> </w:t>
      </w:r>
    </w:p>
    <w:p w:rsidR="006A2A1C" w:rsidRDefault="00E00D88">
      <w:pPr>
        <w:pStyle w:val="Heading1"/>
        <w:spacing w:before="0" w:after="120"/>
        <w:rPr>
          <w:rFonts w:ascii="Georgia" w:eastAsia="Georgia" w:hAnsi="Georgia" w:cs="Georgia"/>
          <w:sz w:val="48"/>
          <w:szCs w:val="48"/>
        </w:rPr>
      </w:pPr>
      <w:r>
        <w:rPr>
          <w:rFonts w:ascii="Georgia" w:eastAsia="Georgia" w:hAnsi="Georgia" w:cs="Georgia"/>
          <w:smallCaps/>
          <w:color w:val="000000"/>
          <w:sz w:val="24"/>
          <w:szCs w:val="24"/>
        </w:rPr>
        <w:t>ADDITIONAL SKILLS</w:t>
      </w:r>
    </w:p>
    <w:p w:rsidR="006A2A1C" w:rsidRDefault="00E00D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/>
        <w:ind w:hanging="400"/>
        <w:rPr>
          <w:color w:val="000000"/>
        </w:rPr>
      </w:pPr>
      <w:r>
        <w:rPr>
          <w:rFonts w:ascii="Georgia" w:eastAsia="Georgia" w:hAnsi="Georgia" w:cs="Georgia"/>
          <w:sz w:val="20"/>
          <w:szCs w:val="20"/>
        </w:rPr>
        <w:t xml:space="preserve">Competent on </w:t>
      </w:r>
      <w:r>
        <w:rPr>
          <w:rFonts w:ascii="Georgia" w:eastAsia="Georgia" w:hAnsi="Georgia" w:cs="Georgia"/>
          <w:color w:val="000000"/>
          <w:sz w:val="20"/>
          <w:szCs w:val="20"/>
        </w:rPr>
        <w:t>Trilogy, LTV, and Astro Ventilators</w:t>
      </w:r>
    </w:p>
    <w:p w:rsidR="006A2A1C" w:rsidRDefault="00E00D8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60"/>
        <w:ind w:hanging="400"/>
        <w:rPr>
          <w:color w:val="00000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Pro</w:t>
      </w:r>
      <w:r>
        <w:rPr>
          <w:rFonts w:ascii="Georgia" w:eastAsia="Georgia" w:hAnsi="Georgia" w:cs="Georgia"/>
          <w:sz w:val="20"/>
          <w:szCs w:val="20"/>
        </w:rPr>
        <w:t xml:space="preserve">ficient in 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EPIC, Cor-EMR, Meditech, Point-Click-Care, Matrix, Soarian, and HMS</w:t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eastAsia="Georgia" w:hAnsi="Georgia" w:cs="Georgia"/>
          <w:color w:val="000000"/>
        </w:rPr>
      </w:pPr>
      <w:r>
        <w:rPr>
          <w:rFonts w:ascii="Didot" w:eastAsia="Didot" w:hAnsi="Didot" w:cs="Didot"/>
          <w:color w:val="000000"/>
          <w:sz w:val="18"/>
          <w:szCs w:val="18"/>
        </w:rPr>
        <w:t> </w:t>
      </w:r>
    </w:p>
    <w:p w:rsidR="006A2A1C" w:rsidRDefault="00E00D88">
      <w:pPr>
        <w:pStyle w:val="Heading1"/>
        <w:spacing w:before="0" w:after="120"/>
        <w:rPr>
          <w:rFonts w:ascii="Georgia" w:eastAsia="Georgia" w:hAnsi="Georgia" w:cs="Georgia"/>
          <w:sz w:val="48"/>
          <w:szCs w:val="48"/>
        </w:rPr>
      </w:pPr>
      <w:r>
        <w:rPr>
          <w:rFonts w:ascii="Georgia" w:eastAsia="Georgia" w:hAnsi="Georgia" w:cs="Georgia"/>
          <w:smallCaps/>
          <w:color w:val="000000"/>
          <w:sz w:val="24"/>
          <w:szCs w:val="24"/>
        </w:rPr>
        <w:t>CREDENTIALS AND LICENSES</w:t>
      </w:r>
    </w:p>
    <w:p w:rsidR="006A2A1C" w:rsidRDefault="006A2A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hanging="400"/>
        <w:rPr>
          <w:color w:val="000000"/>
        </w:rPr>
      </w:pPr>
    </w:p>
    <w:p w:rsidR="006A2A1C" w:rsidRDefault="00E00D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ind w:hanging="4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ACLS</w:t>
      </w:r>
    </w:p>
    <w:p w:rsidR="006A2A1C" w:rsidRDefault="00E00D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/>
        <w:ind w:hanging="400"/>
        <w:rPr>
          <w:color w:val="000000"/>
        </w:rPr>
      </w:pPr>
      <w:r>
        <w:rPr>
          <w:rFonts w:ascii="Georgia" w:eastAsia="Georgia" w:hAnsi="Georgia" w:cs="Georgia"/>
          <w:sz w:val="20"/>
          <w:szCs w:val="20"/>
        </w:rPr>
        <w:t>BLS</w:t>
      </w:r>
    </w:p>
    <w:p w:rsidR="006A2A1C" w:rsidRDefault="00E00D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/>
        <w:ind w:hanging="40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PALS</w:t>
      </w:r>
    </w:p>
    <w:p w:rsidR="006A2A1C" w:rsidRDefault="006A2A1C">
      <w:pPr>
        <w:pBdr>
          <w:top w:val="nil"/>
          <w:left w:val="nil"/>
          <w:bottom w:val="nil"/>
          <w:right w:val="nil"/>
          <w:between w:val="nil"/>
        </w:pBdr>
        <w:spacing w:after="60"/>
        <w:ind w:left="720"/>
        <w:rPr>
          <w:rFonts w:ascii="Georgia" w:eastAsia="Georgia" w:hAnsi="Georgia" w:cs="Georgia"/>
          <w:color w:val="000000"/>
          <w:sz w:val="20"/>
          <w:szCs w:val="20"/>
        </w:rPr>
      </w:pP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Georgia" w:eastAsia="Georgia" w:hAnsi="Georgia" w:cs="Georgia"/>
          <w:color w:val="000000"/>
        </w:rPr>
      </w:pPr>
      <w:r>
        <w:rPr>
          <w:rFonts w:ascii="Didot" w:eastAsia="Didot" w:hAnsi="Didot" w:cs="Didot"/>
          <w:color w:val="000000"/>
          <w:sz w:val="18"/>
          <w:szCs w:val="18"/>
        </w:rPr>
        <w:t> </w:t>
      </w:r>
    </w:p>
    <w:p w:rsidR="006A2A1C" w:rsidRDefault="00E00D88">
      <w:pPr>
        <w:pStyle w:val="Heading1"/>
        <w:spacing w:before="0" w:after="120"/>
        <w:rPr>
          <w:rFonts w:ascii="Georgia" w:eastAsia="Georgia" w:hAnsi="Georgia" w:cs="Georgia"/>
          <w:sz w:val="48"/>
          <w:szCs w:val="48"/>
        </w:rPr>
      </w:pPr>
      <w:r>
        <w:rPr>
          <w:rFonts w:ascii="Georgia" w:eastAsia="Georgia" w:hAnsi="Georgia" w:cs="Georgia"/>
          <w:smallCaps/>
          <w:color w:val="000000"/>
          <w:sz w:val="24"/>
          <w:szCs w:val="24"/>
        </w:rPr>
        <w:t>REFERENCES</w:t>
      </w:r>
    </w:p>
    <w:p w:rsidR="006A2A1C" w:rsidRDefault="00E00D88">
      <w:pPr>
        <w:pStyle w:val="Heading2"/>
        <w:spacing w:before="0" w:after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b w:val="0"/>
          <w:i w:val="0"/>
          <w:sz w:val="20"/>
          <w:szCs w:val="20"/>
        </w:rPr>
        <w:t xml:space="preserve">References </w:t>
      </w:r>
      <w:r>
        <w:rPr>
          <w:rFonts w:ascii="Georgia" w:eastAsia="Georgia" w:hAnsi="Georgia" w:cs="Georgia"/>
          <w:b w:val="0"/>
          <w:i w:val="0"/>
          <w:sz w:val="20"/>
          <w:szCs w:val="20"/>
        </w:rPr>
        <w:t>available upon request</w:t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color w:val="000000"/>
          <w:sz w:val="20"/>
          <w:szCs w:val="20"/>
        </w:rPr>
        <w:t> </w:t>
      </w:r>
    </w:p>
    <w:p w:rsidR="006A2A1C" w:rsidRDefault="00E00D8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color w:val="000000"/>
          <w:sz w:val="20"/>
          <w:szCs w:val="20"/>
        </w:rPr>
        <w:t> </w:t>
      </w:r>
    </w:p>
    <w:p w:rsidR="006A2A1C" w:rsidRDefault="006A2A1C">
      <w:pPr>
        <w:pBdr>
          <w:top w:val="nil"/>
          <w:left w:val="nil"/>
          <w:bottom w:val="nil"/>
          <w:right w:val="nil"/>
          <w:between w:val="nil"/>
        </w:pBdr>
        <w:spacing w:after="40"/>
        <w:ind w:left="720"/>
        <w:rPr>
          <w:rFonts w:ascii="Georgia" w:eastAsia="Georgia" w:hAnsi="Georgia" w:cs="Georgia"/>
          <w:color w:val="000000"/>
          <w:sz w:val="18"/>
          <w:szCs w:val="18"/>
        </w:rPr>
      </w:pPr>
      <w:bookmarkStart w:id="1" w:name="_gjdgxs" w:colFirst="0" w:colLast="0"/>
      <w:bookmarkEnd w:id="1"/>
    </w:p>
    <w:p w:rsidR="006A2A1C" w:rsidRDefault="006A2A1C"/>
    <w:sectPr w:rsidR="006A2A1C">
      <w:headerReference w:type="default" r:id="rId8"/>
      <w:footerReference w:type="default" r:id="rId9"/>
      <w:pgSz w:w="12240" w:h="15840"/>
      <w:pgMar w:top="1080" w:right="1080" w:bottom="108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88" w:rsidRDefault="00E00D88">
      <w:r>
        <w:separator/>
      </w:r>
    </w:p>
  </w:endnote>
  <w:endnote w:type="continuationSeparator" w:id="0">
    <w:p w:rsidR="00E00D88" w:rsidRDefault="00E0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1C" w:rsidRDefault="00E00D88">
    <w:pPr>
      <w:pBdr>
        <w:top w:val="nil"/>
        <w:left w:val="nil"/>
        <w:bottom w:val="nil"/>
        <w:right w:val="nil"/>
        <w:between w:val="nil"/>
      </w:pBdr>
      <w:ind w:left="360"/>
      <w:jc w:val="center"/>
      <w:rPr>
        <w:rFonts w:ascii="Georgia" w:eastAsia="Georgia" w:hAnsi="Georgia" w:cs="Georgia"/>
        <w:color w:val="000000"/>
      </w:rPr>
    </w:pPr>
    <w:r>
      <w:rPr>
        <w:color w:val="000000"/>
        <w:sz w:val="16"/>
        <w:szCs w:val="16"/>
      </w:rPr>
      <w:t>10572 NE  Evergreen Pkwy Apt 105</w:t>
    </w:r>
    <w:r>
      <w:rPr>
        <w:rFonts w:ascii="Georgia" w:eastAsia="Georgia" w:hAnsi="Georgia" w:cs="Georgia"/>
        <w:color w:val="000000"/>
      </w:rPr>
      <w:t xml:space="preserve"> </w:t>
    </w:r>
    <w:r>
      <w:rPr>
        <w:color w:val="000000"/>
        <w:sz w:val="16"/>
        <w:szCs w:val="16"/>
      </w:rPr>
      <w:t>Hillsboro, OR, 97</w:t>
    </w:r>
    <w:r>
      <w:rPr>
        <w:sz w:val="16"/>
        <w:szCs w:val="16"/>
      </w:rPr>
      <w:t>124</w:t>
    </w:r>
    <w:r>
      <w:rPr>
        <w:color w:val="000000"/>
        <w:sz w:val="16"/>
        <w:szCs w:val="16"/>
      </w:rPr>
      <w:t>   </w:t>
    </w:r>
    <w:r>
      <w:rPr>
        <w:rFonts w:ascii="Georgia" w:eastAsia="Georgia" w:hAnsi="Georgia" w:cs="Georgia"/>
        <w:color w:val="000000"/>
      </w:rPr>
      <w:t xml:space="preserve"> </w:t>
    </w:r>
    <w:r>
      <w:rPr>
        <w:color w:val="000000"/>
        <w:sz w:val="16"/>
        <w:szCs w:val="16"/>
      </w:rPr>
      <w:t>(541) 285-4493   </w:t>
    </w:r>
    <w:r>
      <w:rPr>
        <w:rFonts w:ascii="Georgia" w:eastAsia="Georgia" w:hAnsi="Georgia" w:cs="Georgia"/>
        <w:color w:val="000000"/>
      </w:rPr>
      <w:t xml:space="preserve"> </w:t>
    </w:r>
    <w:r>
      <w:rPr>
        <w:color w:val="000000"/>
        <w:sz w:val="16"/>
        <w:szCs w:val="16"/>
      </w:rPr>
      <w:t>corajean.potter@gmail.com</w:t>
    </w:r>
  </w:p>
  <w:p w:rsidR="006A2A1C" w:rsidRDefault="006A2A1C">
    <w:pPr>
      <w:pBdr>
        <w:top w:val="nil"/>
        <w:left w:val="nil"/>
        <w:bottom w:val="nil"/>
        <w:right w:val="nil"/>
        <w:between w:val="nil"/>
      </w:pBdr>
      <w:rPr>
        <w:rFonts w:ascii="Georgia" w:eastAsia="Georgia" w:hAnsi="Georgia" w:cs="Georg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88" w:rsidRDefault="00E00D88">
      <w:r>
        <w:separator/>
      </w:r>
    </w:p>
  </w:footnote>
  <w:footnote w:type="continuationSeparator" w:id="0">
    <w:p w:rsidR="00E00D88" w:rsidRDefault="00E00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1C" w:rsidRDefault="00E00D88">
    <w:pPr>
      <w:pBdr>
        <w:top w:val="nil"/>
        <w:left w:val="nil"/>
        <w:bottom w:val="nil"/>
        <w:right w:val="nil"/>
        <w:between w:val="nil"/>
      </w:pBdr>
      <w:rPr>
        <w:rFonts w:ascii="Georgia" w:eastAsia="Georgia" w:hAnsi="Georgia" w:cs="Georgia"/>
        <w:color w:val="000000"/>
      </w:rPr>
    </w:pPr>
    <w:r>
      <w:rPr>
        <w:color w:val="000000"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1FA6"/>
    <w:multiLevelType w:val="hybridMultilevel"/>
    <w:tmpl w:val="A40CDCA6"/>
    <w:lvl w:ilvl="0" w:tplc="6D9C8E76">
      <w:start w:val="1"/>
      <w:numFmt w:val="decimal"/>
      <w:lvlText w:val="%1."/>
      <w:lvlJc w:val="left"/>
      <w:pPr>
        <w:ind w:left="720" w:hanging="360"/>
      </w:pPr>
    </w:lvl>
    <w:lvl w:ilvl="1" w:tplc="BE1E0AB6">
      <w:start w:val="1"/>
      <w:numFmt w:val="decimal"/>
      <w:lvlText w:val="%2."/>
      <w:lvlJc w:val="left"/>
      <w:pPr>
        <w:ind w:left="1440" w:hanging="1080"/>
      </w:pPr>
    </w:lvl>
    <w:lvl w:ilvl="2" w:tplc="45B831B6">
      <w:start w:val="1"/>
      <w:numFmt w:val="decimal"/>
      <w:lvlText w:val="%3."/>
      <w:lvlJc w:val="left"/>
      <w:pPr>
        <w:ind w:left="2160" w:hanging="1980"/>
      </w:pPr>
    </w:lvl>
    <w:lvl w:ilvl="3" w:tplc="667622D0">
      <w:start w:val="1"/>
      <w:numFmt w:val="decimal"/>
      <w:lvlText w:val="%4."/>
      <w:lvlJc w:val="left"/>
      <w:pPr>
        <w:ind w:left="2880" w:hanging="2520"/>
      </w:pPr>
    </w:lvl>
    <w:lvl w:ilvl="4" w:tplc="CFB035C0">
      <w:start w:val="1"/>
      <w:numFmt w:val="decimal"/>
      <w:lvlText w:val="%5."/>
      <w:lvlJc w:val="left"/>
      <w:pPr>
        <w:ind w:left="3600" w:hanging="3240"/>
      </w:pPr>
    </w:lvl>
    <w:lvl w:ilvl="5" w:tplc="551ED69A">
      <w:start w:val="1"/>
      <w:numFmt w:val="decimal"/>
      <w:lvlText w:val="%6."/>
      <w:lvlJc w:val="left"/>
      <w:pPr>
        <w:ind w:left="4320" w:hanging="4140"/>
      </w:pPr>
    </w:lvl>
    <w:lvl w:ilvl="6" w:tplc="48BA6FBA">
      <w:start w:val="1"/>
      <w:numFmt w:val="decimal"/>
      <w:lvlText w:val="%7."/>
      <w:lvlJc w:val="left"/>
      <w:pPr>
        <w:ind w:left="5040" w:hanging="4680"/>
      </w:pPr>
    </w:lvl>
    <w:lvl w:ilvl="7" w:tplc="CFF8F9C4">
      <w:start w:val="1"/>
      <w:numFmt w:val="decimal"/>
      <w:lvlText w:val="%8."/>
      <w:lvlJc w:val="left"/>
      <w:pPr>
        <w:ind w:left="5760" w:hanging="5400"/>
      </w:pPr>
    </w:lvl>
    <w:lvl w:ilvl="8" w:tplc="6F989C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04BA7588"/>
    <w:multiLevelType w:val="hybridMultilevel"/>
    <w:tmpl w:val="554491CC"/>
    <w:lvl w:ilvl="0" w:tplc="AA94736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 w:tplc="7D5EF5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B82467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56AD3A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4FA46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AA8B9E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74CEA5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7F2C0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FBC9CF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705A2C"/>
    <w:multiLevelType w:val="hybridMultilevel"/>
    <w:tmpl w:val="2DB8546E"/>
    <w:lvl w:ilvl="0" w:tplc="5EDECBF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 w:tplc="B706D0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71A173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1567B4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BA08A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2C6343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0DA3E4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FF8DA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BD8F18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A7756A"/>
    <w:multiLevelType w:val="hybridMultilevel"/>
    <w:tmpl w:val="46CA2CE2"/>
    <w:lvl w:ilvl="0" w:tplc="33941D2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 w:tplc="AE440E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C5234A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C0401D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A1679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40655C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7F439D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946A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166216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794529"/>
    <w:multiLevelType w:val="hybridMultilevel"/>
    <w:tmpl w:val="E0802D86"/>
    <w:lvl w:ilvl="0" w:tplc="F092CED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 w:tplc="97C605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1627CB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F4A700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FB28D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53EFB9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3C63BA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45CE7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2B499E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A8576D"/>
    <w:multiLevelType w:val="hybridMultilevel"/>
    <w:tmpl w:val="5E729208"/>
    <w:lvl w:ilvl="0" w:tplc="C8B2DE9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 w:tplc="D41006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54E9AB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9623FC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31687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95C764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7D6B98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A5232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28E6D4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586FEF"/>
    <w:multiLevelType w:val="hybridMultilevel"/>
    <w:tmpl w:val="F0C65F00"/>
    <w:lvl w:ilvl="0" w:tplc="09DA62F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92067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856908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4F0AB8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114EC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3C2995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E94E5C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330EF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74AE05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857A44"/>
    <w:multiLevelType w:val="hybridMultilevel"/>
    <w:tmpl w:val="A7EEE892"/>
    <w:lvl w:ilvl="0" w:tplc="C192A16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2F2B7E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306B9E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2AE3C3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198279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4BAD0B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7AA409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F96FEE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648C60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CF744D3"/>
    <w:multiLevelType w:val="hybridMultilevel"/>
    <w:tmpl w:val="3FA06CE6"/>
    <w:lvl w:ilvl="0" w:tplc="387EBBD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 w:tplc="413AA2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296812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0DA717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07A66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C9E71F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B2C914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4C07B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3F801C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29133A0"/>
    <w:multiLevelType w:val="hybridMultilevel"/>
    <w:tmpl w:val="746820B2"/>
    <w:lvl w:ilvl="0" w:tplc="AC189A8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 w:tplc="AD5C19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F08EF5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E8A0CE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D8021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6CA31E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358FED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EDE3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66E451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096733"/>
    <w:multiLevelType w:val="hybridMultilevel"/>
    <w:tmpl w:val="9E641264"/>
    <w:lvl w:ilvl="0" w:tplc="DA48831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 w:tplc="A7481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D2697B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B924F2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288D9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31A306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940F9E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94A05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AB0FB3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92E5D3B"/>
    <w:multiLevelType w:val="hybridMultilevel"/>
    <w:tmpl w:val="B73ABF04"/>
    <w:lvl w:ilvl="0" w:tplc="A2C4CE1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 w:tplc="BF6E59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54CFE9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E5C6CE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7385F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876AEA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EA8855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26CAE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C06C2E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9A65D88"/>
    <w:multiLevelType w:val="hybridMultilevel"/>
    <w:tmpl w:val="C982045A"/>
    <w:lvl w:ilvl="0" w:tplc="6E621DD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 w:tplc="8396A7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9903DB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C8CD5F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75662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3D6558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EAEA53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52EFA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B0EF48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AFF0AD2"/>
    <w:multiLevelType w:val="hybridMultilevel"/>
    <w:tmpl w:val="B1C2D432"/>
    <w:lvl w:ilvl="0" w:tplc="0C904BE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 w:tplc="6E88D8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442C82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A1631C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27A4C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D9EFBB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6EC3F0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64A61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2966D7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EFC60BB"/>
    <w:multiLevelType w:val="hybridMultilevel"/>
    <w:tmpl w:val="73C002A8"/>
    <w:lvl w:ilvl="0" w:tplc="1F926BB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 w:tplc="2AE297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45AD97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5544B7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412D4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030D7F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14030F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EBA45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064343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14"/>
  </w:num>
  <w:num w:numId="8">
    <w:abstractNumId w:val="11"/>
  </w:num>
  <w:num w:numId="9">
    <w:abstractNumId w:val="3"/>
  </w:num>
  <w:num w:numId="10">
    <w:abstractNumId w:val="8"/>
  </w:num>
  <w:num w:numId="11">
    <w:abstractNumId w:val="1"/>
  </w:num>
  <w:num w:numId="12">
    <w:abstractNumId w:val="6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1C"/>
    <w:rsid w:val="006A2A1C"/>
    <w:rsid w:val="00920E85"/>
    <w:rsid w:val="00E0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A87AAD-33FF-48D3-9BA7-373849C2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McLaren</dc:creator>
  <cp:lastModifiedBy>Kate  McLaren</cp:lastModifiedBy>
  <cp:revision>2</cp:revision>
  <dcterms:created xsi:type="dcterms:W3CDTF">2021-01-14T21:18:00Z</dcterms:created>
  <dcterms:modified xsi:type="dcterms:W3CDTF">2021-01-14T21:18:00Z</dcterms:modified>
</cp:coreProperties>
</file>