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both"/>
        <w:tabs>
          <w:tab w:val="left" w:pos="1440"/>
          <w:tab w:val="right" w:pos="8640"/>
        </w:tabs>
        <w:rPr>
          <w:rFonts w:ascii="Garamond" w:eastAsia="Garamond" w:hAnsi="Garamond" w:cs="Garamond"/>
          <w:b w:val="0"/>
          <w:sz w:val="22"/>
          <w:szCs w:val="22"/>
          <w:vertAlign w:val="baseline"/>
        </w:rPr>
      </w:pPr>
      <w:r>
        <w:rPr>
          <w:rFonts w:ascii="Garamond" w:eastAsia="Garamond" w:hAnsi="Garamond" w:cs="Garamond"/>
          <w:b/>
          <w:sz w:val="22"/>
          <w:szCs w:val="22"/>
          <w:vertAlign w:val="baseline"/>
          <w:rtl w:val="off"/>
        </w:rPr>
        <w:t>Adrian J. Diaz, LVN</w:t>
      </w:r>
      <w:r>
        <w:rPr>
          <w:rFonts w:ascii="Garamond" w:eastAsia="Garamond" w:hAnsi="Garamond" w:cs="Garamond"/>
          <w:sz w:val="22"/>
          <w:szCs w:val="22"/>
          <w:vertAlign w:val="baseline"/>
          <w:rtl w:val="off"/>
        </w:rPr>
        <w:t xml:space="preserve">                                                                         </w:t>
      </w:r>
      <w:r>
        <w:rPr>
          <w:rFonts w:ascii="Garamond" w:eastAsia="Garamond" w:hAnsi="Garamond" w:cs="Garamond"/>
          <w:sz w:val="22"/>
          <w:szCs w:val="22"/>
          <w:rtl w:val="off"/>
        </w:rPr>
        <w:t>C</w:t>
      </w:r>
      <w:r>
        <w:rPr>
          <w:rFonts w:ascii="Garamond" w:eastAsia="Garamond" w:hAnsi="Garamond" w:cs="Garamond"/>
          <w:sz w:val="22"/>
          <w:szCs w:val="22"/>
          <w:vertAlign w:val="baseline"/>
          <w:rtl w:val="off"/>
        </w:rPr>
        <w:t>ombatmedic20@gmail.com</w:t>
      </w:r>
      <w:r>
        <w:rPr>
          <w:rFonts w:ascii="Garamond" w:eastAsia="Garamond" w:hAnsi="Garamond" w:cs="Garamond"/>
          <w:sz w:val="22"/>
          <w:szCs w:val="22"/>
          <w:vertAlign w:val="baseline"/>
          <w:rtl w:val="off"/>
        </w:rPr>
        <w:tab/>
      </w:r>
      <w:r>
        <w:rPr>
          <w:rFonts w:ascii="Garamond" w:eastAsia="Garamond" w:hAnsi="Garamond" w:cs="Garamond"/>
          <w:sz w:val="22"/>
          <w:szCs w:val="22"/>
          <w:vertAlign w:val="baseline"/>
          <w:rtl w:val="off"/>
        </w:rPr>
        <w:tab/>
      </w:r>
      <w:r>
        <w:rPr>
          <w:rFonts w:ascii="Garamond" w:eastAsia="Garamond" w:hAnsi="Garamond" w:cs="Garamond"/>
          <w:sz w:val="22"/>
          <w:szCs w:val="22"/>
          <w:vertAlign w:val="baseline"/>
          <w:rtl w:val="off"/>
        </w:rPr>
        <w:t xml:space="preserve">                                                                                                   </w:t>
      </w:r>
      <w:r>
        <w:rPr>
          <w:rFonts w:ascii="Garamond" w:eastAsia="Garamond" w:hAnsi="Garamond" w:cs="Garamond"/>
          <w:sz w:val="22"/>
          <w:szCs w:val="22"/>
          <w:rtl w:val="off"/>
        </w:rPr>
        <w:t>3519 Canyon Maple</w:t>
      </w:r>
      <w:r>
        <w:rPr>
          <w:rFonts w:ascii="Garamond" w:eastAsia="Garamond" w:hAnsi="Garamond" w:cs="Garamond"/>
          <w:sz w:val="22"/>
          <w:szCs w:val="22"/>
          <w:vertAlign w:val="baseline"/>
          <w:rtl w:val="off"/>
        </w:rPr>
        <w:t xml:space="preserve"> </w:t>
      </w:r>
    </w:p>
    <w:p>
      <w:pPr>
        <w:jc w:val="both"/>
        <w:tabs>
          <w:tab w:val="left" w:pos="1440"/>
          <w:tab w:val="right" w:pos="8640"/>
        </w:tabs>
        <w:rPr>
          <w:rFonts w:ascii="Garamond" w:eastAsia="Garamond" w:hAnsi="Garamond" w:cs="Garamond"/>
          <w:b w:val="0"/>
          <w:sz w:val="22"/>
          <w:szCs w:val="22"/>
          <w:vertAlign w:val="baseline"/>
        </w:rPr>
      </w:pPr>
      <w:r>
        <w:rPr>
          <w:rFonts w:ascii="Garamond" w:eastAsia="Garamond" w:hAnsi="Garamond" w:cs="Garamond"/>
          <w:sz w:val="22"/>
          <w:szCs w:val="22"/>
          <w:vertAlign w:val="baseline"/>
          <w:rtl w:val="off"/>
        </w:rPr>
        <w:t xml:space="preserve">C: 210.818.5692 </w:t>
      </w:r>
      <w:r>
        <w:rPr>
          <w:rFonts w:ascii="Garamond" w:eastAsia="Garamond" w:hAnsi="Garamond" w:cs="Garamond"/>
          <w:sz w:val="22"/>
          <w:szCs w:val="22"/>
          <w:vertAlign w:val="baseline"/>
          <w:rtl w:val="off"/>
        </w:rPr>
        <w:tab/>
      </w:r>
      <w:r>
        <w:rPr>
          <w:rFonts w:ascii="Garamond" w:eastAsia="Garamond" w:hAnsi="Garamond" w:cs="Garamond"/>
          <w:sz w:val="22"/>
          <w:szCs w:val="22"/>
          <w:vertAlign w:val="baseline"/>
          <w:rtl w:val="off"/>
        </w:rPr>
        <w:t xml:space="preserve">                                                                                 </w:t>
      </w:r>
      <w:r>
        <w:rPr>
          <w:rFonts w:ascii="Garamond" w:eastAsia="Garamond" w:hAnsi="Garamond" w:cs="Garamond"/>
          <w:sz w:val="22"/>
          <w:szCs w:val="22"/>
          <w:rtl w:val="off"/>
        </w:rPr>
        <w:t>San Antonio, Tx 78261</w:t>
      </w:r>
      <w:r>
        <w:rPr>
          <w:rFonts w:ascii="Garamond" w:eastAsia="Garamond" w:hAnsi="Garamond" w:cs="Garamond"/>
          <w:sz w:val="22"/>
          <w:szCs w:val="22"/>
          <w:vertAlign w:val="baseline"/>
          <w:rtl w:val="off"/>
        </w:rPr>
        <w:t xml:space="preserve">                                                                                               </w:t>
      </w:r>
    </w:p>
    <w:p>
      <w:pPr>
        <w:jc w:val="both"/>
        <w:tabs>
          <w:tab w:val="left" w:pos="1440"/>
          <w:tab w:val="right" w:pos="8640"/>
        </w:tabs>
        <w:rPr>
          <w:rFonts w:ascii="Garamond" w:eastAsia="Garamond" w:hAnsi="Garamond" w:cs="Garamond"/>
          <w:b w:val="0"/>
          <w:sz w:val="22"/>
          <w:szCs w:val="22"/>
          <w:vertAlign w:val="baseline"/>
        </w:rPr>
      </w:pPr>
      <w:r>
        <w:rPr>
          <w:rFonts w:ascii="Garamond" w:eastAsia="Garamond" w:hAnsi="Garamond" w:cs="Garamond"/>
          <w:sz w:val="22"/>
          <w:szCs w:val="22"/>
          <w:vertAlign w:val="baseline"/>
          <w:rtl w:val="off"/>
        </w:rPr>
        <w:t>Citizenship: US</w:t>
      </w:r>
      <w:r>
        <w:rPr>
          <w:rFonts w:ascii="Garamond" w:eastAsia="Garamond" w:hAnsi="Garamond" w:cs="Garamond"/>
          <w:sz w:val="22"/>
          <w:szCs w:val="22"/>
          <w:vertAlign w:val="baseline"/>
          <w:rtl w:val="off"/>
        </w:rPr>
        <w:tab/>
      </w:r>
    </w:p>
    <w:p>
      <w:pPr>
        <w:pBdr>
          <w:bottom w:val="single" w:sz="12" w:space="1" w:color="000000"/>
        </w:pBdr>
        <w:rPr>
          <w:rFonts w:ascii="Garamond" w:eastAsia="Garamond" w:hAnsi="Garamond" w:cs="Garamond"/>
          <w:color w:val="FF0000"/>
          <w:sz w:val="16"/>
          <w:szCs w:val="16"/>
          <w:vertAlign w:val="baseline"/>
        </w:rPr>
      </w:pPr>
      <w:r>
        <w:rPr>
          <w:rFonts w:ascii="Garamond" w:eastAsia="Garamond" w:hAnsi="Garamond" w:cs="Garamond"/>
          <w:sz w:val="22"/>
          <w:szCs w:val="22"/>
          <w:vertAlign w:val="baseline"/>
          <w:rtl w:val="off"/>
        </w:rPr>
        <w:t xml:space="preserve"> </w:t>
      </w:r>
    </w:p>
    <w:p>
      <w:pPr>
        <w:rPr>
          <w:rFonts w:ascii="Garamond" w:eastAsia="Garamond" w:hAnsi="Garamond" w:cs="Garamond"/>
          <w:b/>
          <w:sz w:val="22"/>
          <w:szCs w:val="22"/>
        </w:rPr>
      </w:pPr>
    </w:p>
    <w:p>
      <w:pPr>
        <w:rPr>
          <w:rFonts w:ascii="Garamond" w:eastAsia="Garamond" w:hAnsi="Garamond" w:cs="Garamond"/>
          <w:b/>
          <w:sz w:val="22"/>
          <w:szCs w:val="22"/>
          <w:rtl w:val="off"/>
        </w:rPr>
      </w:pPr>
      <w:r>
        <w:rPr>
          <w:rFonts w:ascii="Garamond" w:eastAsia="Garamond" w:hAnsi="Garamond" w:cs="Garamond"/>
          <w:b/>
          <w:sz w:val="22"/>
          <w:szCs w:val="22"/>
          <w:rtl w:val="off"/>
        </w:rPr>
        <w:t>LVN- Favorite Healthcare Staffing                                                   03/21-05/2021</w:t>
      </w:r>
    </w:p>
    <w:p>
      <w:pPr>
        <w:rPr>
          <w:rFonts w:ascii="Garamond" w:eastAsia="Garamond" w:hAnsi="Garamond" w:cs="Garamond"/>
          <w:b/>
          <w:sz w:val="22"/>
          <w:szCs w:val="22"/>
          <w:rtl w:val="off"/>
        </w:rPr>
      </w:pPr>
      <w:r>
        <w:rPr>
          <w:rFonts w:ascii="Garamond" w:eastAsia="Garamond" w:hAnsi="Garamond" w:cs="Garamond"/>
          <w:b/>
          <w:sz w:val="22"/>
          <w:szCs w:val="22"/>
          <w:rtl w:val="off"/>
        </w:rPr>
        <w:t>Long Beach, California                                                                      Travel Contract</w:t>
      </w:r>
    </w:p>
    <w:p>
      <w:pPr>
        <w:rPr>
          <w:rFonts w:ascii="Garamond" w:eastAsia="Garamond" w:hAnsi="Garamond" w:cs="Garamond"/>
          <w:b/>
          <w:sz w:val="22"/>
          <w:szCs w:val="22"/>
          <w:rtl w:val="off"/>
        </w:rPr>
      </w:pPr>
    </w:p>
    <w:p>
      <w:pPr>
        <w:ind w:firstLine="0"/>
        <w:rPr/>
      </w:pPr>
      <w:r>
        <w:rPr>
          <w:rtl w:val="off"/>
        </w:rPr>
        <w:t>Duties: Worked alongside with the California Army National Guard and the Local/State Health Department of California to conduct Covid19 Vaccine Operations. Re</w:t>
      </w:r>
      <w:r>
        <w:rPr/>
        <w:t>sponsible for administering the COVID-19 vaccine</w:t>
      </w:r>
      <w:r>
        <w:rPr>
          <w:rtl w:val="off"/>
        </w:rPr>
        <w:t xml:space="preserve"> (Pfizer, Moderna, and Jansen)</w:t>
      </w:r>
      <w:r>
        <w:rPr/>
        <w:t xml:space="preserve"> and </w:t>
      </w:r>
      <w:r>
        <w:rPr>
          <w:rtl w:val="off"/>
        </w:rPr>
        <w:t>was</w:t>
      </w:r>
      <w:r>
        <w:rPr/>
        <w:t xml:space="preserve"> involved in the supply management of the vaccine preparation. </w:t>
      </w:r>
      <w:r>
        <w:rPr>
          <w:rtl w:val="off"/>
        </w:rPr>
        <w:t xml:space="preserve">Assisted </w:t>
      </w:r>
      <w:r>
        <w:rPr/>
        <w:t xml:space="preserve">with other clinical roles as needed, such as registration, screening, and observation.  </w:t>
      </w:r>
      <w:r>
        <w:rPr>
          <w:rtl w:val="off"/>
        </w:rPr>
        <w:t>Actively responde</w:t>
      </w:r>
      <w:r>
        <w:rPr/>
        <w:t>d to emergency situations and follow</w:t>
      </w:r>
      <w:r>
        <w:rPr>
          <w:rtl w:val="off"/>
        </w:rPr>
        <w:t>ed e</w:t>
      </w:r>
      <w:r>
        <w:rPr/>
        <w:t>mergency management protocols in the event of an adverse vaccine reaction.</w:t>
      </w:r>
      <w:r>
        <w:rPr>
          <w:rtl w:val="off"/>
        </w:rPr>
        <w:t xml:space="preserve"> Successfully assisted with the vaccination of over 80, 000 local patrons of the Long Beach community during  this period.</w:t>
      </w:r>
    </w:p>
    <w:p>
      <w:pPr>
        <w:ind w:firstLine="0"/>
        <w:rPr/>
      </w:pPr>
    </w:p>
    <w:p>
      <w:pPr>
        <w:rPr>
          <w:rFonts w:ascii="Garamond" w:eastAsia="Garamond" w:hAnsi="Garamond" w:cs="Garamond"/>
          <w:sz w:val="22"/>
          <w:szCs w:val="22"/>
        </w:rPr>
      </w:pPr>
      <w:r>
        <w:rPr>
          <w:rFonts w:ascii="Garamond" w:eastAsia="Garamond" w:hAnsi="Garamond" w:cs="Garamond"/>
          <w:b/>
          <w:sz w:val="22"/>
          <w:szCs w:val="22"/>
          <w:rtl w:val="off"/>
        </w:rPr>
        <w:t>LVN/LPN- Post Acute Medical- ICU                                             10/19- 03/2021</w:t>
      </w:r>
    </w:p>
    <w:p>
      <w:pPr>
        <w:rPr>
          <w:rFonts w:ascii="Garamond" w:eastAsia="Garamond" w:hAnsi="Garamond" w:cs="Garamond"/>
          <w:sz w:val="22"/>
          <w:szCs w:val="22"/>
        </w:rPr>
      </w:pPr>
      <w:r>
        <w:rPr>
          <w:rFonts w:ascii="Garamond" w:eastAsia="Garamond" w:hAnsi="Garamond" w:cs="Garamond"/>
          <w:sz w:val="22"/>
          <w:szCs w:val="22"/>
          <w:rtl w:val="off"/>
        </w:rPr>
        <w:t>8902 Floyd Curl                                                                                    S: Joshua Cortez, RN</w:t>
      </w:r>
    </w:p>
    <w:p>
      <w:pPr>
        <w:rPr>
          <w:rFonts w:ascii="Garamond" w:eastAsia="Garamond" w:hAnsi="Garamond" w:cs="Garamond"/>
          <w:sz w:val="22"/>
          <w:szCs w:val="22"/>
        </w:rPr>
      </w:pPr>
      <w:r>
        <w:rPr>
          <w:rFonts w:ascii="Garamond" w:eastAsia="Garamond" w:hAnsi="Garamond" w:cs="Garamond"/>
          <w:sz w:val="22"/>
          <w:szCs w:val="22"/>
          <w:rtl w:val="off"/>
        </w:rPr>
        <w:t>San Antonio, Tx 78240                                                                         C: 210-753-5828, May Contact</w:t>
      </w:r>
    </w:p>
    <w:p>
      <w:pPr>
        <w:rPr>
          <w:rFonts w:ascii="Garamond" w:eastAsia="Garamond" w:hAnsi="Garamond" w:cs="Garamond"/>
          <w:sz w:val="22"/>
          <w:szCs w:val="22"/>
        </w:rPr>
      </w:pPr>
      <w:r>
        <w:rPr>
          <w:rFonts w:ascii="Garamond" w:eastAsia="Garamond" w:hAnsi="Garamond" w:cs="Garamond"/>
          <w:sz w:val="22"/>
          <w:szCs w:val="22"/>
          <w:rtl w:val="off"/>
        </w:rPr>
        <w:t xml:space="preserve">                                                                                                             40+hrs/w, +$99,000/yr</w:t>
      </w:r>
    </w:p>
    <w:p>
      <w:pPr>
        <w:rPr>
          <w:rFonts w:ascii="Garamond" w:eastAsia="Garamond" w:hAnsi="Garamond" w:cs="Garamond"/>
          <w:sz w:val="22"/>
          <w:szCs w:val="22"/>
          <w:rtl w:val="off"/>
        </w:rPr>
      </w:pPr>
    </w:p>
    <w:p>
      <w:pPr>
        <w:rPr>
          <w:rFonts w:ascii="Garamond" w:eastAsia="Garamond" w:hAnsi="Garamond" w:cs="Garamond"/>
          <w:sz w:val="22"/>
          <w:szCs w:val="22"/>
        </w:rPr>
      </w:pPr>
      <w:r>
        <w:rPr>
          <w:rFonts w:ascii="Garamond" w:eastAsia="Garamond" w:hAnsi="Garamond" w:cs="Garamond"/>
          <w:sz w:val="22"/>
          <w:szCs w:val="22"/>
          <w:rtl w:val="off"/>
        </w:rPr>
        <w:t>Duties: Identified patient needs, plans, evaluates, implements, and provides nursing care of assigned patients utilizing the nursing process to facilitate the patient’s progression toward optimal health. Actively involved in department activities, trans-disciplinary team activities, and PAM activities. Ensured individualized, patient-centered health care for all patient populations admitted to PAM Speciality Hospital. Specialized in high complex care for a 10 bed Intensive Care Unit (COVID ICU).</w:t>
      </w:r>
    </w:p>
    <w:p>
      <w:pPr>
        <w:rPr>
          <w:rFonts w:ascii="Garamond" w:eastAsia="Garamond" w:hAnsi="Garamond" w:cs="Garamond"/>
          <w:sz w:val="22"/>
          <w:szCs w:val="22"/>
        </w:rPr>
      </w:pPr>
    </w:p>
    <w:p>
      <w:pPr>
        <w:rPr>
          <w:rFonts w:ascii="Garamond" w:eastAsia="Garamond" w:hAnsi="Garamond" w:cs="Garamond"/>
          <w:b w:val="0"/>
          <w:sz w:val="22"/>
          <w:szCs w:val="22"/>
          <w:vertAlign w:val="baseline"/>
        </w:rPr>
      </w:pPr>
      <w:r>
        <w:rPr>
          <w:rFonts w:ascii="Garamond" w:eastAsia="Garamond" w:hAnsi="Garamond" w:cs="Garamond"/>
          <w:b/>
          <w:sz w:val="22"/>
          <w:szCs w:val="22"/>
          <w:vertAlign w:val="baseline"/>
          <w:rtl w:val="off"/>
        </w:rPr>
        <w:t xml:space="preserve">Informatics Coordinator- LifeCare Health Partners                       3/18- </w:t>
      </w:r>
      <w:r>
        <w:rPr>
          <w:rFonts w:ascii="Garamond" w:eastAsia="Garamond" w:hAnsi="Garamond" w:cs="Garamond"/>
          <w:b/>
          <w:sz w:val="22"/>
          <w:szCs w:val="22"/>
          <w:rtl w:val="off"/>
        </w:rPr>
        <w:t>10/19</w:t>
      </w:r>
    </w:p>
    <w:p>
      <w:pPr>
        <w:rPr>
          <w:rFonts w:ascii="Garamond" w:eastAsia="Garamond" w:hAnsi="Garamond" w:cs="Garamond"/>
          <w:sz w:val="22"/>
          <w:szCs w:val="22"/>
          <w:vertAlign w:val="baseline"/>
        </w:rPr>
      </w:pPr>
      <w:r>
        <w:rPr>
          <w:rFonts w:ascii="Garamond" w:eastAsia="Garamond" w:hAnsi="Garamond" w:cs="Garamond"/>
          <w:sz w:val="22"/>
          <w:szCs w:val="22"/>
          <w:vertAlign w:val="baseline"/>
          <w:rtl w:val="off"/>
        </w:rPr>
        <w:t>5340 Legacy Drive                                                                                S: Henry Kilgore, RN</w:t>
      </w:r>
    </w:p>
    <w:p>
      <w:pPr>
        <w:rPr>
          <w:rFonts w:ascii="Garamond" w:eastAsia="Garamond" w:hAnsi="Garamond" w:cs="Garamond"/>
          <w:sz w:val="22"/>
          <w:szCs w:val="22"/>
          <w:vertAlign w:val="baseline"/>
        </w:rPr>
      </w:pPr>
      <w:r>
        <w:rPr>
          <w:rFonts w:ascii="Garamond" w:eastAsia="Garamond" w:hAnsi="Garamond" w:cs="Garamond"/>
          <w:sz w:val="22"/>
          <w:szCs w:val="22"/>
          <w:vertAlign w:val="baseline"/>
          <w:rtl w:val="off"/>
        </w:rPr>
        <w:t xml:space="preserve">Suite 150-Building 4                                                                              C:  210.607.1699, May Contact                                                                                                                                                                                                                          </w:t>
      </w:r>
    </w:p>
    <w:p>
      <w:pPr>
        <w:rPr>
          <w:rFonts w:ascii="Garamond" w:eastAsia="Garamond" w:hAnsi="Garamond" w:cs="Garamond"/>
          <w:sz w:val="22"/>
          <w:szCs w:val="22"/>
          <w:vertAlign w:val="baseline"/>
        </w:rPr>
      </w:pPr>
      <w:r>
        <w:rPr>
          <w:rFonts w:ascii="Garamond" w:eastAsia="Garamond" w:hAnsi="Garamond" w:cs="Garamond"/>
          <w:sz w:val="22"/>
          <w:szCs w:val="22"/>
          <w:vertAlign w:val="baseline"/>
          <w:rtl w:val="off"/>
        </w:rPr>
        <w:t xml:space="preserve"> San Antonio, Tx 78240                                                                        40 hrs/w, $70,000/yr</w:t>
      </w:r>
    </w:p>
    <w:p>
      <w:pPr>
        <w:rPr>
          <w:rFonts w:ascii="Garamond" w:eastAsia="Garamond" w:hAnsi="Garamond" w:cs="Garamond"/>
          <w:sz w:val="22"/>
          <w:szCs w:val="22"/>
          <w:vertAlign w:val="baseline"/>
        </w:rPr>
      </w:pPr>
      <w:r>
        <w:rPr>
          <w:rFonts w:ascii="Garamond" w:eastAsia="Garamond" w:hAnsi="Garamond" w:cs="Garamond"/>
          <w:sz w:val="22"/>
          <w:szCs w:val="22"/>
          <w:vertAlign w:val="baseline"/>
          <w:rtl w:val="off"/>
        </w:rPr>
        <w:t xml:space="preserve">     </w:t>
      </w:r>
    </w:p>
    <w:p>
      <w:pPr>
        <w:rPr>
          <w:rFonts w:ascii="Garamond" w:eastAsia="Garamond" w:hAnsi="Garamond" w:cs="Garamond"/>
          <w:sz w:val="22"/>
          <w:szCs w:val="22"/>
          <w:vertAlign w:val="baseline"/>
        </w:rPr>
      </w:pPr>
      <w:r>
        <w:rPr>
          <w:rFonts w:ascii="Garamond" w:eastAsia="Garamond" w:hAnsi="Garamond" w:cs="Garamond"/>
          <w:sz w:val="22"/>
          <w:szCs w:val="22"/>
          <w:vertAlign w:val="baseline"/>
          <w:rtl w:val="off"/>
        </w:rPr>
        <w:t xml:space="preserve">Duties: Provided leadership for the planning and administering information operations at the local hospital level for clinical departments, including evaluation of software upgrades and new releases. Served as the </w:t>
      </w:r>
      <w:r>
        <w:rPr>
          <w:rFonts w:ascii="Garamond" w:eastAsia="Garamond" w:hAnsi="Garamond" w:cs="Garamond"/>
          <w:sz w:val="22"/>
          <w:szCs w:val="22"/>
          <w:rtl w:val="off"/>
        </w:rPr>
        <w:t xml:space="preserve">hospital’s </w:t>
      </w:r>
      <w:r>
        <w:rPr>
          <w:rFonts w:ascii="Garamond" w:eastAsia="Garamond" w:hAnsi="Garamond" w:cs="Garamond"/>
          <w:sz w:val="22"/>
          <w:szCs w:val="22"/>
          <w:vertAlign w:val="baseline"/>
          <w:rtl w:val="off"/>
        </w:rPr>
        <w:t xml:space="preserve">coordinator for the maintenance and support of all clinical/operation information.  In-Charge of all of the audits associated with clinical operations and applications of the Electronic Medical Record. Appointed to report all clinical findings to the Inter-Disciplinary Teams, Quality Management, and the CEO of LifeCare Hospitals of San Antonio. </w:t>
      </w:r>
    </w:p>
    <w:p>
      <w:pPr>
        <w:rPr>
          <w:rFonts w:ascii="Garamond" w:eastAsia="Garamond" w:hAnsi="Garamond" w:cs="Garamond"/>
          <w:sz w:val="22"/>
          <w:szCs w:val="22"/>
        </w:rPr>
      </w:pPr>
    </w:p>
    <w:p>
      <w:pPr>
        <w:rPr>
          <w:rFonts w:ascii="Garamond" w:eastAsia="Garamond" w:hAnsi="Garamond" w:cs="Garamond"/>
          <w:sz w:val="22"/>
          <w:szCs w:val="22"/>
          <w:vertAlign w:val="baseline"/>
        </w:rPr>
      </w:pPr>
      <w:r>
        <w:rPr>
          <w:rFonts w:ascii="Garamond" w:eastAsia="Garamond" w:hAnsi="Garamond" w:cs="Garamond"/>
          <w:sz w:val="22"/>
          <w:szCs w:val="22"/>
          <w:vertAlign w:val="baseline"/>
          <w:rtl w:val="off"/>
        </w:rPr>
        <w:t xml:space="preserve">Coordinates with the LifeCare Corporate Team on clinical functions that are suitable for the computer application and ensures information systems are consistent with professional standards of clinical practices. Collaborated with leadership to identify, implement and evaluate all informatics education and training needs for new hires, current hospital staff, super users, physicians, physician office staff, and students based on their organizational role. Successfully introduced and trained over 350 Hospital Staff for the Electronic Medical Record System: to include physicians, nurses, nursing aids, and vital members of the Inter-Disciplinary Teams.   </w:t>
      </w:r>
    </w:p>
    <w:p>
      <w:pPr>
        <w:rPr>
          <w:rFonts w:ascii="Garamond" w:eastAsia="Garamond" w:hAnsi="Garamond" w:cs="Garamond"/>
          <w:b/>
          <w:sz w:val="22"/>
          <w:szCs w:val="22"/>
        </w:rPr>
      </w:pPr>
    </w:p>
    <w:p>
      <w:pPr>
        <w:rPr>
          <w:rFonts w:ascii="Garamond" w:eastAsia="Garamond" w:hAnsi="Garamond" w:cs="Garamond"/>
          <w:b/>
          <w:sz w:val="22"/>
          <w:szCs w:val="22"/>
          <w:vertAlign w:val="baseline"/>
          <w:rtl w:val="off"/>
        </w:rPr>
      </w:pPr>
    </w:p>
    <w:p>
      <w:pPr>
        <w:rPr>
          <w:rFonts w:ascii="Garamond" w:eastAsia="Garamond" w:hAnsi="Garamond" w:cs="Garamond"/>
          <w:b/>
          <w:sz w:val="22"/>
          <w:szCs w:val="22"/>
          <w:vertAlign w:val="baseline"/>
          <w:rtl w:val="off"/>
        </w:rPr>
      </w:pPr>
    </w:p>
    <w:p>
      <w:pPr>
        <w:rPr>
          <w:rFonts w:ascii="Garamond" w:eastAsia="Garamond" w:hAnsi="Garamond" w:cs="Garamond"/>
          <w:b/>
          <w:sz w:val="22"/>
          <w:szCs w:val="22"/>
          <w:vertAlign w:val="baseline"/>
          <w:rtl w:val="off"/>
        </w:rPr>
      </w:pPr>
    </w:p>
    <w:p>
      <w:pPr>
        <w:rPr>
          <w:rFonts w:ascii="Garamond" w:eastAsia="Garamond" w:hAnsi="Garamond" w:cs="Garamond"/>
          <w:b w:val="0"/>
          <w:sz w:val="22"/>
          <w:szCs w:val="22"/>
          <w:vertAlign w:val="baseline"/>
        </w:rPr>
      </w:pPr>
      <w:r>
        <w:rPr>
          <w:rFonts w:ascii="Garamond" w:eastAsia="Garamond" w:hAnsi="Garamond" w:cs="Garamond"/>
          <w:b/>
          <w:sz w:val="22"/>
          <w:szCs w:val="22"/>
          <w:vertAlign w:val="baseline"/>
          <w:rtl w:val="off"/>
        </w:rPr>
        <w:t>LVN/LPN- LifeCare Hospitals of SA- ICU                                  11/16- 3/18</w:t>
      </w:r>
    </w:p>
    <w:p>
      <w:pPr>
        <w:rPr>
          <w:rFonts w:ascii="Garamond" w:eastAsia="Garamond" w:hAnsi="Garamond" w:cs="Garamond"/>
          <w:sz w:val="22"/>
          <w:szCs w:val="22"/>
          <w:vertAlign w:val="baseline"/>
        </w:rPr>
      </w:pPr>
      <w:r>
        <w:rPr>
          <w:rFonts w:ascii="Garamond" w:eastAsia="Garamond" w:hAnsi="Garamond" w:cs="Garamond"/>
          <w:sz w:val="22"/>
          <w:szCs w:val="22"/>
          <w:vertAlign w:val="baseline"/>
          <w:rtl w:val="off"/>
        </w:rPr>
        <w:t>8902 Floyd Curl                                                                                  S: Henry Kilgore, RN</w:t>
      </w:r>
    </w:p>
    <w:p>
      <w:pPr>
        <w:rPr>
          <w:rFonts w:ascii="Garamond" w:eastAsia="Garamond" w:hAnsi="Garamond" w:cs="Garamond"/>
          <w:sz w:val="22"/>
          <w:szCs w:val="22"/>
          <w:vertAlign w:val="baseline"/>
        </w:rPr>
      </w:pPr>
      <w:r>
        <w:rPr>
          <w:rFonts w:ascii="Garamond" w:eastAsia="Garamond" w:hAnsi="Garamond" w:cs="Garamond"/>
          <w:sz w:val="22"/>
          <w:szCs w:val="22"/>
          <w:vertAlign w:val="baseline"/>
          <w:rtl w:val="off"/>
        </w:rPr>
        <w:t xml:space="preserve">San Antonio, Tx 78240                                                   </w:t>
      </w:r>
      <w:r>
        <w:rPr>
          <w:rFonts w:ascii="Garamond" w:eastAsia="Garamond" w:hAnsi="Garamond" w:cs="Garamond"/>
          <w:sz w:val="22"/>
          <w:szCs w:val="22"/>
          <w:rtl w:val="off"/>
        </w:rPr>
        <w:t xml:space="preserve">                    </w:t>
      </w:r>
      <w:r>
        <w:rPr>
          <w:rFonts w:ascii="Garamond" w:eastAsia="Garamond" w:hAnsi="Garamond" w:cs="Garamond"/>
          <w:sz w:val="22"/>
          <w:szCs w:val="22"/>
          <w:vertAlign w:val="baseline"/>
          <w:rtl w:val="off"/>
        </w:rPr>
        <w:t>P: 210.607.1699, May Contact</w:t>
      </w:r>
    </w:p>
    <w:p>
      <w:pPr>
        <w:rPr>
          <w:rFonts w:ascii="Garamond" w:eastAsia="Garamond" w:hAnsi="Garamond" w:cs="Garamond"/>
          <w:sz w:val="22"/>
          <w:szCs w:val="22"/>
          <w:vertAlign w:val="baseline"/>
        </w:rPr>
      </w:pPr>
      <w:r>
        <w:rPr>
          <w:rFonts w:ascii="Garamond" w:eastAsia="Garamond" w:hAnsi="Garamond" w:cs="Garamond"/>
          <w:sz w:val="22"/>
          <w:szCs w:val="22"/>
          <w:vertAlign w:val="baseline"/>
          <w:rtl w:val="off"/>
        </w:rPr>
        <w:t xml:space="preserve">                                                                                                           40 hrs/w, $55,000/yr</w:t>
      </w:r>
    </w:p>
    <w:p>
      <w:pPr>
        <w:rPr>
          <w:rFonts w:ascii="Garamond" w:eastAsia="Garamond" w:hAnsi="Garamond" w:cs="Garamond"/>
          <w:sz w:val="22"/>
          <w:szCs w:val="22"/>
          <w:vertAlign w:val="baseline"/>
          <w:rtl w:val="off"/>
        </w:rPr>
      </w:pPr>
    </w:p>
    <w:p>
      <w:pPr>
        <w:rPr>
          <w:rFonts w:ascii="Garamond" w:eastAsia="Garamond" w:hAnsi="Garamond" w:cs="Garamond"/>
          <w:sz w:val="22"/>
          <w:szCs w:val="22"/>
          <w:vertAlign w:val="baseline"/>
        </w:rPr>
      </w:pPr>
      <w:r>
        <w:rPr>
          <w:rFonts w:ascii="Garamond" w:eastAsia="Garamond" w:hAnsi="Garamond" w:cs="Garamond"/>
          <w:sz w:val="22"/>
          <w:szCs w:val="22"/>
          <w:vertAlign w:val="baseline"/>
          <w:rtl w:val="off"/>
        </w:rPr>
        <w:t xml:space="preserve">Duties: Identified patient needs, plans, evaluates, implements, and provides nursing care of assigned patients utilizing the nursing process to facilitate the patient’s progression toward optimal health. Actively involved in department activities, trans-disciplinary team activities, and LifeCare activities. Ensured individualized, patient-centered health care for all patient populations admitted to LifeCare Hospital. Able to Specialize in high complex care for a 10 bed Intensive Care Unit. </w:t>
      </w:r>
    </w:p>
    <w:p>
      <w:pPr>
        <w:rPr>
          <w:rFonts w:ascii="Garamond" w:eastAsia="Garamond" w:hAnsi="Garamond" w:cs="Garamond"/>
          <w:sz w:val="22"/>
          <w:szCs w:val="22"/>
          <w:vertAlign w:val="baseline"/>
          <w:rtl w:val="off"/>
        </w:rPr>
      </w:pPr>
    </w:p>
    <w:p>
      <w:pPr>
        <w:rPr>
          <w:rFonts w:ascii="Garamond" w:eastAsia="Garamond" w:hAnsi="Garamond" w:cs="Garamond"/>
          <w:sz w:val="22"/>
          <w:szCs w:val="22"/>
          <w:vertAlign w:val="baseline"/>
          <w:rtl w:val="off"/>
        </w:rPr>
      </w:pPr>
    </w:p>
    <w:p>
      <w:pPr>
        <w:rPr>
          <w:rFonts w:ascii="Garamond" w:eastAsia="Garamond" w:hAnsi="Garamond" w:cs="Garamond"/>
          <w:b w:val="0"/>
          <w:sz w:val="22"/>
          <w:szCs w:val="22"/>
          <w:vertAlign w:val="baseline"/>
        </w:rPr>
      </w:pPr>
      <w:r>
        <w:rPr>
          <w:rFonts w:ascii="Garamond" w:eastAsia="Garamond" w:hAnsi="Garamond" w:cs="Garamond"/>
          <w:b/>
          <w:sz w:val="22"/>
          <w:szCs w:val="22"/>
          <w:vertAlign w:val="baseline"/>
          <w:rtl w:val="off"/>
        </w:rPr>
        <w:t>ANCOIC, LPN- Burn Intensive Care Unit</w:t>
      </w:r>
      <w:r>
        <w:rPr>
          <w:rFonts w:ascii="Garamond" w:eastAsia="Garamond" w:hAnsi="Garamond" w:cs="Garamond"/>
          <w:b/>
          <w:sz w:val="22"/>
          <w:szCs w:val="22"/>
          <w:rtl w:val="off"/>
        </w:rPr>
        <w:t xml:space="preserve">                                     </w:t>
      </w:r>
      <w:r>
        <w:rPr>
          <w:rFonts w:ascii="Garamond" w:eastAsia="Garamond" w:hAnsi="Garamond" w:cs="Garamond"/>
          <w:b/>
          <w:sz w:val="22"/>
          <w:szCs w:val="22"/>
          <w:vertAlign w:val="baseline"/>
          <w:rtl w:val="off"/>
        </w:rPr>
        <w:t>07/16 – 10/16</w:t>
      </w:r>
    </w:p>
    <w:p>
      <w:pPr>
        <w:rPr>
          <w:rFonts w:ascii="Garamond" w:eastAsia="Garamond" w:hAnsi="Garamond" w:cs="Garamond"/>
          <w:sz w:val="22"/>
          <w:szCs w:val="22"/>
          <w:vertAlign w:val="baseline"/>
        </w:rPr>
      </w:pPr>
      <w:r>
        <w:rPr>
          <w:rFonts w:ascii="Garamond" w:eastAsia="Garamond" w:hAnsi="Garamond" w:cs="Garamond"/>
          <w:sz w:val="22"/>
          <w:szCs w:val="22"/>
          <w:vertAlign w:val="baseline"/>
          <w:rtl w:val="off"/>
        </w:rPr>
        <w:t xml:space="preserve">U.S. Army Institute of Surgical Research (SAMMC)  </w:t>
      </w:r>
      <w:r>
        <w:rPr>
          <w:rFonts w:ascii="Garamond" w:eastAsia="Garamond" w:hAnsi="Garamond" w:cs="Garamond"/>
          <w:sz w:val="22"/>
          <w:szCs w:val="22"/>
          <w:vertAlign w:val="baseline"/>
          <w:rtl w:val="off"/>
        </w:rPr>
        <w:tab/>
      </w:r>
      <w:r>
        <w:rPr>
          <w:rFonts w:ascii="Garamond" w:eastAsia="Garamond" w:hAnsi="Garamond" w:cs="Garamond"/>
          <w:sz w:val="22"/>
          <w:szCs w:val="22"/>
          <w:vertAlign w:val="baseline"/>
          <w:rtl w:val="off"/>
        </w:rPr>
        <w:t xml:space="preserve">                 S: SSG Rosario</w:t>
      </w:r>
    </w:p>
    <w:p>
      <w:pPr>
        <w:rPr>
          <w:rFonts w:ascii="Garamond" w:eastAsia="Garamond" w:hAnsi="Garamond" w:cs="Garamond"/>
          <w:sz w:val="22"/>
          <w:szCs w:val="22"/>
          <w:vertAlign w:val="baseline"/>
        </w:rPr>
      </w:pPr>
      <w:r>
        <w:rPr>
          <w:rFonts w:ascii="Garamond" w:eastAsia="Garamond" w:hAnsi="Garamond" w:cs="Garamond"/>
          <w:sz w:val="22"/>
          <w:szCs w:val="22"/>
          <w:vertAlign w:val="baseline"/>
          <w:rtl w:val="off"/>
        </w:rPr>
        <w:t>3698 Chambers Pass, Suite B</w:t>
      </w:r>
      <w:r>
        <w:rPr>
          <w:rFonts w:ascii="Garamond" w:eastAsia="Garamond" w:hAnsi="Garamond" w:cs="Garamond"/>
          <w:sz w:val="22"/>
          <w:szCs w:val="22"/>
          <w:vertAlign w:val="baseline"/>
          <w:rtl w:val="off"/>
        </w:rPr>
        <w:tab/>
      </w:r>
      <w:r>
        <w:rPr>
          <w:rFonts w:ascii="Garamond" w:eastAsia="Garamond" w:hAnsi="Garamond" w:cs="Garamond"/>
          <w:sz w:val="22"/>
          <w:szCs w:val="22"/>
          <w:vertAlign w:val="baseline"/>
          <w:rtl w:val="off"/>
        </w:rPr>
        <w:tab/>
      </w:r>
      <w:r>
        <w:rPr>
          <w:rFonts w:ascii="Garamond" w:eastAsia="Garamond" w:hAnsi="Garamond" w:cs="Garamond"/>
          <w:sz w:val="22"/>
          <w:szCs w:val="22"/>
          <w:vertAlign w:val="baseline"/>
          <w:rtl w:val="off"/>
        </w:rPr>
        <w:tab/>
      </w:r>
      <w:r>
        <w:rPr>
          <w:rFonts w:ascii="Garamond" w:eastAsia="Garamond" w:hAnsi="Garamond" w:cs="Garamond"/>
          <w:sz w:val="22"/>
          <w:szCs w:val="22"/>
          <w:vertAlign w:val="baseline"/>
          <w:rtl w:val="off"/>
        </w:rPr>
        <w:t xml:space="preserve">   </w:t>
      </w:r>
      <w:r>
        <w:rPr>
          <w:rFonts w:ascii="Garamond" w:eastAsia="Garamond" w:hAnsi="Garamond" w:cs="Garamond"/>
          <w:sz w:val="22"/>
          <w:szCs w:val="22"/>
          <w:vertAlign w:val="baseline"/>
          <w:rtl w:val="off"/>
        </w:rPr>
        <w:tab/>
      </w:r>
      <w:r>
        <w:rPr>
          <w:rFonts w:ascii="Garamond" w:eastAsia="Garamond" w:hAnsi="Garamond" w:cs="Garamond"/>
          <w:sz w:val="22"/>
          <w:szCs w:val="22"/>
          <w:vertAlign w:val="baseline"/>
          <w:rtl w:val="off"/>
        </w:rPr>
        <w:t xml:space="preserve">                 P: 210.831.0837 May contact</w:t>
      </w:r>
    </w:p>
    <w:p>
      <w:pPr>
        <w:rPr>
          <w:rFonts w:ascii="Garamond" w:eastAsia="Garamond" w:hAnsi="Garamond" w:cs="Garamond"/>
          <w:sz w:val="22"/>
          <w:szCs w:val="22"/>
          <w:vertAlign w:val="baseline"/>
        </w:rPr>
      </w:pPr>
      <w:r>
        <w:rPr>
          <w:rFonts w:ascii="Garamond" w:eastAsia="Garamond" w:hAnsi="Garamond" w:cs="Garamond"/>
          <w:sz w:val="22"/>
          <w:szCs w:val="22"/>
          <w:vertAlign w:val="baseline"/>
          <w:rtl w:val="off"/>
        </w:rPr>
        <w:t>JBSA- Fort Sam Houston, Tx 78234-7767</w:t>
      </w:r>
      <w:r>
        <w:rPr>
          <w:rFonts w:ascii="Garamond" w:eastAsia="Garamond" w:hAnsi="Garamond" w:cs="Garamond"/>
          <w:sz w:val="22"/>
          <w:szCs w:val="22"/>
          <w:vertAlign w:val="baseline"/>
          <w:rtl w:val="off"/>
        </w:rPr>
        <w:tab/>
      </w:r>
      <w:r>
        <w:rPr>
          <w:rFonts w:ascii="Garamond" w:eastAsia="Garamond" w:hAnsi="Garamond" w:cs="Garamond"/>
          <w:sz w:val="22"/>
          <w:szCs w:val="22"/>
          <w:vertAlign w:val="baseline"/>
          <w:rtl w:val="off"/>
        </w:rPr>
        <w:tab/>
      </w:r>
      <w:r>
        <w:rPr>
          <w:rFonts w:ascii="Garamond" w:eastAsia="Garamond" w:hAnsi="Garamond" w:cs="Garamond"/>
          <w:sz w:val="22"/>
          <w:szCs w:val="22"/>
          <w:vertAlign w:val="baseline"/>
          <w:rtl w:val="off"/>
        </w:rPr>
        <w:tab/>
      </w:r>
      <w:r>
        <w:rPr>
          <w:rFonts w:ascii="Garamond" w:eastAsia="Garamond" w:hAnsi="Garamond" w:cs="Garamond"/>
          <w:sz w:val="22"/>
          <w:szCs w:val="22"/>
          <w:vertAlign w:val="baseline"/>
          <w:rtl w:val="off"/>
        </w:rPr>
        <w:t xml:space="preserve">                40 hrs/w, $52,000/yr</w:t>
      </w:r>
    </w:p>
    <w:p>
      <w:pPr>
        <w:rPr>
          <w:rFonts w:ascii="Garamond" w:eastAsia="Garamond" w:hAnsi="Garamond" w:cs="Garamond"/>
          <w:b w:val="0"/>
          <w:sz w:val="16"/>
          <w:szCs w:val="16"/>
          <w:vertAlign w:val="baseline"/>
        </w:rPr>
      </w:pPr>
      <w:r>
        <w:rPr>
          <w:rFonts w:ascii="Garamond" w:eastAsia="Garamond" w:hAnsi="Garamond" w:cs="Garamond"/>
          <w:sz w:val="22"/>
          <w:szCs w:val="22"/>
          <w:vertAlign w:val="baseline"/>
          <w:rtl w:val="off"/>
        </w:rPr>
        <w:tab/>
      </w:r>
      <w:r>
        <w:rPr>
          <w:rFonts w:ascii="Garamond" w:eastAsia="Garamond" w:hAnsi="Garamond" w:cs="Garamond"/>
          <w:sz w:val="22"/>
          <w:szCs w:val="22"/>
          <w:vertAlign w:val="baseline"/>
          <w:rtl w:val="off"/>
        </w:rPr>
        <w:tab/>
      </w:r>
      <w:r>
        <w:rPr>
          <w:rFonts w:ascii="Garamond" w:eastAsia="Garamond" w:hAnsi="Garamond" w:cs="Garamond"/>
          <w:sz w:val="22"/>
          <w:szCs w:val="22"/>
          <w:vertAlign w:val="baseline"/>
          <w:rtl w:val="off"/>
        </w:rPr>
        <w:tab/>
      </w:r>
      <w:r>
        <w:rPr>
          <w:rFonts w:ascii="Garamond" w:eastAsia="Garamond" w:hAnsi="Garamond" w:cs="Garamond"/>
          <w:sz w:val="22"/>
          <w:szCs w:val="22"/>
          <w:vertAlign w:val="baseline"/>
          <w:rtl w:val="off"/>
        </w:rPr>
        <w:tab/>
      </w:r>
      <w:r>
        <w:rPr>
          <w:rFonts w:ascii="Garamond" w:eastAsia="Garamond" w:hAnsi="Garamond" w:cs="Garamond"/>
          <w:sz w:val="22"/>
          <w:szCs w:val="22"/>
          <w:vertAlign w:val="baseline"/>
          <w:rtl w:val="off"/>
        </w:rPr>
        <w:tab/>
      </w:r>
      <w:r>
        <w:rPr>
          <w:rFonts w:ascii="Garamond" w:eastAsia="Garamond" w:hAnsi="Garamond" w:cs="Garamond"/>
          <w:sz w:val="22"/>
          <w:szCs w:val="22"/>
          <w:vertAlign w:val="baseline"/>
          <w:rtl w:val="off"/>
        </w:rPr>
        <w:tab/>
      </w:r>
      <w:r>
        <w:rPr>
          <w:rFonts w:ascii="Garamond" w:eastAsia="Garamond" w:hAnsi="Garamond" w:cs="Garamond"/>
          <w:sz w:val="22"/>
          <w:szCs w:val="22"/>
          <w:vertAlign w:val="baseline"/>
          <w:rtl w:val="off"/>
        </w:rPr>
        <w:tab/>
      </w:r>
      <w:r>
        <w:rPr>
          <w:rFonts w:ascii="Garamond" w:eastAsia="Garamond" w:hAnsi="Garamond" w:cs="Garamond"/>
          <w:sz w:val="22"/>
          <w:szCs w:val="22"/>
          <w:vertAlign w:val="baseline"/>
          <w:rtl w:val="off"/>
        </w:rPr>
        <w:tab/>
      </w:r>
    </w:p>
    <w:p>
      <w:pPr>
        <w:rPr>
          <w:rFonts w:ascii="Garamond" w:eastAsia="Garamond" w:hAnsi="Garamond" w:cs="Garamond"/>
          <w:sz w:val="22"/>
          <w:szCs w:val="22"/>
          <w:vertAlign w:val="baseline"/>
        </w:rPr>
      </w:pPr>
    </w:p>
    <w:p>
      <w:pPr>
        <w:rPr>
          <w:rFonts w:ascii="Garamond" w:eastAsia="Garamond" w:hAnsi="Garamond" w:cs="Garamond"/>
          <w:sz w:val="22"/>
          <w:szCs w:val="22"/>
          <w:vertAlign w:val="baseline"/>
        </w:rPr>
      </w:pPr>
      <w:r>
        <w:rPr>
          <w:rFonts w:ascii="Garamond" w:eastAsia="Garamond" w:hAnsi="Garamond" w:cs="Garamond"/>
          <w:sz w:val="22"/>
          <w:szCs w:val="22"/>
          <w:vertAlign w:val="baseline"/>
          <w:rtl w:val="off"/>
        </w:rPr>
        <w:t xml:space="preserve">Duties:  Assistied with the accountability and administrative oversight of 85 military, civilian, and contract nursing personnel as the Assistant Non-Commissioned Officer In-Charge of the Burn Intensive Care Unit. Appointed to review attendance reports and accuracy of submitted timecards, ensuring the accuracy of hours worked in the BICU. Selected by BICU leadership as a DMHRSI specialist, ensuring the hours worked in the BICU by military, civilian, and contract nursing personnel. </w:t>
      </w:r>
    </w:p>
    <w:p>
      <w:pPr>
        <w:rPr>
          <w:rFonts w:ascii="Garamond" w:eastAsia="Garamond" w:hAnsi="Garamond" w:cs="Garamond"/>
          <w:b w:val="0"/>
          <w:sz w:val="22"/>
          <w:szCs w:val="22"/>
          <w:vertAlign w:val="baseline"/>
        </w:rPr>
      </w:pPr>
      <w:r>
        <w:rPr>
          <w:rFonts w:ascii="Garamond" w:eastAsia="Garamond" w:hAnsi="Garamond" w:cs="Garamond"/>
          <w:sz w:val="22"/>
          <w:szCs w:val="22"/>
          <w:vertAlign w:val="baseline"/>
          <w:rtl w:val="off"/>
        </w:rPr>
        <w:tab/>
      </w:r>
      <w:r>
        <w:rPr>
          <w:rFonts w:ascii="Garamond" w:eastAsia="Garamond" w:hAnsi="Garamond" w:cs="Garamond"/>
          <w:sz w:val="22"/>
          <w:szCs w:val="22"/>
          <w:vertAlign w:val="baseline"/>
          <w:rtl w:val="off"/>
        </w:rPr>
        <w:t xml:space="preserve">In charge of the accountability and maintenance of over $4 million of medical equipment for the BICU, which resulted in attaining 100% of medical equipment. Hand selected as a Centralized Equipment Requirements Program Specialist, providing thorough research and ordering privileges for essential medical equipment. Instilling TJC preparedness by conducting “In-House”  The Joint Commission-Tracers for the BICU, and correcting any deficiencies that were found during inspections. Assisting with the setup and execution of specialized tours of the BICU, guests ranging from Allied Forces, U.S Special Operations, MEDCOM, Senior NCO’s, Field Grade Officers, and General Officers. </w:t>
      </w:r>
    </w:p>
    <w:p>
      <w:pPr>
        <w:rPr>
          <w:rFonts w:ascii="Garamond" w:eastAsia="Garamond" w:hAnsi="Garamond" w:cs="Garamond"/>
          <w:sz w:val="22"/>
          <w:szCs w:val="22"/>
          <w:vertAlign w:val="baseline"/>
        </w:rPr>
      </w:pPr>
    </w:p>
    <w:p>
      <w:pPr>
        <w:rPr>
          <w:rFonts w:ascii="Garamond" w:eastAsia="Garamond" w:hAnsi="Garamond" w:cs="Garamond"/>
          <w:b w:val="0"/>
          <w:sz w:val="22"/>
          <w:szCs w:val="22"/>
          <w:vertAlign w:val="baseline"/>
        </w:rPr>
      </w:pPr>
      <w:r>
        <w:rPr>
          <w:rFonts w:ascii="Garamond" w:eastAsia="Garamond" w:hAnsi="Garamond" w:cs="Garamond"/>
          <w:b/>
          <w:sz w:val="22"/>
          <w:szCs w:val="22"/>
          <w:vertAlign w:val="baseline"/>
          <w:rtl w:val="off"/>
        </w:rPr>
        <w:t>Licensed Practical Nurse- Burn Intensive Care Unit</w:t>
      </w:r>
      <w:r>
        <w:rPr>
          <w:rFonts w:ascii="Garamond" w:eastAsia="Garamond" w:hAnsi="Garamond" w:cs="Garamond"/>
          <w:b/>
          <w:sz w:val="22"/>
          <w:szCs w:val="22"/>
          <w:rtl w:val="off"/>
        </w:rPr>
        <w:t xml:space="preserve">                        </w:t>
      </w:r>
      <w:r>
        <w:rPr>
          <w:rFonts w:ascii="Garamond" w:eastAsia="Garamond" w:hAnsi="Garamond" w:cs="Garamond"/>
          <w:b/>
          <w:sz w:val="22"/>
          <w:szCs w:val="22"/>
          <w:vertAlign w:val="baseline"/>
          <w:rtl w:val="off"/>
        </w:rPr>
        <w:t>07/14– 07/16</w:t>
      </w:r>
    </w:p>
    <w:p>
      <w:pPr>
        <w:rPr>
          <w:rFonts w:ascii="Garamond" w:eastAsia="Garamond" w:hAnsi="Garamond" w:cs="Garamond"/>
          <w:sz w:val="22"/>
          <w:szCs w:val="22"/>
          <w:vertAlign w:val="baseline"/>
        </w:rPr>
      </w:pPr>
      <w:r>
        <w:rPr>
          <w:rFonts w:ascii="Garamond" w:eastAsia="Garamond" w:hAnsi="Garamond" w:cs="Garamond"/>
          <w:sz w:val="22"/>
          <w:szCs w:val="22"/>
          <w:vertAlign w:val="baseline"/>
          <w:rtl w:val="off"/>
        </w:rPr>
        <w:t>U.S. Army Institute of Surgical Research (SAMMC)</w:t>
      </w:r>
      <w:r>
        <w:rPr>
          <w:rFonts w:ascii="Garamond" w:eastAsia="Garamond" w:hAnsi="Garamond" w:cs="Garamond"/>
          <w:sz w:val="22"/>
          <w:szCs w:val="22"/>
          <w:vertAlign w:val="baseline"/>
          <w:rtl w:val="off"/>
        </w:rPr>
        <w:tab/>
      </w:r>
      <w:r>
        <w:rPr>
          <w:rFonts w:ascii="Garamond" w:eastAsia="Garamond" w:hAnsi="Garamond" w:cs="Garamond"/>
          <w:sz w:val="22"/>
          <w:szCs w:val="22"/>
          <w:vertAlign w:val="baseline"/>
          <w:rtl w:val="off"/>
        </w:rPr>
        <w:t xml:space="preserve">                    S: SSG Rosario</w:t>
      </w:r>
    </w:p>
    <w:p>
      <w:pPr>
        <w:rPr>
          <w:rFonts w:ascii="Garamond" w:eastAsia="Garamond" w:hAnsi="Garamond" w:cs="Garamond"/>
          <w:sz w:val="22"/>
          <w:szCs w:val="22"/>
          <w:vertAlign w:val="baseline"/>
        </w:rPr>
      </w:pPr>
      <w:r>
        <w:rPr>
          <w:rFonts w:ascii="Garamond" w:eastAsia="Garamond" w:hAnsi="Garamond" w:cs="Garamond"/>
          <w:sz w:val="22"/>
          <w:szCs w:val="22"/>
          <w:vertAlign w:val="baseline"/>
          <w:rtl w:val="off"/>
        </w:rPr>
        <w:t>3698 Chambers Pass, suite B</w:t>
      </w:r>
      <w:r>
        <w:rPr>
          <w:rFonts w:ascii="Garamond" w:eastAsia="Garamond" w:hAnsi="Garamond" w:cs="Garamond"/>
          <w:sz w:val="22"/>
          <w:szCs w:val="22"/>
          <w:vertAlign w:val="baseline"/>
          <w:rtl w:val="off"/>
        </w:rPr>
        <w:tab/>
      </w:r>
      <w:r>
        <w:rPr>
          <w:rFonts w:ascii="Garamond" w:eastAsia="Garamond" w:hAnsi="Garamond" w:cs="Garamond"/>
          <w:sz w:val="22"/>
          <w:szCs w:val="22"/>
          <w:vertAlign w:val="baseline"/>
          <w:rtl w:val="off"/>
        </w:rPr>
        <w:tab/>
      </w:r>
      <w:r>
        <w:rPr>
          <w:rFonts w:ascii="Garamond" w:eastAsia="Garamond" w:hAnsi="Garamond" w:cs="Garamond"/>
          <w:sz w:val="22"/>
          <w:szCs w:val="22"/>
          <w:vertAlign w:val="baseline"/>
          <w:rtl w:val="off"/>
        </w:rPr>
        <w:tab/>
      </w:r>
      <w:r>
        <w:rPr>
          <w:rFonts w:ascii="Garamond" w:eastAsia="Garamond" w:hAnsi="Garamond" w:cs="Garamond"/>
          <w:sz w:val="22"/>
          <w:szCs w:val="22"/>
          <w:vertAlign w:val="baseline"/>
          <w:rtl w:val="off"/>
        </w:rPr>
        <w:t xml:space="preserve">   </w:t>
      </w:r>
      <w:r>
        <w:rPr>
          <w:rFonts w:ascii="Garamond" w:eastAsia="Garamond" w:hAnsi="Garamond" w:cs="Garamond"/>
          <w:sz w:val="22"/>
          <w:szCs w:val="22"/>
          <w:vertAlign w:val="baseline"/>
          <w:rtl w:val="off"/>
        </w:rPr>
        <w:tab/>
      </w:r>
      <w:r>
        <w:rPr>
          <w:rFonts w:ascii="Garamond" w:eastAsia="Garamond" w:hAnsi="Garamond" w:cs="Garamond"/>
          <w:sz w:val="22"/>
          <w:szCs w:val="22"/>
          <w:vertAlign w:val="baseline"/>
          <w:rtl w:val="off"/>
        </w:rPr>
        <w:t xml:space="preserve">                    P: 210.831.0837 May contact</w:t>
      </w:r>
    </w:p>
    <w:p>
      <w:pPr>
        <w:rPr>
          <w:rFonts w:ascii="Garamond" w:eastAsia="Garamond" w:hAnsi="Garamond" w:cs="Garamond"/>
          <w:sz w:val="22"/>
          <w:szCs w:val="22"/>
          <w:vertAlign w:val="baseline"/>
        </w:rPr>
      </w:pPr>
      <w:r>
        <w:rPr>
          <w:rFonts w:ascii="Garamond" w:eastAsia="Garamond" w:hAnsi="Garamond" w:cs="Garamond"/>
          <w:sz w:val="22"/>
          <w:szCs w:val="22"/>
          <w:vertAlign w:val="baseline"/>
          <w:rtl w:val="off"/>
        </w:rPr>
        <w:t>JBSA- Fort Sam Houston, Tx 78234-7767</w:t>
      </w:r>
      <w:r>
        <w:rPr>
          <w:rFonts w:ascii="Garamond" w:eastAsia="Garamond" w:hAnsi="Garamond" w:cs="Garamond"/>
          <w:sz w:val="22"/>
          <w:szCs w:val="22"/>
          <w:vertAlign w:val="baseline"/>
          <w:rtl w:val="off"/>
        </w:rPr>
        <w:tab/>
      </w:r>
      <w:r>
        <w:rPr>
          <w:rFonts w:ascii="Garamond" w:eastAsia="Garamond" w:hAnsi="Garamond" w:cs="Garamond"/>
          <w:sz w:val="22"/>
          <w:szCs w:val="22"/>
          <w:vertAlign w:val="baseline"/>
          <w:rtl w:val="off"/>
        </w:rPr>
        <w:tab/>
      </w:r>
      <w:r>
        <w:rPr>
          <w:rFonts w:ascii="Garamond" w:eastAsia="Garamond" w:hAnsi="Garamond" w:cs="Garamond"/>
          <w:sz w:val="22"/>
          <w:szCs w:val="22"/>
          <w:vertAlign w:val="baseline"/>
          <w:rtl w:val="off"/>
        </w:rPr>
        <w:tab/>
      </w:r>
      <w:r>
        <w:rPr>
          <w:rFonts w:ascii="Garamond" w:eastAsia="Garamond" w:hAnsi="Garamond" w:cs="Garamond"/>
          <w:sz w:val="22"/>
          <w:szCs w:val="22"/>
          <w:vertAlign w:val="baseline"/>
          <w:rtl w:val="off"/>
        </w:rPr>
        <w:t xml:space="preserve">                    40 hrs/w, $52,000/yr</w:t>
      </w:r>
    </w:p>
    <w:p>
      <w:pPr>
        <w:rPr>
          <w:rFonts w:ascii="Garamond" w:eastAsia="Garamond" w:hAnsi="Garamond" w:cs="Garamond"/>
          <w:b w:val="0"/>
          <w:sz w:val="16"/>
          <w:szCs w:val="16"/>
          <w:vertAlign w:val="baseline"/>
        </w:rPr>
      </w:pPr>
      <w:r>
        <w:rPr>
          <w:rFonts w:ascii="Garamond" w:eastAsia="Garamond" w:hAnsi="Garamond" w:cs="Garamond"/>
          <w:sz w:val="22"/>
          <w:szCs w:val="22"/>
          <w:vertAlign w:val="baseline"/>
          <w:rtl w:val="off"/>
        </w:rPr>
        <w:tab/>
      </w:r>
      <w:r>
        <w:rPr>
          <w:rFonts w:ascii="Garamond" w:eastAsia="Garamond" w:hAnsi="Garamond" w:cs="Garamond"/>
          <w:sz w:val="22"/>
          <w:szCs w:val="22"/>
          <w:vertAlign w:val="baseline"/>
          <w:rtl w:val="off"/>
        </w:rPr>
        <w:tab/>
      </w:r>
      <w:r>
        <w:rPr>
          <w:rFonts w:ascii="Garamond" w:eastAsia="Garamond" w:hAnsi="Garamond" w:cs="Garamond"/>
          <w:sz w:val="22"/>
          <w:szCs w:val="22"/>
          <w:vertAlign w:val="baseline"/>
          <w:rtl w:val="off"/>
        </w:rPr>
        <w:tab/>
      </w:r>
      <w:r>
        <w:rPr>
          <w:rFonts w:ascii="Garamond" w:eastAsia="Garamond" w:hAnsi="Garamond" w:cs="Garamond"/>
          <w:sz w:val="22"/>
          <w:szCs w:val="22"/>
          <w:vertAlign w:val="baseline"/>
          <w:rtl w:val="off"/>
        </w:rPr>
        <w:tab/>
      </w:r>
      <w:r>
        <w:rPr>
          <w:rFonts w:ascii="Garamond" w:eastAsia="Garamond" w:hAnsi="Garamond" w:cs="Garamond"/>
          <w:sz w:val="22"/>
          <w:szCs w:val="22"/>
          <w:vertAlign w:val="baseline"/>
          <w:rtl w:val="off"/>
        </w:rPr>
        <w:tab/>
      </w:r>
      <w:r>
        <w:rPr>
          <w:rFonts w:ascii="Garamond" w:eastAsia="Garamond" w:hAnsi="Garamond" w:cs="Garamond"/>
          <w:sz w:val="22"/>
          <w:szCs w:val="22"/>
          <w:vertAlign w:val="baseline"/>
          <w:rtl w:val="off"/>
        </w:rPr>
        <w:tab/>
      </w:r>
      <w:r>
        <w:rPr>
          <w:rFonts w:ascii="Garamond" w:eastAsia="Garamond" w:hAnsi="Garamond" w:cs="Garamond"/>
          <w:sz w:val="22"/>
          <w:szCs w:val="22"/>
          <w:vertAlign w:val="baseline"/>
          <w:rtl w:val="off"/>
        </w:rPr>
        <w:tab/>
      </w:r>
      <w:r>
        <w:rPr>
          <w:rFonts w:ascii="Garamond" w:eastAsia="Garamond" w:hAnsi="Garamond" w:cs="Garamond"/>
          <w:sz w:val="22"/>
          <w:szCs w:val="22"/>
          <w:vertAlign w:val="baseline"/>
          <w:rtl w:val="off"/>
        </w:rPr>
        <w:tab/>
      </w:r>
    </w:p>
    <w:p>
      <w:pPr>
        <w:rPr>
          <w:rFonts w:ascii="Garamond" w:eastAsia="Garamond" w:hAnsi="Garamond" w:cs="Garamond"/>
          <w:sz w:val="22"/>
          <w:szCs w:val="22"/>
        </w:rPr>
      </w:pPr>
      <w:r>
        <w:rPr>
          <w:rFonts w:ascii="Garamond" w:eastAsia="Garamond" w:hAnsi="Garamond" w:cs="Garamond"/>
          <w:sz w:val="22"/>
          <w:szCs w:val="22"/>
          <w:vertAlign w:val="baseline"/>
          <w:rtl w:val="off"/>
        </w:rPr>
        <w:t>Duties: Provided high complex nursing care on a 16-bed critical care burn research and extremity trauma unit, the only Burn Intensive Care Unit (BICU) in the DoD, located in a Regional Level I Trauma Center. Debrides large complex wounds, assesses wound status, performs extensive dressing changes in a heat category III environment. Recovers post-operative patients from a variety of procedures, conducted in the BICU OR. Responsible for ensuring compliance with research protocols and unit policies, updates research team on results.  Assists with admissions, transfers, and disposition of patients; assists with the maintenance and accountability of over $4 million of medical equipment, which resulted in attaining 100% of medical equipment for the BICU.</w:t>
      </w:r>
    </w:p>
    <w:p>
      <w:pPr>
        <w:rPr>
          <w:rFonts w:ascii="Garamond" w:eastAsia="Garamond" w:hAnsi="Garamond" w:cs="Garamond"/>
          <w:sz w:val="22"/>
          <w:szCs w:val="22"/>
          <w:vertAlign w:val="baseline"/>
          <w:rtl w:val="off"/>
        </w:rPr>
      </w:pPr>
    </w:p>
    <w:p>
      <w:pPr>
        <w:rPr>
          <w:rFonts w:ascii="Garamond" w:eastAsia="Garamond" w:hAnsi="Garamond" w:cs="Garamond"/>
          <w:sz w:val="22"/>
          <w:szCs w:val="22"/>
          <w:vertAlign w:val="baseline"/>
        </w:rPr>
      </w:pPr>
      <w:r>
        <w:rPr>
          <w:rFonts w:ascii="Garamond" w:eastAsia="Garamond" w:hAnsi="Garamond" w:cs="Garamond"/>
          <w:sz w:val="22"/>
          <w:szCs w:val="22"/>
          <w:vertAlign w:val="baseline"/>
          <w:rtl w:val="off"/>
        </w:rPr>
        <w:t xml:space="preserve">Hand selected by BICU leadership, as a wound care preceptor for BICU Staff based on expertise of wound care; mentored 30 newly assigned Soldiers, staff, and students(military LPN’s, military CCRN’s, and Special Forces Medics). Additionally, able to assist in training over 70 BICU personnel on effective Cardiopulmonary Resuscitation and the operational use of Zoll monitors. Trained and validated as a Continuous Renal Replacement Therapy user, providing CRRT coverage for patients with renal deficiencies.  </w:t>
      </w:r>
    </w:p>
    <w:p>
      <w:pPr>
        <w:rPr>
          <w:rFonts w:ascii="Garamond" w:eastAsia="Garamond" w:hAnsi="Garamond" w:cs="Garamond"/>
          <w:b w:val="0"/>
          <w:sz w:val="22"/>
          <w:szCs w:val="22"/>
          <w:vertAlign w:val="baseline"/>
        </w:rPr>
      </w:pPr>
    </w:p>
    <w:p>
      <w:pPr>
        <w:rPr>
          <w:rFonts w:ascii="Garamond" w:eastAsia="Garamond" w:hAnsi="Garamond" w:cs="Garamond"/>
          <w:b w:val="0"/>
          <w:sz w:val="22"/>
          <w:szCs w:val="22"/>
          <w:u w:val="single" w:color="auto"/>
          <w:vertAlign w:val="baseline"/>
        </w:rPr>
      </w:pPr>
      <w:r>
        <w:rPr>
          <w:rFonts w:ascii="Garamond" w:eastAsia="Garamond" w:hAnsi="Garamond" w:cs="Garamond"/>
          <w:sz w:val="22"/>
          <w:szCs w:val="22"/>
          <w:vertAlign w:val="baseline"/>
          <w:rtl w:val="off"/>
        </w:rPr>
        <w:t xml:space="preserve"> </w:t>
      </w:r>
      <w:r>
        <w:rPr>
          <w:rFonts w:ascii="Garamond" w:eastAsia="Garamond" w:hAnsi="Garamond" w:cs="Garamond"/>
          <w:b/>
          <w:sz w:val="22"/>
          <w:szCs w:val="22"/>
          <w:u w:val="single" w:color="auto"/>
          <w:vertAlign w:val="baseline"/>
          <w:rtl w:val="off"/>
        </w:rPr>
        <w:t>Job Related Training</w:t>
      </w:r>
    </w:p>
    <w:p>
      <w:pPr>
        <w:rPr>
          <w:rFonts w:ascii="Garamond" w:eastAsia="Garamond" w:hAnsi="Garamond" w:cs="Garamond"/>
          <w:sz w:val="22"/>
          <w:szCs w:val="22"/>
          <w:vertAlign w:val="baseline"/>
        </w:rPr>
      </w:pPr>
    </w:p>
    <w:p>
      <w:pPr>
        <w:rPr>
          <w:rFonts w:ascii="Garamond" w:eastAsia="Garamond" w:hAnsi="Garamond" w:cs="Garamond"/>
          <w:sz w:val="22"/>
          <w:szCs w:val="22"/>
          <w:rtl w:val="off"/>
        </w:rPr>
      </w:pPr>
      <w:r>
        <w:rPr>
          <w:rFonts w:ascii="Garamond" w:eastAsia="Garamond" w:hAnsi="Garamond" w:cs="Garamond"/>
          <w:sz w:val="22"/>
          <w:szCs w:val="22"/>
          <w:rtl w:val="off"/>
        </w:rPr>
        <w:t>01/2018 (Present) Non-Commissioned Officer In-Charge of the ICU and PACU of the 228th Combat Support Hospital in the US Army Reserves- Camp Bullis, Texas</w:t>
      </w:r>
    </w:p>
    <w:p>
      <w:pPr>
        <w:rPr>
          <w:rFonts w:ascii="Garamond" w:eastAsia="Garamond" w:hAnsi="Garamond" w:cs="Garamond"/>
          <w:sz w:val="22"/>
          <w:szCs w:val="22"/>
        </w:rPr>
      </w:pPr>
      <w:r>
        <w:rPr>
          <w:rFonts w:ascii="Garamond" w:eastAsia="Garamond" w:hAnsi="Garamond" w:cs="Garamond"/>
          <w:sz w:val="22"/>
          <w:szCs w:val="22"/>
          <w:rtl w:val="off"/>
        </w:rPr>
        <w:t>05/2023 (Expires) ACLS and BLS Certified- San Antonio, Tx</w:t>
      </w:r>
    </w:p>
    <w:p>
      <w:pPr>
        <w:rPr>
          <w:rFonts w:ascii="Garamond" w:eastAsia="Garamond" w:hAnsi="Garamond" w:cs="Garamond"/>
          <w:sz w:val="22"/>
          <w:szCs w:val="22"/>
          <w:vertAlign w:val="baseline"/>
        </w:rPr>
      </w:pPr>
      <w:r>
        <w:rPr>
          <w:rFonts w:ascii="Garamond" w:eastAsia="Garamond" w:hAnsi="Garamond" w:cs="Garamond"/>
          <w:sz w:val="22"/>
          <w:szCs w:val="22"/>
          <w:vertAlign w:val="baseline"/>
          <w:rtl w:val="off"/>
        </w:rPr>
        <w:t>08/2018 Microsoft Visio Application Specialist- San Antonio, Tx</w:t>
      </w:r>
    </w:p>
    <w:p>
      <w:pPr>
        <w:rPr>
          <w:rFonts w:ascii="Garamond" w:eastAsia="Garamond" w:hAnsi="Garamond" w:cs="Garamond"/>
          <w:sz w:val="22"/>
          <w:szCs w:val="22"/>
          <w:vertAlign w:val="baseline"/>
        </w:rPr>
      </w:pPr>
      <w:r>
        <w:rPr>
          <w:rFonts w:ascii="Garamond" w:eastAsia="Garamond" w:hAnsi="Garamond" w:cs="Garamond"/>
          <w:sz w:val="22"/>
          <w:szCs w:val="22"/>
          <w:vertAlign w:val="baseline"/>
          <w:rtl w:val="off"/>
        </w:rPr>
        <w:t>02/2018 Clinical Informatics Training (Corporate Level)- San Antonio, Tx</w:t>
      </w:r>
    </w:p>
    <w:p>
      <w:pPr>
        <w:rPr>
          <w:rFonts w:ascii="Garamond" w:eastAsia="Garamond" w:hAnsi="Garamond" w:cs="Garamond"/>
          <w:sz w:val="22"/>
          <w:szCs w:val="22"/>
          <w:vertAlign w:val="baseline"/>
        </w:rPr>
      </w:pPr>
      <w:r>
        <w:rPr>
          <w:rFonts w:ascii="Garamond" w:eastAsia="Garamond" w:hAnsi="Garamond" w:cs="Garamond"/>
          <w:sz w:val="22"/>
          <w:szCs w:val="22"/>
          <w:vertAlign w:val="baseline"/>
          <w:rtl w:val="off"/>
        </w:rPr>
        <w:t>11/2017 Optimum (EMR) Super User- San Antonio, TX</w:t>
      </w:r>
    </w:p>
    <w:p>
      <w:pPr>
        <w:rPr>
          <w:rFonts w:ascii="Garamond" w:eastAsia="Garamond" w:hAnsi="Garamond" w:cs="Garamond"/>
          <w:sz w:val="22"/>
          <w:szCs w:val="22"/>
          <w:vertAlign w:val="baseline"/>
        </w:rPr>
      </w:pPr>
      <w:r>
        <w:rPr>
          <w:rFonts w:ascii="Garamond" w:eastAsia="Garamond" w:hAnsi="Garamond" w:cs="Garamond"/>
          <w:sz w:val="22"/>
          <w:szCs w:val="22"/>
          <w:vertAlign w:val="baseline"/>
          <w:rtl w:val="off"/>
        </w:rPr>
        <w:t>05/2016 DMHRSI Timekeeper Specialist- SAMMC, TX</w:t>
      </w:r>
    </w:p>
    <w:p>
      <w:pPr>
        <w:rPr>
          <w:rFonts w:ascii="Garamond" w:eastAsia="Garamond" w:hAnsi="Garamond" w:cs="Garamond"/>
          <w:sz w:val="22"/>
          <w:szCs w:val="22"/>
          <w:vertAlign w:val="baseline"/>
        </w:rPr>
      </w:pPr>
      <w:r>
        <w:rPr>
          <w:rFonts w:ascii="Garamond" w:eastAsia="Garamond" w:hAnsi="Garamond" w:cs="Garamond"/>
          <w:sz w:val="22"/>
          <w:szCs w:val="22"/>
          <w:vertAlign w:val="baseline"/>
          <w:rtl w:val="off"/>
        </w:rPr>
        <w:t>05/2016 Zoll/CPR Quality Improvement Instructor- SAMMC, TX</w:t>
      </w:r>
    </w:p>
    <w:p>
      <w:pPr>
        <w:rPr>
          <w:rFonts w:ascii="Garamond" w:eastAsia="Garamond" w:hAnsi="Garamond" w:cs="Garamond"/>
          <w:b w:val="0"/>
          <w:sz w:val="22"/>
          <w:szCs w:val="22"/>
          <w:u w:val="single" w:color="auto"/>
          <w:vertAlign w:val="baseline"/>
        </w:rPr>
      </w:pPr>
      <w:r>
        <w:rPr>
          <w:rFonts w:ascii="Garamond" w:eastAsia="Garamond" w:hAnsi="Garamond" w:cs="Garamond"/>
          <w:sz w:val="22"/>
          <w:szCs w:val="22"/>
          <w:vertAlign w:val="baseline"/>
          <w:rtl w:val="off"/>
        </w:rPr>
        <w:t>05/2014 Licensed Practical Nurse Course- Ft. Gordon, GA</w:t>
      </w:r>
    </w:p>
    <w:sectPr>
      <w:pgSz w:w="12240" w:h="15840"/>
      <w:pgMar w:top="1440" w:right="1800" w:bottom="1080" w:left="1800" w:header="720" w:footer="720" w:gutter="0"/>
      <w:cols/>
      <w:docGrid w:linePitch="360"/>
      <w:headerReference w:type="default" r:id="rId1"/>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Garamond">
    <w:panose1 w:val="02020404030301010803"/>
    <w:charset w:val="00"/>
    <w:notTrueType w:val="false"/>
    <w:sig w:usb0="00000287" w:usb1="00000001" w:usb2="00000001" w:usb3="00000001" w:csb0="0000009F" w:csb1="DFD70000"/>
  </w:font>
  <w:font w:name="Times New Roman">
    <w:panose1 w:val="02020603050405020304"/>
    <w:charset w:val="00"/>
    <w:notTrueType w:val="false"/>
    <w:sig w:usb0="00007A87" w:usb1="80000000" w:usb2="00000008" w:usb3="00000001"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ind w:left="0" w:right="0" w:firstLine="0"/>
      <w:keepNext w:val="off"/>
      <w:keepLines w:val="off"/>
      <w:widowControl/>
      <w:jc w:val="right"/>
      <w:pBdr>
        <w:between w:val="nil"/>
        <w:top w:val="nil"/>
        <w:left w:val="nil"/>
        <w:bottom w:val="nil"/>
        <w:right w:val="nil"/>
      </w:pBdr>
      <w:shd w:val="clear" w:color="auto" w:fill="auto"/>
      <w:tabs>
        <w:tab w:val="center" w:pos="4320"/>
        <w:tab w:val="right" w:pos="8640"/>
      </w:tabs>
      <w:spacing w:after="0" w:before="0" w:line="240" w:lineRule="auto"/>
      <w:rPr>
        <w:rFonts w:ascii="Garamond" w:eastAsia="Garamond" w:hAnsi="Garamond" w:cs="Garamond"/>
        <w:b w:val="0"/>
        <w:i w:val="0"/>
        <w:smallCaps w:val="off"/>
        <w:strike w:val="off"/>
        <w:color w:val="000000"/>
        <w:sz w:val="20"/>
        <w:szCs w:val="20"/>
        <w:u w:val="none" w:color="auto"/>
        <w:shd w:val="clear" w:color="auto" w:fill="auto"/>
        <w:vertAlign w:val="baseline"/>
      </w:rPr>
    </w:pPr>
    <w:r>
      <w:rPr>
        <w:rFonts w:ascii="Garamond" w:eastAsia="Garamond" w:hAnsi="Garamond" w:cs="Garamond"/>
        <w:b w:val="0"/>
        <w:i w:val="0"/>
        <w:smallCaps w:val="off"/>
        <w:strike w:val="off"/>
        <w:color w:val="000000"/>
        <w:sz w:val="20"/>
        <w:szCs w:val="20"/>
        <w:u w:val="none" w:color="auto"/>
        <w:shd w:val="clear" w:color="auto" w:fill="auto"/>
        <w:vertAlign w:val="baseline"/>
        <w:rtl w:val="off"/>
      </w:rPr>
      <w:t>Diaz</w:t>
    </w:r>
  </w:p>
  <w:p>
    <w:pPr>
      <w:ind w:left="0" w:right="0" w:firstLine="0"/>
      <w:keepNext w:val="off"/>
      <w:keepLines w:val="off"/>
      <w:widowControl/>
      <w:jc w:val="right"/>
      <w:pBdr>
        <w:between w:val="nil"/>
        <w:top w:val="nil"/>
        <w:left w:val="nil"/>
        <w:bottom w:val="nil"/>
        <w:right w:val="nil"/>
      </w:pBdr>
      <w:shd w:val="clear" w:color="auto" w:fill="auto"/>
      <w:tabs>
        <w:tab w:val="center" w:pos="4320"/>
        <w:tab w:val="right" w:pos="8640"/>
      </w:tabs>
      <w:spacing w:after="0" w:before="0" w:line="240" w:lineRule="auto"/>
      <w:rPr>
        <w:rFonts w:ascii="Times New Roman" w:eastAsia="Times New Roman" w:hAnsi="Times New Roman" w:cs="Times New Roman"/>
        <w:b w:val="0"/>
        <w:i w:val="0"/>
        <w:smallCaps w:val="off"/>
        <w:strike w:val="off"/>
        <w:color w:val="FF0000"/>
        <w:sz w:val="20"/>
        <w:szCs w:val="20"/>
        <w:u w:val="none" w:color="auto"/>
        <w:shd w:val="clear" w:color="auto" w:fill="auto"/>
        <w:vertAlign w:val="baseli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removePersonalInformation/>
  <w:bordersDontSurroundHeader/>
  <w:bordersDontSurroundFooter/>
  <w:hideGrammaticalErrors/>
  <w:proofState w:spelling="clean" w:grammar="clean"/>
  <w:defaultTabStop w:val="720"/>
  <w:doNotUseMarginsForDrawingGridOrigin/>
  <w:characterSpacingControl w:val="doNotCompress"/>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LA" w:eastAsia="ko-KR" w:bidi="ar-SA"/>
</w:settings>
</file>

<file path=word/styles.xml><?xml version="1.0" encoding="utf-8"?>
<w:styles xmlns:r="http://schemas.openxmlformats.org/officeDocument/2006/relationships" xmlns:w="http://schemas.openxmlformats.org/wordprocessingml/2006/main">
  <w:docDefaults>
    <w:rPrDefault>
      <w:rPr>
        <w:lang w:val="en-US"/>
        <w:sz w:val="24"/>
        <w:szCs w:val="24"/>
      </w:rPr>
    </w:rPrDefault>
    <w:pPrDefault>
      <w:pPr/>
    </w:pPrDefault>
  </w:docDefaults>
  <w:style w:type="paragraph" w:default="1" w:styleId="Normal">
    <w:name w:val="normal"/>
  </w:style>
  <w:style w:type="character" w:default="1" w:styleId="defaultParagraphFont">
    <w:name w:val="Default Paragraph Font"/>
    <w:semiHidden/>
    <w:unhideWhenUsed/>
  </w:style>
  <w:style w:type="table" w:default="1" w:styleId="TableNormal">
    <w:name w:val="Table Normal"/>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fontTable" Target="fontTable.xml" /><Relationship Id="rId5" Type="http://schemas.openxmlformats.org/officeDocument/2006/relationships/webSettings" Target="webSettings.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SM-G965U</cp:lastModifiedBy>
  <cp:revision>1</cp:revision>
  <cp:version>04.2000</cp:version>
</cp:coreProperties>
</file>