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6407" w14:textId="18D2F62D" w:rsidR="004550AA" w:rsidRPr="004B7041" w:rsidRDefault="004550AA" w:rsidP="004550AA">
      <w:pPr>
        <w:rPr>
          <w:rFonts w:ascii="Arial" w:hAnsi="Arial"/>
          <w:bCs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t>Objective</w:t>
      </w:r>
      <w:r w:rsidR="004B7041">
        <w:rPr>
          <w:rFonts w:ascii="Arial" w:hAnsi="Arial"/>
          <w:b/>
          <w:sz w:val="24"/>
          <w:szCs w:val="24"/>
        </w:rPr>
        <w:t xml:space="preserve">: </w:t>
      </w:r>
      <w:r w:rsidR="004B7041" w:rsidRPr="004B7041">
        <w:rPr>
          <w:rFonts w:ascii="Arial" w:hAnsi="Arial"/>
          <w:bCs/>
          <w:sz w:val="24"/>
          <w:szCs w:val="24"/>
        </w:rPr>
        <w:t>To obtain full time employment with a company that values</w:t>
      </w:r>
      <w:r w:rsidR="004B7041">
        <w:rPr>
          <w:rFonts w:ascii="Arial" w:hAnsi="Arial"/>
          <w:bCs/>
          <w:sz w:val="24"/>
          <w:szCs w:val="24"/>
        </w:rPr>
        <w:t xml:space="preserve"> optimum patient outcomes</w:t>
      </w:r>
    </w:p>
    <w:p w14:paraId="6A65D2D7" w14:textId="77777777" w:rsidR="004550AA" w:rsidRPr="004B7041" w:rsidRDefault="004550AA" w:rsidP="004550AA">
      <w:pPr>
        <w:pBdr>
          <w:bottom w:val="dotted" w:sz="4" w:space="1" w:color="auto"/>
        </w:pBdr>
        <w:rPr>
          <w:rFonts w:ascii="Arial" w:hAnsi="Arial" w:cs="Arial"/>
          <w:bCs/>
          <w:sz w:val="24"/>
          <w:szCs w:val="24"/>
        </w:rPr>
      </w:pPr>
    </w:p>
    <w:p w14:paraId="5F56817B" w14:textId="77777777" w:rsidR="004550AA" w:rsidRPr="009A59B2" w:rsidRDefault="004550AA" w:rsidP="004550AA">
      <w:pPr>
        <w:pBdr>
          <w:bottom w:val="dotted" w:sz="4" w:space="1" w:color="auto"/>
        </w:pBdr>
        <w:rPr>
          <w:rFonts w:ascii="Arial" w:hAnsi="Arial"/>
          <w:b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t>Education</w:t>
      </w:r>
    </w:p>
    <w:p w14:paraId="09FFD806" w14:textId="789B8DAC" w:rsidR="00265F99" w:rsidRPr="00265F99" w:rsidRDefault="00265F99" w:rsidP="004550AA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The Nurse Coach Collective</w:t>
      </w:r>
      <w:r w:rsidRPr="00265F99">
        <w:rPr>
          <w:rFonts w:ascii="Arial" w:hAnsi="Arial"/>
          <w:bCs/>
          <w:sz w:val="24"/>
          <w:szCs w:val="24"/>
        </w:rPr>
        <w:t>, Portland</w:t>
      </w:r>
      <w:r>
        <w:rPr>
          <w:rFonts w:ascii="Arial" w:hAnsi="Arial"/>
          <w:b/>
          <w:sz w:val="24"/>
          <w:szCs w:val="24"/>
        </w:rPr>
        <w:t xml:space="preserve">, </w:t>
      </w:r>
      <w:r>
        <w:rPr>
          <w:rFonts w:ascii="Arial" w:hAnsi="Arial"/>
          <w:bCs/>
          <w:sz w:val="24"/>
          <w:szCs w:val="24"/>
        </w:rPr>
        <w:t>Oregon – Transformative Nurse Coach</w:t>
      </w:r>
      <w:r w:rsidR="005C6B44">
        <w:rPr>
          <w:rFonts w:ascii="Arial" w:hAnsi="Arial"/>
          <w:bCs/>
          <w:sz w:val="24"/>
          <w:szCs w:val="24"/>
        </w:rPr>
        <w:t xml:space="preserve"> Certificate</w:t>
      </w:r>
      <w:r>
        <w:rPr>
          <w:rFonts w:ascii="Arial" w:hAnsi="Arial"/>
          <w:bCs/>
          <w:sz w:val="24"/>
          <w:szCs w:val="24"/>
        </w:rPr>
        <w:t xml:space="preserve"> – 8/2020</w:t>
      </w:r>
    </w:p>
    <w:p w14:paraId="14B243CC" w14:textId="45AC9C95" w:rsidR="004550AA" w:rsidRPr="00042162" w:rsidRDefault="004550AA" w:rsidP="004550AA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Western Governor’s University</w:t>
      </w:r>
      <w:r>
        <w:rPr>
          <w:rFonts w:ascii="Arial" w:hAnsi="Arial"/>
          <w:sz w:val="24"/>
          <w:szCs w:val="24"/>
        </w:rPr>
        <w:t xml:space="preserve">, Salt Lake City, Utah – </w:t>
      </w:r>
      <w:r w:rsidRPr="00042162">
        <w:rPr>
          <w:rFonts w:ascii="Arial" w:hAnsi="Arial"/>
          <w:i/>
          <w:sz w:val="24"/>
          <w:szCs w:val="24"/>
        </w:rPr>
        <w:t>Bachelor of Science in Nursing</w:t>
      </w:r>
      <w:r>
        <w:rPr>
          <w:rFonts w:ascii="Arial" w:hAnsi="Arial"/>
          <w:i/>
          <w:sz w:val="24"/>
          <w:szCs w:val="24"/>
        </w:rPr>
        <w:t xml:space="preserve"> – </w:t>
      </w:r>
      <w:r w:rsidR="003A34B8">
        <w:rPr>
          <w:rFonts w:ascii="Arial" w:hAnsi="Arial"/>
          <w:i/>
          <w:sz w:val="24"/>
          <w:szCs w:val="24"/>
        </w:rPr>
        <w:t>7</w:t>
      </w:r>
      <w:r>
        <w:rPr>
          <w:rFonts w:ascii="Arial" w:hAnsi="Arial"/>
          <w:i/>
          <w:sz w:val="24"/>
          <w:szCs w:val="24"/>
        </w:rPr>
        <w:t>/2018</w:t>
      </w:r>
    </w:p>
    <w:p w14:paraId="15DFA31B" w14:textId="77777777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t>Carrington College California</w:t>
      </w:r>
      <w:r w:rsidRPr="009A59B2">
        <w:rPr>
          <w:rFonts w:ascii="Arial" w:hAnsi="Arial"/>
          <w:sz w:val="24"/>
          <w:szCs w:val="24"/>
        </w:rPr>
        <w:t xml:space="preserve">, Sacramento, CA - </w:t>
      </w:r>
      <w:r w:rsidRPr="009A59B2">
        <w:rPr>
          <w:rFonts w:ascii="Arial" w:hAnsi="Arial"/>
          <w:i/>
          <w:sz w:val="24"/>
          <w:szCs w:val="24"/>
        </w:rPr>
        <w:t>Registered Nurse Degree</w:t>
      </w:r>
      <w:r>
        <w:rPr>
          <w:rFonts w:ascii="Arial" w:hAnsi="Arial"/>
          <w:i/>
          <w:sz w:val="24"/>
          <w:szCs w:val="24"/>
        </w:rPr>
        <w:t>, ASN - 2/2013</w:t>
      </w:r>
    </w:p>
    <w:p w14:paraId="3F810CEA" w14:textId="77777777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t>Sutter One Stop</w:t>
      </w:r>
      <w:r w:rsidRPr="009A59B2">
        <w:rPr>
          <w:rFonts w:ascii="Arial" w:hAnsi="Arial"/>
          <w:sz w:val="24"/>
          <w:szCs w:val="24"/>
        </w:rPr>
        <w:t xml:space="preserve">, Yuba City, CA - </w:t>
      </w:r>
      <w:r w:rsidRPr="009A59B2">
        <w:rPr>
          <w:rFonts w:ascii="Arial" w:hAnsi="Arial"/>
          <w:i/>
          <w:sz w:val="24"/>
          <w:szCs w:val="24"/>
        </w:rPr>
        <w:t>Vocational Nursing Degree</w:t>
      </w:r>
      <w:r>
        <w:rPr>
          <w:rFonts w:ascii="Arial" w:hAnsi="Arial"/>
          <w:i/>
          <w:sz w:val="24"/>
          <w:szCs w:val="24"/>
        </w:rPr>
        <w:t xml:space="preserve"> – 6/2006</w:t>
      </w:r>
    </w:p>
    <w:p w14:paraId="54D93922" w14:textId="77777777" w:rsidR="004550AA" w:rsidRPr="009A59B2" w:rsidRDefault="004550AA" w:rsidP="004550AA">
      <w:pPr>
        <w:rPr>
          <w:rFonts w:ascii="Arial" w:hAnsi="Arial"/>
          <w:b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t>Valley West,</w:t>
      </w:r>
      <w:r w:rsidRPr="009A59B2">
        <w:rPr>
          <w:rFonts w:ascii="Arial" w:hAnsi="Arial"/>
          <w:sz w:val="24"/>
          <w:szCs w:val="24"/>
        </w:rPr>
        <w:t xml:space="preserve"> Williams, CA</w:t>
      </w:r>
      <w:r w:rsidRPr="009A59B2">
        <w:rPr>
          <w:rFonts w:ascii="Arial" w:hAnsi="Arial"/>
          <w:b/>
          <w:sz w:val="24"/>
          <w:szCs w:val="24"/>
        </w:rPr>
        <w:t xml:space="preserve"> - </w:t>
      </w:r>
      <w:r w:rsidRPr="009A59B2">
        <w:rPr>
          <w:rFonts w:ascii="Arial" w:hAnsi="Arial"/>
          <w:i/>
          <w:sz w:val="24"/>
          <w:szCs w:val="24"/>
        </w:rPr>
        <w:t>Certified Nurse Assistant</w:t>
      </w:r>
      <w:r>
        <w:rPr>
          <w:rFonts w:ascii="Arial" w:hAnsi="Arial"/>
          <w:i/>
          <w:sz w:val="24"/>
          <w:szCs w:val="24"/>
        </w:rPr>
        <w:t xml:space="preserve"> - 2003</w:t>
      </w:r>
    </w:p>
    <w:p w14:paraId="2C71BC2C" w14:textId="77777777" w:rsidR="004550AA" w:rsidRPr="009A59B2" w:rsidRDefault="004550AA" w:rsidP="004550AA">
      <w:pPr>
        <w:pBdr>
          <w:bottom w:val="dotted" w:sz="4" w:space="1" w:color="auto"/>
        </w:pBdr>
        <w:rPr>
          <w:rFonts w:ascii="Arial" w:hAnsi="Arial"/>
          <w:b/>
          <w:sz w:val="24"/>
          <w:szCs w:val="24"/>
        </w:rPr>
      </w:pPr>
    </w:p>
    <w:p w14:paraId="224CB043" w14:textId="77777777" w:rsidR="004550AA" w:rsidRPr="009A59B2" w:rsidRDefault="004550AA" w:rsidP="004550AA">
      <w:pPr>
        <w:pBdr>
          <w:bottom w:val="dotted" w:sz="4" w:space="1" w:color="auto"/>
        </w:pBdr>
        <w:rPr>
          <w:rFonts w:ascii="Arial" w:hAnsi="Arial"/>
          <w:b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t>License and Certificates</w:t>
      </w:r>
    </w:p>
    <w:p w14:paraId="2D945A35" w14:textId="1DF303C7" w:rsidR="0053497F" w:rsidRDefault="0053497F" w:rsidP="004550A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Registered Nurse - Tennessee License # 249527</w:t>
      </w:r>
    </w:p>
    <w:p w14:paraId="7312D0BB" w14:textId="52AA816A" w:rsidR="004550AA" w:rsidRPr="009A59B2" w:rsidRDefault="004550AA" w:rsidP="004550A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Registered Nurse</w:t>
      </w:r>
      <w:r w:rsidR="0053497F">
        <w:rPr>
          <w:rFonts w:ascii="Arial" w:hAnsi="Arial"/>
          <w:sz w:val="24"/>
          <w:szCs w:val="24"/>
        </w:rPr>
        <w:t xml:space="preserve"> - California</w:t>
      </w:r>
      <w:r w:rsidRPr="009A59B2">
        <w:rPr>
          <w:rFonts w:ascii="Arial" w:hAnsi="Arial"/>
          <w:sz w:val="24"/>
          <w:szCs w:val="24"/>
        </w:rPr>
        <w:t xml:space="preserve"> License # 848424</w:t>
      </w:r>
      <w:r w:rsidRPr="009A59B2">
        <w:rPr>
          <w:rFonts w:ascii="Arial" w:hAnsi="Arial"/>
          <w:sz w:val="24"/>
          <w:szCs w:val="24"/>
        </w:rPr>
        <w:tab/>
      </w:r>
      <w:r w:rsidRPr="009A59B2">
        <w:rPr>
          <w:rFonts w:ascii="Arial" w:hAnsi="Arial"/>
          <w:sz w:val="24"/>
          <w:szCs w:val="24"/>
        </w:rPr>
        <w:tab/>
        <w:t xml:space="preserve"> </w:t>
      </w:r>
    </w:p>
    <w:p w14:paraId="4BC6A59F" w14:textId="77777777" w:rsidR="00EA1C15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Arial" w:hAnsi="Arial"/>
          <w:sz w:val="24"/>
          <w:szCs w:val="24"/>
        </w:rPr>
        <w:t xml:space="preserve">AHA Health Care Provider: CPR, BLS, PALS, ACLS </w:t>
      </w:r>
      <w:r w:rsidRPr="009A59B2">
        <w:rPr>
          <w:rFonts w:ascii="Arial" w:hAnsi="Arial"/>
          <w:sz w:val="24"/>
          <w:szCs w:val="24"/>
        </w:rPr>
        <w:tab/>
      </w:r>
    </w:p>
    <w:p w14:paraId="33DE8055" w14:textId="2DB34E0D" w:rsidR="004550AA" w:rsidRDefault="00EA1C15" w:rsidP="004550A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TNCC</w:t>
      </w:r>
      <w:r w:rsidR="004550AA" w:rsidRPr="009A59B2">
        <w:rPr>
          <w:rFonts w:ascii="Arial" w:hAnsi="Arial"/>
          <w:sz w:val="24"/>
          <w:szCs w:val="24"/>
        </w:rPr>
        <w:tab/>
      </w:r>
      <w:r w:rsidR="00030567">
        <w:rPr>
          <w:rFonts w:ascii="Arial" w:hAnsi="Arial"/>
          <w:sz w:val="24"/>
          <w:szCs w:val="24"/>
        </w:rPr>
        <w:t>- Trauma Nurse Critical Care</w:t>
      </w:r>
      <w:r w:rsidR="004550AA" w:rsidRPr="009A59B2">
        <w:rPr>
          <w:rFonts w:ascii="Arial" w:hAnsi="Arial"/>
          <w:sz w:val="24"/>
          <w:szCs w:val="24"/>
        </w:rPr>
        <w:t xml:space="preserve"> </w:t>
      </w:r>
    </w:p>
    <w:p w14:paraId="7741967D" w14:textId="229923A0" w:rsidR="0053497F" w:rsidRPr="009A59B2" w:rsidRDefault="0053497F" w:rsidP="004550A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TNC</w:t>
      </w:r>
      <w:r w:rsidR="00030567">
        <w:rPr>
          <w:rFonts w:ascii="Arial" w:hAnsi="Arial"/>
          <w:sz w:val="24"/>
          <w:szCs w:val="24"/>
        </w:rPr>
        <w:t xml:space="preserve"> – Transformative Nurse Coach</w:t>
      </w:r>
    </w:p>
    <w:p w14:paraId="79EE1404" w14:textId="77777777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Arial" w:hAnsi="Arial"/>
          <w:sz w:val="24"/>
          <w:szCs w:val="24"/>
        </w:rPr>
        <w:tab/>
      </w:r>
      <w:r w:rsidRPr="009A59B2">
        <w:rPr>
          <w:rFonts w:ascii="Arial" w:hAnsi="Arial"/>
          <w:sz w:val="24"/>
          <w:szCs w:val="24"/>
        </w:rPr>
        <w:tab/>
      </w:r>
      <w:r w:rsidRPr="009A59B2">
        <w:rPr>
          <w:rFonts w:ascii="Arial" w:hAnsi="Arial"/>
          <w:sz w:val="24"/>
          <w:szCs w:val="24"/>
        </w:rPr>
        <w:tab/>
      </w:r>
    </w:p>
    <w:p w14:paraId="3D82E72C" w14:textId="77777777" w:rsidR="004550AA" w:rsidRPr="009A59B2" w:rsidRDefault="004550AA" w:rsidP="004550AA">
      <w:pPr>
        <w:pBdr>
          <w:bottom w:val="dotted" w:sz="4" w:space="1" w:color="auto"/>
        </w:pBdr>
        <w:rPr>
          <w:rFonts w:ascii="Arial" w:hAnsi="Arial"/>
          <w:b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t>Skills</w:t>
      </w:r>
    </w:p>
    <w:p w14:paraId="6618E2F0" w14:textId="1B13494A" w:rsidR="004B7041" w:rsidRPr="004B7041" w:rsidRDefault="004550AA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="004B7041">
        <w:rPr>
          <w:rFonts w:ascii="Arial" w:hAnsi="Arial" w:cs="Arial"/>
          <w:color w:val="000000"/>
          <w:sz w:val="24"/>
          <w:szCs w:val="24"/>
        </w:rPr>
        <w:t>Provide the highest level of patient care to a diverse patient population</w:t>
      </w:r>
    </w:p>
    <w:p w14:paraId="61EB576D" w14:textId="4460921C" w:rsidR="004550AA" w:rsidRPr="009A59B2" w:rsidRDefault="004B7041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 w:rsidR="004550AA" w:rsidRPr="009A59B2">
        <w:rPr>
          <w:rFonts w:ascii="Arial" w:hAnsi="Arial"/>
          <w:sz w:val="24"/>
          <w:szCs w:val="24"/>
        </w:rPr>
        <w:t>Keen ability to manage multiple complex tasks simultaneously and coordinate time effectively</w:t>
      </w:r>
    </w:p>
    <w:p w14:paraId="1C85E5A3" w14:textId="323014F7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Proven ability to communicate efficiently to obtain optimal patient outcomes</w:t>
      </w:r>
    </w:p>
    <w:p w14:paraId="57C76D6A" w14:textId="78E04AAD" w:rsidR="004550AA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Swift critical thinking during emergency situations</w:t>
      </w:r>
    </w:p>
    <w:p w14:paraId="33203C68" w14:textId="76BA37CC" w:rsidR="00E714AC" w:rsidRPr="00E714AC" w:rsidRDefault="00E714AC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Expertise in emergency, trauma, critical care, ICU, moderate sedation, med/surg, tele and ICU</w:t>
      </w:r>
    </w:p>
    <w:p w14:paraId="67CC18E5" w14:textId="77777777" w:rsidR="00E714AC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Strong clinical skills enhanced by natural ability to build ra</w:t>
      </w:r>
      <w:r>
        <w:rPr>
          <w:rFonts w:ascii="Arial" w:hAnsi="Arial"/>
          <w:sz w:val="24"/>
          <w:szCs w:val="24"/>
        </w:rPr>
        <w:t>pport with patient and family</w:t>
      </w:r>
    </w:p>
    <w:p w14:paraId="54E496C9" w14:textId="77777777" w:rsidR="00E714AC" w:rsidRDefault="00E714AC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Compassionate</w:t>
      </w:r>
    </w:p>
    <w:p w14:paraId="7B265749" w14:textId="3A209B5E" w:rsidR="00E714AC" w:rsidRDefault="00E714AC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Organized</w:t>
      </w:r>
    </w:p>
    <w:p w14:paraId="6A5FF15B" w14:textId="6A862C59" w:rsidR="00E714AC" w:rsidRDefault="00E714AC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Computer savvy and detail oriented</w:t>
      </w:r>
    </w:p>
    <w:p w14:paraId="6029AC9B" w14:textId="3658E4E8" w:rsidR="00E714AC" w:rsidRDefault="00E714AC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Excellent customer service skill</w:t>
      </w:r>
      <w:r w:rsidR="00C5547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and bedside manner</w:t>
      </w:r>
    </w:p>
    <w:p w14:paraId="2AABA75E" w14:textId="6EDF1854" w:rsidR="00E714AC" w:rsidRDefault="004B7041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Ultrasound IV placement</w:t>
      </w:r>
    </w:p>
    <w:p w14:paraId="32776965" w14:textId="7531C0BF" w:rsidR="004550AA" w:rsidRPr="00585948" w:rsidRDefault="004550AA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Arial" w:hAnsi="Arial"/>
          <w:sz w:val="24"/>
          <w:szCs w:val="24"/>
        </w:rPr>
        <w:tab/>
        <w:t xml:space="preserve"> </w:t>
      </w:r>
    </w:p>
    <w:p w14:paraId="2A130715" w14:textId="77777777" w:rsidR="004550AA" w:rsidRPr="009A59B2" w:rsidRDefault="004550AA" w:rsidP="004550AA">
      <w:pPr>
        <w:pBdr>
          <w:bottom w:val="dotted" w:sz="4" w:space="1" w:color="auto"/>
        </w:pBdr>
        <w:rPr>
          <w:rFonts w:ascii="Arial" w:hAnsi="Arial"/>
          <w:b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t>Work Experience</w:t>
      </w:r>
    </w:p>
    <w:p w14:paraId="37037DBB" w14:textId="77777777" w:rsidR="004550AA" w:rsidRDefault="004550AA" w:rsidP="004550A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UC Davis Medical Center Emergency Department</w:t>
      </w:r>
    </w:p>
    <w:p w14:paraId="1BFB4541" w14:textId="77777777" w:rsidR="004550AA" w:rsidRDefault="004550AA" w:rsidP="004550AA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Clinical Nurse II – January 20, 2015 to Current</w:t>
      </w:r>
    </w:p>
    <w:p w14:paraId="119C8BAF" w14:textId="298B4184" w:rsidR="004550AA" w:rsidRPr="00783B68" w:rsidRDefault="004550AA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Triage of </w:t>
      </w:r>
      <w:r w:rsidR="00C6525B">
        <w:rPr>
          <w:rFonts w:ascii="Arial" w:hAnsi="Arial" w:cs="Arial"/>
          <w:color w:val="000000"/>
          <w:sz w:val="24"/>
          <w:szCs w:val="24"/>
        </w:rPr>
        <w:t xml:space="preserve">walk-in and ambulance </w:t>
      </w:r>
      <w:r>
        <w:rPr>
          <w:rFonts w:ascii="Arial" w:hAnsi="Arial" w:cs="Arial"/>
          <w:color w:val="000000"/>
          <w:sz w:val="24"/>
          <w:szCs w:val="24"/>
        </w:rPr>
        <w:t>patients</w:t>
      </w:r>
    </w:p>
    <w:p w14:paraId="3DA76D79" w14:textId="4221BED1" w:rsidR="004550AA" w:rsidRDefault="004550AA" w:rsidP="004550AA">
      <w:pPr>
        <w:rPr>
          <w:rFonts w:ascii="Arial" w:hAnsi="Arial" w:cs="Arial"/>
          <w:color w:val="000000"/>
          <w:sz w:val="24"/>
          <w:szCs w:val="24"/>
        </w:rPr>
      </w:pPr>
      <w:bookmarkStart w:id="0" w:name="_Hlk66806067"/>
      <w:r w:rsidRPr="009A59B2">
        <w:rPr>
          <w:rFonts w:ascii="Wingdings" w:hAnsi="Wingdings"/>
          <w:color w:val="000000"/>
          <w:sz w:val="24"/>
          <w:szCs w:val="24"/>
        </w:rPr>
        <w:t></w:t>
      </w:r>
      <w:bookmarkEnd w:id="0"/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Assessment and evaluation of </w:t>
      </w:r>
      <w:r w:rsidR="009F448B">
        <w:rPr>
          <w:rFonts w:ascii="Arial" w:hAnsi="Arial" w:cs="Arial"/>
          <w:color w:val="000000"/>
          <w:sz w:val="24"/>
          <w:szCs w:val="24"/>
        </w:rPr>
        <w:t>acute and chronically</w:t>
      </w:r>
      <w:r>
        <w:rPr>
          <w:rFonts w:ascii="Arial" w:hAnsi="Arial" w:cs="Arial"/>
          <w:color w:val="000000"/>
          <w:sz w:val="24"/>
          <w:szCs w:val="24"/>
        </w:rPr>
        <w:t xml:space="preserve"> ill patients using critical thinking skills</w:t>
      </w:r>
    </w:p>
    <w:p w14:paraId="23A23284" w14:textId="78FF1ACB" w:rsidR="00C6525B" w:rsidRPr="00C6525B" w:rsidRDefault="00C6525B" w:rsidP="00C6525B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Caring for critically ill patient</w:t>
      </w:r>
      <w:r w:rsidR="004E1B49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in a level one trauma and stroke center</w:t>
      </w:r>
    </w:p>
    <w:p w14:paraId="5B1F9DF0" w14:textId="0D38FDDF" w:rsidR="004550AA" w:rsidRPr="00783B68" w:rsidRDefault="004550AA" w:rsidP="004550AA">
      <w:pPr>
        <w:rPr>
          <w:rFonts w:ascii="Arial" w:hAnsi="Arial" w:cs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Medicate and reassess patients using the 8 rights of medication administration</w:t>
      </w:r>
    </w:p>
    <w:p w14:paraId="66FAD800" w14:textId="49F9BF9E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Collaborate with all members of the interdisciplinary team</w:t>
      </w:r>
    </w:p>
    <w:p w14:paraId="403D73B5" w14:textId="43D19166" w:rsidR="004550AA" w:rsidRPr="005607AE" w:rsidRDefault="004550AA" w:rsidP="004550AA">
      <w:pPr>
        <w:rPr>
          <w:rFonts w:ascii="Arial" w:hAnsi="Arial"/>
          <w:b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Perform therapeutic nursing interventions as established by individualized plan of care</w:t>
      </w:r>
    </w:p>
    <w:p w14:paraId="108CBC53" w14:textId="5E5D2444" w:rsidR="004550AA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Demonstrate effective time management and adjust workflow to adapt to changing circumstances</w:t>
      </w:r>
    </w:p>
    <w:p w14:paraId="36453133" w14:textId="32427C59" w:rsidR="00C6525B" w:rsidRDefault="00C6525B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Advocating for patients</w:t>
      </w:r>
    </w:p>
    <w:p w14:paraId="3BA932B1" w14:textId="36CD7DF6" w:rsidR="00C6525B" w:rsidRDefault="00C6525B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Situation de-escalation</w:t>
      </w:r>
    </w:p>
    <w:p w14:paraId="04660742" w14:textId="05E51310" w:rsidR="00C6525B" w:rsidRDefault="00C6525B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Patient education</w:t>
      </w:r>
    </w:p>
    <w:p w14:paraId="4018F0A1" w14:textId="7A1B4ADA" w:rsidR="00C6525B" w:rsidRDefault="00C6525B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End of life care</w:t>
      </w:r>
    </w:p>
    <w:p w14:paraId="04137FB1" w14:textId="7DCF8BCC" w:rsidR="00C6525B" w:rsidRDefault="00C6525B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Delegate appropriate duties to ancillary staff</w:t>
      </w:r>
    </w:p>
    <w:p w14:paraId="6EE9A75F" w14:textId="277C5F7B" w:rsidR="00C6525B" w:rsidRDefault="00C6525B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Training of new staff, nursing</w:t>
      </w:r>
      <w:r w:rsidR="00727B7E">
        <w:rPr>
          <w:rFonts w:ascii="Arial" w:hAnsi="Arial" w:cs="Arial"/>
          <w:color w:val="000000"/>
          <w:sz w:val="24"/>
          <w:szCs w:val="24"/>
        </w:rPr>
        <w:t xml:space="preserve"> students</w:t>
      </w:r>
      <w:r>
        <w:rPr>
          <w:rFonts w:ascii="Arial" w:hAnsi="Arial" w:cs="Arial"/>
          <w:color w:val="000000"/>
          <w:sz w:val="24"/>
          <w:szCs w:val="24"/>
        </w:rPr>
        <w:t>, EMT and Paramedic students</w:t>
      </w:r>
    </w:p>
    <w:p w14:paraId="02218044" w14:textId="10BC68BC" w:rsidR="004550AA" w:rsidRPr="00585948" w:rsidRDefault="00C6525B" w:rsidP="004550AA">
      <w:pPr>
        <w:rPr>
          <w:rFonts w:ascii="Arial" w:hAnsi="Arial" w:cs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Placing peripheral IV’s using ultrasound technology </w:t>
      </w:r>
    </w:p>
    <w:p w14:paraId="3F544E59" w14:textId="204E7491" w:rsidR="006A39EB" w:rsidRPr="009A59B2" w:rsidRDefault="004550AA" w:rsidP="004550AA">
      <w:pPr>
        <w:rPr>
          <w:rFonts w:ascii="Arial" w:hAnsi="Arial"/>
          <w:b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lastRenderedPageBreak/>
        <w:t>Maxim Healthcare Services</w:t>
      </w:r>
    </w:p>
    <w:p w14:paraId="40ADE304" w14:textId="6B24CFE6" w:rsidR="004550AA" w:rsidRPr="009A59B2" w:rsidRDefault="004550AA" w:rsidP="004550AA">
      <w:pPr>
        <w:rPr>
          <w:rFonts w:ascii="Arial" w:hAnsi="Arial"/>
          <w:i/>
          <w:sz w:val="24"/>
          <w:szCs w:val="24"/>
        </w:rPr>
      </w:pPr>
      <w:r w:rsidRPr="009A59B2">
        <w:rPr>
          <w:rFonts w:ascii="Arial" w:hAnsi="Arial"/>
          <w:i/>
          <w:sz w:val="24"/>
          <w:szCs w:val="24"/>
        </w:rPr>
        <w:t>Registered Nurse – UC Davis Emergency Department</w:t>
      </w:r>
      <w:r>
        <w:rPr>
          <w:rFonts w:ascii="Arial" w:hAnsi="Arial"/>
          <w:i/>
          <w:sz w:val="24"/>
          <w:szCs w:val="24"/>
        </w:rPr>
        <w:t xml:space="preserve"> – September 8, 2014 to January 19, 2015</w:t>
      </w:r>
    </w:p>
    <w:p w14:paraId="69EAD5C2" w14:textId="500501D9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Patient assessment/evaluation using critical thinking skills</w:t>
      </w:r>
    </w:p>
    <w:p w14:paraId="7117745A" w14:textId="02867CBB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Effective verbal de-escalation of behavioral patients</w:t>
      </w:r>
    </w:p>
    <w:p w14:paraId="2BD78AB8" w14:textId="16BDC416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Proper use and documentation of physical restraints</w:t>
      </w:r>
    </w:p>
    <w:p w14:paraId="06F18F96" w14:textId="168F2CB3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Assess subtle changes in patient condition</w:t>
      </w:r>
    </w:p>
    <w:p w14:paraId="7C1E1FB1" w14:textId="25EC3F88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rovide</w:t>
      </w:r>
      <w:r w:rsidRPr="009A59B2">
        <w:rPr>
          <w:rFonts w:ascii="Arial" w:hAnsi="Arial"/>
          <w:sz w:val="24"/>
          <w:szCs w:val="24"/>
        </w:rPr>
        <w:t xml:space="preserve"> effective patient and family education</w:t>
      </w:r>
    </w:p>
    <w:p w14:paraId="28945B33" w14:textId="2E1174E6" w:rsidR="00EA1C15" w:rsidRPr="00C6525B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romote relationship</w:t>
      </w:r>
      <w:r w:rsidRPr="009A59B2">
        <w:rPr>
          <w:rFonts w:ascii="Arial" w:hAnsi="Arial"/>
          <w:sz w:val="24"/>
          <w:szCs w:val="24"/>
        </w:rPr>
        <w:t xml:space="preserve"> of trust and respect</w:t>
      </w:r>
    </w:p>
    <w:p w14:paraId="4475461F" w14:textId="77777777" w:rsidR="00EA1C15" w:rsidRPr="009A59B2" w:rsidRDefault="00EA1C15" w:rsidP="004550AA">
      <w:pPr>
        <w:rPr>
          <w:rFonts w:ascii="Arial" w:hAnsi="Arial"/>
          <w:b/>
          <w:sz w:val="24"/>
          <w:szCs w:val="24"/>
        </w:rPr>
      </w:pPr>
    </w:p>
    <w:p w14:paraId="60DF2CDE" w14:textId="77777777" w:rsidR="004550AA" w:rsidRPr="009A59B2" w:rsidRDefault="004550AA" w:rsidP="004550AA">
      <w:pPr>
        <w:rPr>
          <w:rFonts w:ascii="Arial" w:hAnsi="Arial"/>
          <w:b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t>Crestwood Center</w:t>
      </w:r>
    </w:p>
    <w:p w14:paraId="6CC91DC8" w14:textId="09CD0E3F" w:rsidR="004550AA" w:rsidRPr="009A59B2" w:rsidRDefault="004550AA" w:rsidP="004550AA">
      <w:pPr>
        <w:rPr>
          <w:rFonts w:ascii="Arial" w:hAnsi="Arial"/>
          <w:i/>
          <w:sz w:val="24"/>
          <w:szCs w:val="24"/>
        </w:rPr>
      </w:pPr>
      <w:r w:rsidRPr="009A59B2">
        <w:rPr>
          <w:rFonts w:ascii="Arial" w:hAnsi="Arial"/>
          <w:i/>
          <w:sz w:val="24"/>
          <w:szCs w:val="24"/>
        </w:rPr>
        <w:t xml:space="preserve">Director of Nursing Services – January 2, 2014 to </w:t>
      </w:r>
      <w:r w:rsidR="00C6525B">
        <w:rPr>
          <w:rFonts w:ascii="Arial" w:hAnsi="Arial"/>
          <w:i/>
          <w:sz w:val="24"/>
          <w:szCs w:val="24"/>
        </w:rPr>
        <w:t>December 31</w:t>
      </w:r>
      <w:r w:rsidRPr="009A59B2">
        <w:rPr>
          <w:rFonts w:ascii="Arial" w:hAnsi="Arial"/>
          <w:i/>
          <w:sz w:val="24"/>
          <w:szCs w:val="24"/>
        </w:rPr>
        <w:t>, 2014</w:t>
      </w:r>
    </w:p>
    <w:p w14:paraId="7A887963" w14:textId="7DD1E0F5" w:rsidR="004550AA" w:rsidRPr="009A59B2" w:rsidRDefault="004550AA" w:rsidP="004550AA">
      <w:pPr>
        <w:rPr>
          <w:rFonts w:ascii="Arial" w:eastAsiaTheme="minorHAnsi" w:hAnsi="Arial"/>
          <w:color w:val="1A1A1A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Arial" w:eastAsiaTheme="minorHAnsi" w:hAnsi="Arial"/>
          <w:color w:val="1A1A1A"/>
          <w:sz w:val="24"/>
          <w:szCs w:val="24"/>
        </w:rPr>
        <w:t>Direct and monitor</w:t>
      </w:r>
      <w:r w:rsidRPr="009A59B2">
        <w:rPr>
          <w:rFonts w:ascii="Arial" w:eastAsiaTheme="minorHAnsi" w:hAnsi="Arial"/>
          <w:color w:val="1A1A1A"/>
          <w:sz w:val="24"/>
          <w:szCs w:val="24"/>
        </w:rPr>
        <w:t xml:space="preserve"> the delivery of nursing and care for a 16-bed acute </w:t>
      </w:r>
      <w:r>
        <w:rPr>
          <w:rFonts w:ascii="Arial" w:eastAsiaTheme="minorHAnsi" w:hAnsi="Arial"/>
          <w:color w:val="1A1A1A"/>
          <w:sz w:val="24"/>
          <w:szCs w:val="24"/>
        </w:rPr>
        <w:t>p</w:t>
      </w:r>
      <w:r w:rsidRPr="009A59B2">
        <w:rPr>
          <w:rFonts w:ascii="Arial" w:eastAsiaTheme="minorHAnsi" w:hAnsi="Arial"/>
          <w:color w:val="1A1A1A"/>
          <w:sz w:val="24"/>
          <w:szCs w:val="24"/>
        </w:rPr>
        <w:t xml:space="preserve">sychiatric </w:t>
      </w:r>
      <w:r>
        <w:rPr>
          <w:rFonts w:ascii="Arial" w:eastAsiaTheme="minorHAnsi" w:hAnsi="Arial"/>
          <w:color w:val="1A1A1A"/>
          <w:sz w:val="24"/>
          <w:szCs w:val="24"/>
        </w:rPr>
        <w:t>h</w:t>
      </w:r>
      <w:r w:rsidRPr="009A59B2">
        <w:rPr>
          <w:rFonts w:ascii="Arial" w:eastAsiaTheme="minorHAnsi" w:hAnsi="Arial"/>
          <w:color w:val="1A1A1A"/>
          <w:sz w:val="24"/>
          <w:szCs w:val="24"/>
        </w:rPr>
        <w:t xml:space="preserve">ealth </w:t>
      </w:r>
      <w:r>
        <w:rPr>
          <w:rFonts w:ascii="Arial" w:eastAsiaTheme="minorHAnsi" w:hAnsi="Arial"/>
          <w:color w:val="1A1A1A"/>
          <w:sz w:val="24"/>
          <w:szCs w:val="24"/>
        </w:rPr>
        <w:t>f</w:t>
      </w:r>
      <w:r w:rsidRPr="009A59B2">
        <w:rPr>
          <w:rFonts w:ascii="Arial" w:eastAsiaTheme="minorHAnsi" w:hAnsi="Arial"/>
          <w:color w:val="1A1A1A"/>
          <w:sz w:val="24"/>
          <w:szCs w:val="24"/>
        </w:rPr>
        <w:t>acility</w:t>
      </w:r>
    </w:p>
    <w:p w14:paraId="60A5D55B" w14:textId="00635574" w:rsidR="004550AA" w:rsidRPr="009A59B2" w:rsidRDefault="004550AA" w:rsidP="004550AA">
      <w:pPr>
        <w:rPr>
          <w:rFonts w:ascii="Arial" w:eastAsiaTheme="minorHAnsi" w:hAnsi="Arial"/>
          <w:color w:val="1A1A1A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Arial" w:eastAsiaTheme="minorHAnsi" w:hAnsi="Arial"/>
          <w:color w:val="1A1A1A"/>
          <w:sz w:val="24"/>
          <w:szCs w:val="24"/>
        </w:rPr>
        <w:t>Coordinate</w:t>
      </w:r>
      <w:r w:rsidRPr="009A59B2">
        <w:rPr>
          <w:rFonts w:ascii="Arial" w:eastAsiaTheme="minorHAnsi" w:hAnsi="Arial"/>
          <w:color w:val="1A1A1A"/>
          <w:sz w:val="24"/>
          <w:szCs w:val="24"/>
        </w:rPr>
        <w:t xml:space="preserve"> the day-to-day operational management</w:t>
      </w:r>
    </w:p>
    <w:p w14:paraId="54F6F0C7" w14:textId="4D40AF03" w:rsidR="004550AA" w:rsidRDefault="004550AA" w:rsidP="004550AA">
      <w:pPr>
        <w:rPr>
          <w:rFonts w:ascii="Arial" w:eastAsiaTheme="minorHAnsi" w:hAnsi="Arial"/>
          <w:color w:val="1A1A1A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eastAsiaTheme="minorHAnsi" w:hAnsi="Arial"/>
          <w:color w:val="1A1A1A"/>
          <w:sz w:val="24"/>
          <w:szCs w:val="24"/>
        </w:rPr>
        <w:t xml:space="preserve">Maintain staffing for </w:t>
      </w:r>
      <w:r>
        <w:rPr>
          <w:rFonts w:ascii="Arial" w:eastAsiaTheme="minorHAnsi" w:hAnsi="Arial"/>
          <w:color w:val="1A1A1A"/>
          <w:sz w:val="24"/>
          <w:szCs w:val="24"/>
        </w:rPr>
        <w:t>n</w:t>
      </w:r>
      <w:r w:rsidRPr="009A59B2">
        <w:rPr>
          <w:rFonts w:ascii="Arial" w:eastAsiaTheme="minorHAnsi" w:hAnsi="Arial"/>
          <w:color w:val="1A1A1A"/>
          <w:sz w:val="24"/>
          <w:szCs w:val="24"/>
        </w:rPr>
        <w:t>ursing and MHW’s</w:t>
      </w:r>
    </w:p>
    <w:p w14:paraId="4586D643" w14:textId="247BD9AD" w:rsidR="00994E79" w:rsidRDefault="00994E79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Education and staff development as required by state and corporate guidelines</w:t>
      </w:r>
    </w:p>
    <w:p w14:paraId="3E5A7DB7" w14:textId="4EBEBB59" w:rsidR="00994E79" w:rsidRPr="00994E79" w:rsidRDefault="00994E79" w:rsidP="004550AA">
      <w:pPr>
        <w:rPr>
          <w:rFonts w:ascii="Arial" w:eastAsiaTheme="minorHAnsi" w:hAnsi="Arial" w:cs="Arial"/>
          <w:color w:val="1A1A1A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Complete probationary and annual evaluation of employees</w:t>
      </w:r>
    </w:p>
    <w:p w14:paraId="207FF1A3" w14:textId="77B02272" w:rsidR="004550AA" w:rsidRPr="009A59B2" w:rsidRDefault="004550AA" w:rsidP="004550AA">
      <w:pPr>
        <w:rPr>
          <w:rFonts w:ascii="Arial" w:eastAsiaTheme="minorHAnsi" w:hAnsi="Arial"/>
          <w:color w:val="1A1A1A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eastAsiaTheme="minorHAnsi" w:hAnsi="Arial"/>
          <w:color w:val="1A1A1A"/>
          <w:sz w:val="24"/>
          <w:szCs w:val="24"/>
        </w:rPr>
        <w:t>M</w:t>
      </w:r>
      <w:r>
        <w:rPr>
          <w:rFonts w:ascii="Arial" w:eastAsiaTheme="minorHAnsi" w:hAnsi="Arial"/>
          <w:color w:val="1A1A1A"/>
          <w:sz w:val="24"/>
          <w:szCs w:val="24"/>
        </w:rPr>
        <w:t>onitor</w:t>
      </w:r>
      <w:r w:rsidRPr="009A59B2">
        <w:rPr>
          <w:rFonts w:ascii="Arial" w:eastAsiaTheme="minorHAnsi" w:hAnsi="Arial"/>
          <w:color w:val="1A1A1A"/>
          <w:sz w:val="24"/>
          <w:szCs w:val="24"/>
        </w:rPr>
        <w:t xml:space="preserve"> the quality and appropriateness of care and clinical outcomes</w:t>
      </w:r>
    </w:p>
    <w:p w14:paraId="6765D0E8" w14:textId="3B2658FD" w:rsidR="004550AA" w:rsidRDefault="004550AA" w:rsidP="004550AA">
      <w:pPr>
        <w:rPr>
          <w:rFonts w:ascii="Arial" w:eastAsiaTheme="minorHAnsi" w:hAnsi="Arial"/>
          <w:color w:val="1A1A1A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Arial" w:eastAsiaTheme="minorHAnsi" w:hAnsi="Arial"/>
          <w:color w:val="1A1A1A"/>
          <w:sz w:val="24"/>
          <w:szCs w:val="24"/>
        </w:rPr>
        <w:t>Develop</w:t>
      </w:r>
      <w:r w:rsidRPr="009A59B2">
        <w:rPr>
          <w:rFonts w:ascii="Arial" w:eastAsiaTheme="minorHAnsi" w:hAnsi="Arial"/>
          <w:color w:val="1A1A1A"/>
          <w:sz w:val="24"/>
          <w:szCs w:val="24"/>
        </w:rPr>
        <w:t xml:space="preserve"> and i</w:t>
      </w:r>
      <w:r>
        <w:rPr>
          <w:rFonts w:ascii="Arial" w:eastAsiaTheme="minorHAnsi" w:hAnsi="Arial"/>
          <w:color w:val="1A1A1A"/>
          <w:sz w:val="24"/>
          <w:szCs w:val="24"/>
        </w:rPr>
        <w:t xml:space="preserve">mplement new clinical programs, </w:t>
      </w:r>
      <w:r w:rsidRPr="009A59B2">
        <w:rPr>
          <w:rFonts w:ascii="Arial" w:eastAsiaTheme="minorHAnsi" w:hAnsi="Arial"/>
          <w:color w:val="1A1A1A"/>
          <w:sz w:val="24"/>
          <w:szCs w:val="24"/>
        </w:rPr>
        <w:t>policies and procedures to improve patient care</w:t>
      </w:r>
    </w:p>
    <w:p w14:paraId="480C3430" w14:textId="062629D1" w:rsidR="004550AA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Arial" w:hAnsi="Arial"/>
          <w:sz w:val="24"/>
          <w:szCs w:val="24"/>
        </w:rPr>
        <w:t>Knowledge and use of Title 22 guidelines</w:t>
      </w:r>
    </w:p>
    <w:p w14:paraId="011EDA4C" w14:textId="3688EF8B" w:rsidR="00994E79" w:rsidRDefault="00994E79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Work closely with interdisciplinary team</w:t>
      </w:r>
    </w:p>
    <w:p w14:paraId="3E5A8335" w14:textId="004B49C8" w:rsidR="00994E79" w:rsidRDefault="00994E79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Participate in Quality Assurance program and Infection Control for facility and department</w:t>
      </w:r>
    </w:p>
    <w:p w14:paraId="635A3B8C" w14:textId="36F73B77" w:rsidR="00994E79" w:rsidRPr="00994E79" w:rsidRDefault="00994E79" w:rsidP="004550AA">
      <w:pPr>
        <w:rPr>
          <w:rFonts w:ascii="Arial" w:hAnsi="Arial" w:cs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Training of staff during transition from paper medical records to EMR using Point Click Care</w:t>
      </w:r>
    </w:p>
    <w:p w14:paraId="362885C9" w14:textId="77777777" w:rsidR="004550AA" w:rsidRDefault="004550AA" w:rsidP="004550AA">
      <w:pPr>
        <w:rPr>
          <w:rFonts w:ascii="Arial" w:hAnsi="Arial"/>
          <w:b/>
          <w:sz w:val="24"/>
          <w:szCs w:val="24"/>
        </w:rPr>
      </w:pPr>
    </w:p>
    <w:p w14:paraId="4BA13DB8" w14:textId="77777777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t xml:space="preserve">Community Hospital of Anaconda, </w:t>
      </w:r>
      <w:r w:rsidRPr="009A59B2">
        <w:rPr>
          <w:rFonts w:ascii="Arial" w:hAnsi="Arial"/>
          <w:sz w:val="24"/>
          <w:szCs w:val="24"/>
        </w:rPr>
        <w:t>Anaconda, MT</w:t>
      </w:r>
    </w:p>
    <w:p w14:paraId="03C9A38C" w14:textId="77777777" w:rsidR="004550AA" w:rsidRPr="009A59B2" w:rsidRDefault="004550AA" w:rsidP="004550AA">
      <w:pPr>
        <w:rPr>
          <w:rFonts w:ascii="Arial" w:hAnsi="Arial"/>
          <w:i/>
          <w:sz w:val="24"/>
          <w:szCs w:val="24"/>
        </w:rPr>
      </w:pPr>
      <w:r w:rsidRPr="009A59B2">
        <w:rPr>
          <w:rFonts w:ascii="Arial" w:hAnsi="Arial"/>
          <w:i/>
          <w:sz w:val="24"/>
          <w:szCs w:val="24"/>
        </w:rPr>
        <w:t>Staff Nurse – September 1, 2013 to December 31, 2013</w:t>
      </w:r>
    </w:p>
    <w:p w14:paraId="6993F452" w14:textId="05C1BBF9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Complete nu</w:t>
      </w:r>
      <w:r>
        <w:rPr>
          <w:rFonts w:ascii="Arial" w:hAnsi="Arial"/>
          <w:sz w:val="24"/>
          <w:szCs w:val="24"/>
        </w:rPr>
        <w:t>rsing care of assigned patients</w:t>
      </w:r>
    </w:p>
    <w:p w14:paraId="6C10CC0C" w14:textId="7454F0C2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repare</w:t>
      </w:r>
      <w:r w:rsidRPr="009A59B2">
        <w:rPr>
          <w:rFonts w:ascii="Arial" w:hAnsi="Arial"/>
          <w:sz w:val="24"/>
          <w:szCs w:val="24"/>
        </w:rPr>
        <w:t xml:space="preserve"> and a</w:t>
      </w:r>
      <w:r>
        <w:rPr>
          <w:rFonts w:ascii="Arial" w:hAnsi="Arial"/>
          <w:sz w:val="24"/>
          <w:szCs w:val="24"/>
        </w:rPr>
        <w:t>dminister all medication</w:t>
      </w:r>
    </w:p>
    <w:p w14:paraId="5B70D587" w14:textId="66209201" w:rsidR="004550AA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Pre- and post</w:t>
      </w:r>
      <w:r>
        <w:rPr>
          <w:rFonts w:ascii="Arial" w:hAnsi="Arial"/>
          <w:sz w:val="24"/>
          <w:szCs w:val="24"/>
        </w:rPr>
        <w:t>-</w:t>
      </w:r>
      <w:r w:rsidRPr="009A59B2">
        <w:rPr>
          <w:rFonts w:ascii="Arial" w:hAnsi="Arial"/>
          <w:sz w:val="24"/>
          <w:szCs w:val="24"/>
        </w:rPr>
        <w:t xml:space="preserve">operative care, labor and delivery, pediatric, telemetry, </w:t>
      </w:r>
      <w:r>
        <w:rPr>
          <w:rFonts w:ascii="Arial" w:hAnsi="Arial"/>
          <w:sz w:val="24"/>
          <w:szCs w:val="24"/>
        </w:rPr>
        <w:t xml:space="preserve">and </w:t>
      </w:r>
      <w:r w:rsidRPr="009A59B2">
        <w:rPr>
          <w:rFonts w:ascii="Arial" w:hAnsi="Arial"/>
          <w:sz w:val="24"/>
          <w:szCs w:val="24"/>
        </w:rPr>
        <w:t>trauma</w:t>
      </w:r>
    </w:p>
    <w:p w14:paraId="201EB771" w14:textId="55701E33" w:rsidR="001D40E9" w:rsidRPr="001D40E9" w:rsidRDefault="001D40E9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Direct communication and participation with interdisciplinary treatment team</w:t>
      </w:r>
    </w:p>
    <w:p w14:paraId="12BC8EE9" w14:textId="30BF2723" w:rsidR="004550AA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Develop and implement nursing care plans and maintain</w:t>
      </w:r>
      <w:r w:rsidR="001D40E9">
        <w:rPr>
          <w:rFonts w:ascii="Arial" w:hAnsi="Arial"/>
          <w:sz w:val="24"/>
          <w:szCs w:val="24"/>
        </w:rPr>
        <w:t>ing</w:t>
      </w:r>
      <w:r w:rsidRPr="009A59B2">
        <w:rPr>
          <w:rFonts w:ascii="Arial" w:hAnsi="Arial"/>
          <w:sz w:val="24"/>
          <w:szCs w:val="24"/>
        </w:rPr>
        <w:t xml:space="preserve"> medical records</w:t>
      </w:r>
    </w:p>
    <w:p w14:paraId="3BDB1FE3" w14:textId="16799DD6" w:rsidR="001D40E9" w:rsidRDefault="001D40E9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Provide patient education</w:t>
      </w:r>
    </w:p>
    <w:p w14:paraId="66C34594" w14:textId="77777777" w:rsidR="004550AA" w:rsidRDefault="004550AA" w:rsidP="004550AA">
      <w:pPr>
        <w:rPr>
          <w:rFonts w:ascii="Arial" w:hAnsi="Arial"/>
          <w:b/>
          <w:sz w:val="24"/>
          <w:szCs w:val="24"/>
        </w:rPr>
      </w:pPr>
    </w:p>
    <w:p w14:paraId="6C511CCC" w14:textId="77777777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t>Sutter Yuba Mental Health</w:t>
      </w:r>
      <w:r w:rsidRPr="009A59B2">
        <w:rPr>
          <w:rFonts w:ascii="Arial" w:hAnsi="Arial"/>
          <w:sz w:val="24"/>
          <w:szCs w:val="24"/>
        </w:rPr>
        <w:t>, Yuba City, CA</w:t>
      </w:r>
    </w:p>
    <w:p w14:paraId="7ECABCBC" w14:textId="7DD78612" w:rsidR="004550AA" w:rsidRPr="009A59B2" w:rsidRDefault="004550AA" w:rsidP="004550AA">
      <w:pPr>
        <w:rPr>
          <w:rFonts w:ascii="Arial" w:hAnsi="Arial"/>
          <w:i/>
          <w:sz w:val="24"/>
          <w:szCs w:val="24"/>
        </w:rPr>
      </w:pPr>
      <w:r w:rsidRPr="009A59B2">
        <w:rPr>
          <w:rFonts w:ascii="Arial" w:hAnsi="Arial"/>
          <w:i/>
          <w:sz w:val="24"/>
          <w:szCs w:val="24"/>
        </w:rPr>
        <w:t>Psych. Charge Nurse</w:t>
      </w:r>
      <w:r w:rsidR="00B22197">
        <w:rPr>
          <w:rFonts w:ascii="Arial" w:hAnsi="Arial"/>
          <w:i/>
          <w:sz w:val="24"/>
          <w:szCs w:val="24"/>
        </w:rPr>
        <w:t xml:space="preserve"> – LVN</w:t>
      </w:r>
      <w:r w:rsidRPr="009A59B2">
        <w:rPr>
          <w:rFonts w:ascii="Arial" w:hAnsi="Arial"/>
          <w:i/>
          <w:sz w:val="24"/>
          <w:szCs w:val="24"/>
        </w:rPr>
        <w:t xml:space="preserve"> – June 14, 2005 to January 1, 2013</w:t>
      </w:r>
    </w:p>
    <w:p w14:paraId="42B7779A" w14:textId="621E05DD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Supervise</w:t>
      </w:r>
      <w:r>
        <w:rPr>
          <w:rFonts w:ascii="Arial" w:hAnsi="Arial"/>
          <w:sz w:val="24"/>
          <w:szCs w:val="24"/>
        </w:rPr>
        <w:t xml:space="preserve"> and direct the work of</w:t>
      </w:r>
      <w:r w:rsidR="001D40E9">
        <w:rPr>
          <w:rFonts w:ascii="Arial" w:hAnsi="Arial"/>
          <w:sz w:val="24"/>
          <w:szCs w:val="24"/>
        </w:rPr>
        <w:t xml:space="preserve"> a</w:t>
      </w:r>
      <w:r w:rsidR="00417DD6">
        <w:rPr>
          <w:rFonts w:ascii="Arial" w:hAnsi="Arial"/>
          <w:sz w:val="24"/>
          <w:szCs w:val="24"/>
        </w:rPr>
        <w:t xml:space="preserve"> patient care</w:t>
      </w:r>
      <w:r>
        <w:rPr>
          <w:rFonts w:ascii="Arial" w:hAnsi="Arial"/>
          <w:sz w:val="24"/>
          <w:szCs w:val="24"/>
        </w:rPr>
        <w:t xml:space="preserve"> team</w:t>
      </w:r>
    </w:p>
    <w:p w14:paraId="137419CD" w14:textId="320888A4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Case management and chart review</w:t>
      </w:r>
    </w:p>
    <w:p w14:paraId="680E928E" w14:textId="48136868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color w:val="000000"/>
          <w:sz w:val="24"/>
          <w:szCs w:val="24"/>
        </w:rPr>
        <w:t xml:space="preserve">Staff </w:t>
      </w:r>
      <w:r w:rsidRPr="009A59B2">
        <w:rPr>
          <w:rFonts w:ascii="Arial" w:hAnsi="Arial"/>
          <w:sz w:val="24"/>
          <w:szCs w:val="24"/>
        </w:rPr>
        <w:t>scheduling</w:t>
      </w:r>
      <w:r>
        <w:rPr>
          <w:rFonts w:ascii="Arial" w:hAnsi="Arial"/>
          <w:sz w:val="24"/>
          <w:szCs w:val="24"/>
        </w:rPr>
        <w:t xml:space="preserve"> and coordination</w:t>
      </w:r>
      <w:r w:rsidRPr="009A59B2">
        <w:rPr>
          <w:rFonts w:ascii="Arial" w:hAnsi="Arial"/>
          <w:sz w:val="24"/>
          <w:szCs w:val="24"/>
        </w:rPr>
        <w:t xml:space="preserve"> for transportation of patients</w:t>
      </w:r>
    </w:p>
    <w:p w14:paraId="12193D90" w14:textId="0258D210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Observe and record patient symptomology/behavior</w:t>
      </w:r>
    </w:p>
    <w:p w14:paraId="6D5B66F8" w14:textId="5BF49779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Prepare, dispense and administer oral, subcutaneous and intermuscular medications</w:t>
      </w:r>
    </w:p>
    <w:p w14:paraId="668A37FF" w14:textId="5D399C54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Develop and carry out psychiatric nursing intervention plans</w:t>
      </w:r>
    </w:p>
    <w:p w14:paraId="5F930DDF" w14:textId="4155E2E9" w:rsidR="004550AA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Provide therapeutic nursing interventions</w:t>
      </w:r>
    </w:p>
    <w:p w14:paraId="16EEDF63" w14:textId="2319D6FA" w:rsidR="001D40E9" w:rsidRDefault="001D40E9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De-escalation of critical situations</w:t>
      </w:r>
    </w:p>
    <w:p w14:paraId="31590452" w14:textId="109DA5D7" w:rsidR="001D40E9" w:rsidRPr="001D40E9" w:rsidRDefault="001D40E9" w:rsidP="004550AA">
      <w:pPr>
        <w:rPr>
          <w:rFonts w:ascii="Arial" w:hAnsi="Arial" w:cs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Provide redirection and limit setting to acutely ill psychiatric patients</w:t>
      </w:r>
    </w:p>
    <w:p w14:paraId="278814DB" w14:textId="1D46A328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="00417DD6">
        <w:rPr>
          <w:rFonts w:ascii="Arial" w:hAnsi="Arial"/>
          <w:sz w:val="24"/>
          <w:szCs w:val="24"/>
        </w:rPr>
        <w:t>Maintaining a calm milieu allowing for optimal patient outcomes</w:t>
      </w:r>
    </w:p>
    <w:p w14:paraId="2A94DE2A" w14:textId="5E67EFDA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Coordinate the admission and discharge of patients</w:t>
      </w:r>
    </w:p>
    <w:p w14:paraId="2C1BCB79" w14:textId="77777777" w:rsidR="004550AA" w:rsidRPr="009A59B2" w:rsidRDefault="004550AA" w:rsidP="004550AA">
      <w:pPr>
        <w:rPr>
          <w:rFonts w:ascii="Arial" w:hAnsi="Arial"/>
          <w:sz w:val="24"/>
          <w:szCs w:val="24"/>
        </w:rPr>
      </w:pPr>
    </w:p>
    <w:p w14:paraId="5E886BF6" w14:textId="77777777" w:rsidR="00585948" w:rsidRDefault="00585948" w:rsidP="004550AA">
      <w:pPr>
        <w:rPr>
          <w:rFonts w:ascii="Arial" w:hAnsi="Arial"/>
          <w:b/>
          <w:sz w:val="24"/>
          <w:szCs w:val="24"/>
        </w:rPr>
      </w:pPr>
    </w:p>
    <w:p w14:paraId="4159AF1C" w14:textId="270AA5D4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Arial" w:hAnsi="Arial"/>
          <w:b/>
          <w:sz w:val="24"/>
          <w:szCs w:val="24"/>
        </w:rPr>
        <w:lastRenderedPageBreak/>
        <w:t>Valley West Care Center</w:t>
      </w:r>
      <w:r w:rsidRPr="009A59B2">
        <w:rPr>
          <w:rFonts w:ascii="Arial" w:hAnsi="Arial"/>
          <w:sz w:val="24"/>
          <w:szCs w:val="24"/>
        </w:rPr>
        <w:t>, Williams, CA</w:t>
      </w:r>
    </w:p>
    <w:p w14:paraId="289F89F5" w14:textId="2B82EF66" w:rsidR="004550AA" w:rsidRPr="009A59B2" w:rsidRDefault="004550AA" w:rsidP="004550AA">
      <w:pPr>
        <w:rPr>
          <w:rFonts w:ascii="Arial" w:hAnsi="Arial"/>
          <w:i/>
          <w:sz w:val="24"/>
          <w:szCs w:val="24"/>
        </w:rPr>
      </w:pPr>
      <w:r w:rsidRPr="009A59B2">
        <w:rPr>
          <w:rFonts w:ascii="Arial" w:hAnsi="Arial"/>
          <w:i/>
          <w:sz w:val="24"/>
          <w:szCs w:val="24"/>
        </w:rPr>
        <w:t>Charge Nurse</w:t>
      </w:r>
      <w:r w:rsidR="00B22197">
        <w:rPr>
          <w:rFonts w:ascii="Arial" w:hAnsi="Arial"/>
          <w:i/>
          <w:sz w:val="24"/>
          <w:szCs w:val="24"/>
        </w:rPr>
        <w:t xml:space="preserve"> – LVN</w:t>
      </w:r>
      <w:r w:rsidRPr="009A59B2">
        <w:rPr>
          <w:rFonts w:ascii="Arial" w:hAnsi="Arial"/>
          <w:i/>
          <w:sz w:val="24"/>
          <w:szCs w:val="24"/>
        </w:rPr>
        <w:t xml:space="preserve"> – March 1, 2006 to December 31, 2006</w:t>
      </w:r>
    </w:p>
    <w:p w14:paraId="0B7C4C1B" w14:textId="35F056BF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Administer ro</w:t>
      </w:r>
      <w:r>
        <w:rPr>
          <w:rFonts w:ascii="Arial" w:hAnsi="Arial"/>
          <w:sz w:val="24"/>
          <w:szCs w:val="24"/>
        </w:rPr>
        <w:t>utine medication and treatment</w:t>
      </w:r>
      <w:r w:rsidRPr="009A59B2">
        <w:rPr>
          <w:rFonts w:ascii="Arial" w:hAnsi="Arial"/>
          <w:sz w:val="24"/>
          <w:szCs w:val="24"/>
        </w:rPr>
        <w:t xml:space="preserve"> per prescribed guidelines</w:t>
      </w:r>
    </w:p>
    <w:p w14:paraId="3A8061F4" w14:textId="26A99481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Observe condition of patients and report unusual conditions to supervisors</w:t>
      </w:r>
    </w:p>
    <w:p w14:paraId="6A3AA5AE" w14:textId="0C4B7EAF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Consult with professional staff regarding orders or medications</w:t>
      </w:r>
    </w:p>
    <w:p w14:paraId="66F2EE75" w14:textId="462FE9D0" w:rsidR="004550AA" w:rsidRPr="009A59B2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Supervise and direct the work</w:t>
      </w:r>
      <w:r>
        <w:rPr>
          <w:rFonts w:ascii="Arial" w:hAnsi="Arial"/>
          <w:sz w:val="24"/>
          <w:szCs w:val="24"/>
        </w:rPr>
        <w:t xml:space="preserve"> of team</w:t>
      </w:r>
    </w:p>
    <w:p w14:paraId="10B2EE13" w14:textId="0AEFDBFC" w:rsidR="004550AA" w:rsidRDefault="004550AA" w:rsidP="004550AA">
      <w:pPr>
        <w:rPr>
          <w:rFonts w:ascii="Arial" w:hAnsi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 w:rsidRPr="009A59B2">
        <w:rPr>
          <w:rFonts w:ascii="Wingdings" w:hAnsi="Wingdings"/>
          <w:color w:val="000000"/>
          <w:sz w:val="24"/>
          <w:szCs w:val="24"/>
        </w:rPr>
        <w:t></w:t>
      </w:r>
      <w:r w:rsidRPr="009A59B2">
        <w:rPr>
          <w:rFonts w:ascii="Arial" w:hAnsi="Arial"/>
          <w:sz w:val="24"/>
          <w:szCs w:val="24"/>
        </w:rPr>
        <w:t>Coordinate patient admissions and discharges</w:t>
      </w:r>
    </w:p>
    <w:p w14:paraId="2ED712D6" w14:textId="7CC91DE4" w:rsidR="001D40E9" w:rsidRDefault="001D40E9" w:rsidP="004550AA">
      <w:pPr>
        <w:rPr>
          <w:rFonts w:ascii="Arial" w:hAnsi="Arial" w:cs="Arial"/>
          <w:color w:val="000000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 w:rsidR="006561DF">
        <w:rPr>
          <w:rFonts w:ascii="Arial" w:hAnsi="Arial" w:cs="Arial"/>
          <w:color w:val="000000"/>
          <w:sz w:val="24"/>
          <w:szCs w:val="24"/>
        </w:rPr>
        <w:t>Develop and carry out nursing care plans</w:t>
      </w:r>
    </w:p>
    <w:p w14:paraId="4A8CAEEF" w14:textId="0E20C5AA" w:rsidR="006561DF" w:rsidRPr="006561DF" w:rsidRDefault="006561DF" w:rsidP="004550AA">
      <w:pPr>
        <w:rPr>
          <w:rFonts w:ascii="Arial" w:hAnsi="Arial" w:cs="Arial"/>
          <w:sz w:val="24"/>
          <w:szCs w:val="24"/>
        </w:rPr>
      </w:pPr>
      <w:r w:rsidRPr="009A59B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Delegate appropriate duties to ancillary staff</w:t>
      </w:r>
    </w:p>
    <w:p w14:paraId="30DC543B" w14:textId="77777777" w:rsidR="004550AA" w:rsidRPr="00CC7571" w:rsidRDefault="004550AA">
      <w:pPr>
        <w:rPr>
          <w:rFonts w:ascii="Arial" w:hAnsi="Arial" w:cs="Arial"/>
          <w:sz w:val="24"/>
          <w:szCs w:val="24"/>
        </w:rPr>
      </w:pPr>
    </w:p>
    <w:sectPr w:rsidR="004550AA" w:rsidRPr="00CC7571" w:rsidSect="0038718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2A017" w14:textId="77777777" w:rsidR="00A65EF9" w:rsidRDefault="00A65EF9" w:rsidP="00982CF6">
      <w:r>
        <w:separator/>
      </w:r>
    </w:p>
  </w:endnote>
  <w:endnote w:type="continuationSeparator" w:id="0">
    <w:p w14:paraId="479671F8" w14:textId="77777777" w:rsidR="00A65EF9" w:rsidRDefault="00A65EF9" w:rsidP="0098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D36B1" w14:textId="77777777" w:rsidR="00A65EF9" w:rsidRDefault="00A65EF9" w:rsidP="00982CF6">
      <w:r>
        <w:separator/>
      </w:r>
    </w:p>
  </w:footnote>
  <w:footnote w:type="continuationSeparator" w:id="0">
    <w:p w14:paraId="6200F3F4" w14:textId="77777777" w:rsidR="00A65EF9" w:rsidRDefault="00A65EF9" w:rsidP="0098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2B995" w14:textId="747F7547" w:rsidR="00982CF6" w:rsidRPr="00D12895" w:rsidRDefault="00982CF6" w:rsidP="00982CF6">
    <w:pPr>
      <w:jc w:val="center"/>
      <w:rPr>
        <w:rFonts w:ascii="Arial" w:hAnsi="Arial"/>
        <w:b/>
        <w:sz w:val="44"/>
        <w:szCs w:val="44"/>
      </w:rPr>
    </w:pPr>
    <w:r w:rsidRPr="00D12895">
      <w:rPr>
        <w:rFonts w:ascii="Arial" w:hAnsi="Arial"/>
        <w:b/>
        <w:sz w:val="44"/>
        <w:szCs w:val="44"/>
      </w:rPr>
      <w:t>Trina L. Vessels, RN</w:t>
    </w:r>
    <w:r w:rsidR="003A34B8">
      <w:rPr>
        <w:rFonts w:ascii="Arial" w:hAnsi="Arial"/>
        <w:b/>
        <w:sz w:val="44"/>
        <w:szCs w:val="44"/>
      </w:rPr>
      <w:t>, BSN</w:t>
    </w:r>
    <w:r w:rsidR="008D7F08">
      <w:rPr>
        <w:rFonts w:ascii="Arial" w:hAnsi="Arial"/>
        <w:b/>
        <w:sz w:val="44"/>
        <w:szCs w:val="44"/>
      </w:rPr>
      <w:t>, TNCC</w:t>
    </w:r>
  </w:p>
  <w:p w14:paraId="7D664BBD" w14:textId="03742FDC" w:rsidR="00982CF6" w:rsidRPr="00D12895" w:rsidRDefault="008D7F08" w:rsidP="00982CF6">
    <w:pPr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178 Cardinal Lane, Robbins, TN 37852</w:t>
    </w:r>
    <w:r w:rsidR="00982CF6" w:rsidRPr="00D12895">
      <w:rPr>
        <w:rFonts w:ascii="Arial" w:hAnsi="Arial"/>
        <w:sz w:val="24"/>
        <w:szCs w:val="24"/>
      </w:rPr>
      <w:t xml:space="preserve"> </w:t>
    </w:r>
    <w:r w:rsidR="009E4990">
      <w:rPr>
        <w:rFonts w:ascii="Arial" w:hAnsi="Arial" w:cs="Arial"/>
        <w:sz w:val="24"/>
        <w:szCs w:val="24"/>
      </w:rPr>
      <w:t>•</w:t>
    </w:r>
    <w:r w:rsidR="00982CF6" w:rsidRPr="00D12895">
      <w:rPr>
        <w:rFonts w:ascii="Arial" w:hAnsi="Arial"/>
        <w:sz w:val="24"/>
        <w:szCs w:val="24"/>
      </w:rPr>
      <w:t xml:space="preserve"> (530) 933-0200 </w:t>
    </w:r>
    <w:r w:rsidR="009E4990">
      <w:rPr>
        <w:rFonts w:ascii="Arial" w:hAnsi="Arial" w:cs="Arial"/>
        <w:sz w:val="24"/>
        <w:szCs w:val="24"/>
      </w:rPr>
      <w:t>•</w:t>
    </w:r>
    <w:r w:rsidR="00982CF6" w:rsidRPr="00D12895">
      <w:rPr>
        <w:rFonts w:ascii="Arial" w:hAnsi="Arial"/>
        <w:sz w:val="24"/>
        <w:szCs w:val="24"/>
      </w:rPr>
      <w:t xml:space="preserve"> cowlic2@yahoo.com</w:t>
    </w:r>
  </w:p>
  <w:p w14:paraId="11252524" w14:textId="6B41A2B0" w:rsidR="00982CF6" w:rsidRDefault="00982CF6">
    <w:pPr>
      <w:pStyle w:val="Header"/>
    </w:pPr>
  </w:p>
  <w:p w14:paraId="6728D7B2" w14:textId="77777777" w:rsidR="00982CF6" w:rsidRDefault="00982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50D21"/>
    <w:multiLevelType w:val="hybridMultilevel"/>
    <w:tmpl w:val="D4DC833C"/>
    <w:lvl w:ilvl="0" w:tplc="E7E8457A">
      <w:start w:val="178"/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E9"/>
    <w:rsid w:val="0003021B"/>
    <w:rsid w:val="00030567"/>
    <w:rsid w:val="00100499"/>
    <w:rsid w:val="00103753"/>
    <w:rsid w:val="00125029"/>
    <w:rsid w:val="00147D32"/>
    <w:rsid w:val="00195581"/>
    <w:rsid w:val="001D40E9"/>
    <w:rsid w:val="00232A1C"/>
    <w:rsid w:val="00265F99"/>
    <w:rsid w:val="00281B1D"/>
    <w:rsid w:val="002A4014"/>
    <w:rsid w:val="002B4086"/>
    <w:rsid w:val="002C07F5"/>
    <w:rsid w:val="002F1ADF"/>
    <w:rsid w:val="003349FE"/>
    <w:rsid w:val="00365C81"/>
    <w:rsid w:val="00387186"/>
    <w:rsid w:val="003A34B8"/>
    <w:rsid w:val="003A7D2F"/>
    <w:rsid w:val="00417DD6"/>
    <w:rsid w:val="004422B2"/>
    <w:rsid w:val="0045469D"/>
    <w:rsid w:val="004550AA"/>
    <w:rsid w:val="004574FE"/>
    <w:rsid w:val="004B7041"/>
    <w:rsid w:val="004B78EF"/>
    <w:rsid w:val="004D10E5"/>
    <w:rsid w:val="004E1B49"/>
    <w:rsid w:val="004F4E93"/>
    <w:rsid w:val="00510066"/>
    <w:rsid w:val="0053497F"/>
    <w:rsid w:val="00585948"/>
    <w:rsid w:val="005A2105"/>
    <w:rsid w:val="005B5870"/>
    <w:rsid w:val="005C6B44"/>
    <w:rsid w:val="00620138"/>
    <w:rsid w:val="00654A19"/>
    <w:rsid w:val="006561DF"/>
    <w:rsid w:val="006633CF"/>
    <w:rsid w:val="00671EE9"/>
    <w:rsid w:val="006A39EB"/>
    <w:rsid w:val="006C20DC"/>
    <w:rsid w:val="006C4009"/>
    <w:rsid w:val="00727B7E"/>
    <w:rsid w:val="00754B4F"/>
    <w:rsid w:val="007C5060"/>
    <w:rsid w:val="007E7EBB"/>
    <w:rsid w:val="008A5597"/>
    <w:rsid w:val="008C6925"/>
    <w:rsid w:val="008D350B"/>
    <w:rsid w:val="008D7F08"/>
    <w:rsid w:val="008F7C86"/>
    <w:rsid w:val="00982CF6"/>
    <w:rsid w:val="00994E79"/>
    <w:rsid w:val="009A227D"/>
    <w:rsid w:val="009E4990"/>
    <w:rsid w:val="009F448B"/>
    <w:rsid w:val="009F540D"/>
    <w:rsid w:val="00A217EA"/>
    <w:rsid w:val="00A4077A"/>
    <w:rsid w:val="00A65EF9"/>
    <w:rsid w:val="00A72A6E"/>
    <w:rsid w:val="00A81471"/>
    <w:rsid w:val="00AA4849"/>
    <w:rsid w:val="00AB7A99"/>
    <w:rsid w:val="00B21F03"/>
    <w:rsid w:val="00B22197"/>
    <w:rsid w:val="00B4046E"/>
    <w:rsid w:val="00BE79D2"/>
    <w:rsid w:val="00C01D9A"/>
    <w:rsid w:val="00C55475"/>
    <w:rsid w:val="00C60C1B"/>
    <w:rsid w:val="00C6525B"/>
    <w:rsid w:val="00C85D26"/>
    <w:rsid w:val="00C97356"/>
    <w:rsid w:val="00CC7571"/>
    <w:rsid w:val="00CF0368"/>
    <w:rsid w:val="00D04787"/>
    <w:rsid w:val="00D05A83"/>
    <w:rsid w:val="00D505CB"/>
    <w:rsid w:val="00D73942"/>
    <w:rsid w:val="00DC4622"/>
    <w:rsid w:val="00DD3727"/>
    <w:rsid w:val="00DF77E6"/>
    <w:rsid w:val="00E714AC"/>
    <w:rsid w:val="00EA1C15"/>
    <w:rsid w:val="00EB4264"/>
    <w:rsid w:val="00EC10FE"/>
    <w:rsid w:val="00ED31BD"/>
    <w:rsid w:val="00F275A2"/>
    <w:rsid w:val="00FA200A"/>
    <w:rsid w:val="00FC5B71"/>
    <w:rsid w:val="00FE61DA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5FDA7"/>
  <w15:docId w15:val="{6497F1DD-9098-47ED-8269-CDD3AA8A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E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2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CF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0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DF84-A772-45AE-A7CC-D9E03B5D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Carrington College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Xiong</dc:creator>
  <cp:keywords/>
  <dc:description/>
  <cp:lastModifiedBy>Randy Vessels</cp:lastModifiedBy>
  <cp:revision>3</cp:revision>
  <cp:lastPrinted>2018-08-21T02:45:00Z</cp:lastPrinted>
  <dcterms:created xsi:type="dcterms:W3CDTF">2021-03-22T02:23:00Z</dcterms:created>
  <dcterms:modified xsi:type="dcterms:W3CDTF">2021-03-22T02:23:00Z</dcterms:modified>
</cp:coreProperties>
</file>