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9EE2" w14:textId="77777777" w:rsidR="00190921" w:rsidRDefault="00A874C6" w:rsidP="00A874C6">
      <w:pPr>
        <w:jc w:val="center"/>
      </w:pPr>
      <w:r>
        <w:t>Lela Wright</w:t>
      </w:r>
    </w:p>
    <w:p w14:paraId="4F8DDA58" w14:textId="0FFE38BD" w:rsidR="00A202E3" w:rsidRDefault="00A202E3" w:rsidP="00A874C6">
      <w:pPr>
        <w:jc w:val="center"/>
      </w:pPr>
      <w:r>
        <w:t>2801 nw 23</w:t>
      </w:r>
      <w:r w:rsidRPr="00A202E3">
        <w:rPr>
          <w:vertAlign w:val="superscript"/>
        </w:rPr>
        <w:t>rd</w:t>
      </w:r>
      <w:r>
        <w:t xml:space="preserve"> blvd apt f45</w:t>
      </w:r>
    </w:p>
    <w:p w14:paraId="26D36B2D" w14:textId="05656FF9" w:rsidR="00A202E3" w:rsidRDefault="00A202E3" w:rsidP="00A874C6">
      <w:pPr>
        <w:jc w:val="center"/>
      </w:pPr>
      <w:r>
        <w:t>Gainesville, Fl 32605</w:t>
      </w:r>
    </w:p>
    <w:p w14:paraId="650A8913" w14:textId="3869D7F0" w:rsidR="00A874C6" w:rsidRDefault="00A874C6" w:rsidP="00A874C6">
      <w:pPr>
        <w:jc w:val="center"/>
      </w:pPr>
      <w:r>
        <w:t>Phone:(407)-202-3349</w:t>
      </w:r>
    </w:p>
    <w:p w14:paraId="60399230" w14:textId="77777777" w:rsidR="00A874C6" w:rsidRDefault="00A874C6" w:rsidP="00A874C6">
      <w:pPr>
        <w:rPr>
          <w:u w:val="single"/>
        </w:rPr>
      </w:pPr>
      <w:r w:rsidRPr="00A874C6">
        <w:rPr>
          <w:u w:val="single"/>
        </w:rPr>
        <w:t>Licensure</w:t>
      </w:r>
    </w:p>
    <w:p w14:paraId="1BAA380C" w14:textId="00C256F2" w:rsidR="00A874C6" w:rsidRDefault="00A874C6" w:rsidP="00A874C6">
      <w:r>
        <w:t xml:space="preserve">Registered Nurse, Florida                Initial issue July, 2010    </w:t>
      </w:r>
      <w:r w:rsidR="00334D03">
        <w:t xml:space="preserve">       Valid through April, 202</w:t>
      </w:r>
      <w:r w:rsidR="00A202E3">
        <w:t>2</w:t>
      </w:r>
    </w:p>
    <w:p w14:paraId="6C34DA75" w14:textId="77777777" w:rsidR="00A874C6" w:rsidRDefault="00A874C6" w:rsidP="00A874C6"/>
    <w:p w14:paraId="42AD99E3" w14:textId="77777777" w:rsidR="00A874C6" w:rsidRDefault="00A874C6" w:rsidP="00A874C6">
      <w:pPr>
        <w:rPr>
          <w:u w:val="single"/>
        </w:rPr>
      </w:pPr>
      <w:r w:rsidRPr="00A874C6">
        <w:rPr>
          <w:u w:val="single"/>
        </w:rPr>
        <w:t>Employment Experiences</w:t>
      </w:r>
    </w:p>
    <w:p w14:paraId="62C5DA72" w14:textId="23697CA8" w:rsidR="00D75F01" w:rsidRDefault="00D75F01" w:rsidP="00A874C6">
      <w:r>
        <w:t>July 2017-Present-Sequel Youth Services- PER DIEM staff at a juvenile correction facility for at risk youth. Provide medication administration and medication education to youth seen in clinic.</w:t>
      </w:r>
    </w:p>
    <w:p w14:paraId="059EB068" w14:textId="5DBE2608" w:rsidR="00645C6D" w:rsidRDefault="00645C6D" w:rsidP="00A874C6">
      <w:r>
        <w:t>May 2016-Present Army Nurse Corps –to provide care for the soldiers in the united states military and their families</w:t>
      </w:r>
      <w:r w:rsidR="00A202E3">
        <w:t xml:space="preserve"> </w:t>
      </w:r>
      <w:r>
        <w:t>.</w:t>
      </w:r>
      <w:r w:rsidR="00A202E3">
        <w:t>Deployed to Baghdad Iraq, and Kuwait 2019-2020.</w:t>
      </w:r>
    </w:p>
    <w:p w14:paraId="18F57C26" w14:textId="12653A21" w:rsidR="00A874C6" w:rsidRDefault="00A874C6" w:rsidP="00A874C6">
      <w:r>
        <w:t>J</w:t>
      </w:r>
      <w:r w:rsidR="00F23371">
        <w:t>anuary 201</w:t>
      </w:r>
      <w:r w:rsidR="00A202E3">
        <w:t>6</w:t>
      </w:r>
      <w:r w:rsidR="00F23371">
        <w:t xml:space="preserve">- </w:t>
      </w:r>
      <w:r w:rsidR="00871FE0">
        <w:t>Present. UF Health</w:t>
      </w:r>
      <w:r w:rsidR="00A202E3">
        <w:t>-ICU Nurse</w:t>
      </w:r>
      <w:r w:rsidR="00302084">
        <w:t xml:space="preserve"> on a 38-bed </w:t>
      </w:r>
      <w:r w:rsidR="00A202E3">
        <w:t xml:space="preserve">intensive </w:t>
      </w:r>
      <w:r w:rsidR="00302084">
        <w:t>care unit in a 695-bed trauma one center. Provid</w:t>
      </w:r>
      <w:r w:rsidR="0043763C">
        <w:t xml:space="preserve">e direct and managed </w:t>
      </w:r>
      <w:r w:rsidR="00871FE0">
        <w:t xml:space="preserve">skilled </w:t>
      </w:r>
      <w:r w:rsidR="0043763C">
        <w:t>nursing care to patients. Be in compliance with federal and state regulations as it relates to providing health care. Work on a multi-disciplinary team coordinating a plan of care that promotes the best outcomes for patients. 36 hours per week.</w:t>
      </w:r>
    </w:p>
    <w:p w14:paraId="1CA879C0" w14:textId="77777777" w:rsidR="0043763C" w:rsidRDefault="00FD2ED1" w:rsidP="00A874C6">
      <w:r>
        <w:t xml:space="preserve">March 2015/Present. Concorde Career Institute. </w:t>
      </w:r>
      <w:r w:rsidR="0043763C">
        <w:t>Nursing instructor</w:t>
      </w:r>
      <w:r w:rsidR="000827D2">
        <w:t>/Clinical adjunct</w:t>
      </w:r>
      <w:r w:rsidR="0043763C">
        <w:t xml:space="preserve">. To provide curriculum guidelines and adhere to standards set forth </w:t>
      </w:r>
      <w:r w:rsidR="000827D2">
        <w:t>for nursing students. Organize clinical rotations for the students and ensure students fulfill clinical requirements for the course. Compose clinical and course objectives for the cours</w:t>
      </w:r>
      <w:r>
        <w:t xml:space="preserve">e to assist nursing students in the transition to the professional nurse. Provide and grade examinations that help evaluate the students understanding of course objectives. </w:t>
      </w:r>
      <w:r w:rsidR="00613383">
        <w:t>20 hours per week</w:t>
      </w:r>
    </w:p>
    <w:p w14:paraId="06537A38" w14:textId="77777777" w:rsidR="00FD2ED1" w:rsidRDefault="00871FE0" w:rsidP="00A874C6">
      <w:r>
        <w:t>November 2012/January 2014.</w:t>
      </w:r>
      <w:r w:rsidR="00FD2ED1">
        <w:t xml:space="preserve"> Florida Hospital. Charge nurse on a 28-bed Medical Surgical unit specializing in cardiovascular and pulmonary patients at a 120 bed rural hospital. </w:t>
      </w:r>
      <w:r>
        <w:t>Provided direct and managed skilled nursing care</w:t>
      </w:r>
      <w:r w:rsidR="00FD2ED1">
        <w:t xml:space="preserve"> the patients serviced at the facility. Provide clinical assignments to the staff nurses and act as a liaison for the staff and the nurse manager. Work on a Collaborative team of physicians, nurses, and pharmacist to provide exceptional care.</w:t>
      </w:r>
      <w:r w:rsidR="00646144">
        <w:t xml:space="preserve"> 36 hours per week.</w:t>
      </w:r>
    </w:p>
    <w:p w14:paraId="4B84640D" w14:textId="77777777" w:rsidR="004853FF" w:rsidRDefault="004853FF" w:rsidP="00A874C6">
      <w:r>
        <w:t>July2013/January 2015- Children’s First Home Health Agency</w:t>
      </w:r>
      <w:r w:rsidR="00082608">
        <w:t>.  Provided skilled nursing to children with chronic health condition</w:t>
      </w:r>
      <w:r w:rsidR="00613383">
        <w:t>s in a home setting. Assist families with scheduled clinic visits as well as provide resources as it relates management of their child’s health care.  Collaborate with an interdisciplinary team to achieve outcomes set forth by a prescribed plan of care.</w:t>
      </w:r>
      <w:r w:rsidR="00646144">
        <w:t xml:space="preserve"> 20 Hours per week.</w:t>
      </w:r>
    </w:p>
    <w:p w14:paraId="30FF18EC" w14:textId="77777777" w:rsidR="00FD2ED1" w:rsidRDefault="00613383" w:rsidP="00A874C6">
      <w:r>
        <w:t>July 2011/November 2012- Orange County</w:t>
      </w:r>
      <w:r w:rsidR="00FD2ED1">
        <w:t xml:space="preserve"> Health Department. </w:t>
      </w:r>
      <w:r w:rsidR="00082608">
        <w:t xml:space="preserve">Nurse </w:t>
      </w:r>
      <w:r w:rsidR="00FD2ED1">
        <w:t>Case M</w:t>
      </w:r>
      <w:r w:rsidR="00871FE0">
        <w:t xml:space="preserve">anager- provided managed care to children enrolled under Children’s Medical Services network. Schedule appointments and follow-up with families to ensure access to affordable health care. Provide utilization management to ensure cost effective health care in concordance with Medicaid guidelines. </w:t>
      </w:r>
      <w:r w:rsidR="00646144">
        <w:t>40 hours per week</w:t>
      </w:r>
    </w:p>
    <w:p w14:paraId="456BD32D" w14:textId="77777777" w:rsidR="00B177A1" w:rsidRDefault="004D019F" w:rsidP="00A874C6">
      <w:r>
        <w:t>October 2010/July 2011 Miami-Dade Cou</w:t>
      </w:r>
      <w:r w:rsidR="001125CF">
        <w:t>nty Health Department. School N</w:t>
      </w:r>
      <w:r>
        <w:t xml:space="preserve">urse. To act as a healthcare liaison for the students </w:t>
      </w:r>
      <w:r w:rsidR="00E5062E">
        <w:t>enrolled in Miami</w:t>
      </w:r>
      <w:r w:rsidR="009C17EE">
        <w:t>-D</w:t>
      </w:r>
      <w:r w:rsidR="00E5062E">
        <w:t>ade county public school. To provide healt</w:t>
      </w:r>
      <w:r w:rsidR="009C17EE">
        <w:t>h examinations as mandated by Fl</w:t>
      </w:r>
      <w:r w:rsidR="00E5062E">
        <w:t>orida</w:t>
      </w:r>
      <w:r w:rsidR="009C17EE">
        <w:t xml:space="preserve"> state</w:t>
      </w:r>
      <w:r w:rsidR="00E5062E">
        <w:t xml:space="preserve"> statute to children enrolled in Miami</w:t>
      </w:r>
      <w:r w:rsidR="009C17EE">
        <w:t>-D</w:t>
      </w:r>
      <w:r w:rsidR="00E5062E">
        <w:t xml:space="preserve">ade county public schools. To educate the </w:t>
      </w:r>
      <w:r w:rsidR="00B177A1">
        <w:t xml:space="preserve">school </w:t>
      </w:r>
      <w:r w:rsidR="00E5062E">
        <w:t xml:space="preserve">staff in safe </w:t>
      </w:r>
      <w:r w:rsidR="009C17EE">
        <w:t>medication</w:t>
      </w:r>
      <w:r w:rsidR="00E5062E">
        <w:t xml:space="preserve"> administration and county policy as it relates to responses to medical </w:t>
      </w:r>
      <w:r w:rsidR="009C17EE">
        <w:t>emergencies</w:t>
      </w:r>
      <w:r w:rsidR="00E5062E">
        <w:t xml:space="preserve"> </w:t>
      </w:r>
      <w:r w:rsidR="00B177A1">
        <w:t>in the school setting. To compile data for state legislation related to epidemiologic occurrences in the school setting</w:t>
      </w:r>
      <w:r w:rsidR="00646144">
        <w:t>. 40 hours per week.</w:t>
      </w:r>
    </w:p>
    <w:p w14:paraId="54913D16" w14:textId="77777777" w:rsidR="00B177A1" w:rsidRDefault="00B177A1" w:rsidP="00A874C6"/>
    <w:p w14:paraId="62E169BB" w14:textId="77777777" w:rsidR="00B177A1" w:rsidRPr="00646144" w:rsidRDefault="00B177A1" w:rsidP="00A874C6">
      <w:pPr>
        <w:rPr>
          <w:u w:val="single"/>
        </w:rPr>
      </w:pPr>
      <w:r w:rsidRPr="00646144">
        <w:rPr>
          <w:u w:val="single"/>
        </w:rPr>
        <w:lastRenderedPageBreak/>
        <w:t>Civilian Education</w:t>
      </w:r>
    </w:p>
    <w:p w14:paraId="7CA2049F" w14:textId="77777777" w:rsidR="00613383" w:rsidRDefault="00646144" w:rsidP="00A874C6">
      <w:r>
        <w:t xml:space="preserve">12/13/2014 </w:t>
      </w:r>
      <w:r w:rsidR="00B177A1">
        <w:t xml:space="preserve">Master of Science in Nurse Education, University </w:t>
      </w:r>
      <w:r w:rsidR="004124C4">
        <w:t>of South Florida, Tampa Florida,</w:t>
      </w:r>
    </w:p>
    <w:p w14:paraId="6E9831DC" w14:textId="77777777" w:rsidR="00646144" w:rsidRDefault="00646144" w:rsidP="00A874C6">
      <w:r>
        <w:t xml:space="preserve">05/01/2010 </w:t>
      </w:r>
      <w:r w:rsidR="004124C4">
        <w:t>Bachelor of Science in Nursing, University of Florida, Gainesville, Florida.</w:t>
      </w:r>
    </w:p>
    <w:p w14:paraId="5FBDA68D" w14:textId="77777777" w:rsidR="00646144" w:rsidRDefault="00646144" w:rsidP="00A874C6"/>
    <w:p w14:paraId="09AB6324" w14:textId="77777777" w:rsidR="00646144" w:rsidRPr="00646144" w:rsidRDefault="00646144" w:rsidP="00A874C6">
      <w:pPr>
        <w:rPr>
          <w:u w:val="single"/>
        </w:rPr>
      </w:pPr>
      <w:r w:rsidRPr="00646144">
        <w:rPr>
          <w:u w:val="single"/>
        </w:rPr>
        <w:t>Board Certification and specialized skills.</w:t>
      </w:r>
    </w:p>
    <w:p w14:paraId="0F070F7B" w14:textId="65E2ED59" w:rsidR="00646144" w:rsidRDefault="00646144" w:rsidP="00A874C6">
      <w:r>
        <w:t>Basic Cardiac Life Support Expires 0</w:t>
      </w:r>
      <w:r w:rsidR="00A202E3">
        <w:t>2/17/2023</w:t>
      </w:r>
    </w:p>
    <w:p w14:paraId="4DB86BF0" w14:textId="4C35F028" w:rsidR="00A202E3" w:rsidRDefault="00A202E3" w:rsidP="00A874C6">
      <w:r>
        <w:t>ACLS Expires 2/17/2023</w:t>
      </w:r>
    </w:p>
    <w:p w14:paraId="4C4B1AE1" w14:textId="7D3A6CB5" w:rsidR="00A202E3" w:rsidRDefault="00A202E3" w:rsidP="00A874C6">
      <w:r>
        <w:t>Certified Critical Care Nurse Exp May 2021</w:t>
      </w:r>
    </w:p>
    <w:p w14:paraId="7281A0F3" w14:textId="77777777" w:rsidR="00A202E3" w:rsidRDefault="00A202E3" w:rsidP="00A874C6"/>
    <w:p w14:paraId="1CE9AC64" w14:textId="77777777" w:rsidR="00613383" w:rsidRDefault="00613383" w:rsidP="00A874C6"/>
    <w:p w14:paraId="4B872F7A" w14:textId="77777777" w:rsidR="00871FE0" w:rsidRPr="00A874C6" w:rsidRDefault="00871FE0" w:rsidP="00A874C6"/>
    <w:sectPr w:rsidR="00871FE0" w:rsidRPr="00A874C6" w:rsidSect="00E94DA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C6"/>
    <w:rsid w:val="00082608"/>
    <w:rsid w:val="000827D2"/>
    <w:rsid w:val="001125CF"/>
    <w:rsid w:val="00190921"/>
    <w:rsid w:val="002D7E0D"/>
    <w:rsid w:val="00302084"/>
    <w:rsid w:val="00334D03"/>
    <w:rsid w:val="003E0D1B"/>
    <w:rsid w:val="0040589B"/>
    <w:rsid w:val="004124C4"/>
    <w:rsid w:val="0043763C"/>
    <w:rsid w:val="004853FF"/>
    <w:rsid w:val="004D019F"/>
    <w:rsid w:val="00613383"/>
    <w:rsid w:val="00645C6D"/>
    <w:rsid w:val="00646144"/>
    <w:rsid w:val="006C52A0"/>
    <w:rsid w:val="00871FE0"/>
    <w:rsid w:val="00950F20"/>
    <w:rsid w:val="00972CDF"/>
    <w:rsid w:val="009C17EE"/>
    <w:rsid w:val="00A202E3"/>
    <w:rsid w:val="00A874C6"/>
    <w:rsid w:val="00B177A1"/>
    <w:rsid w:val="00D75F01"/>
    <w:rsid w:val="00E5062E"/>
    <w:rsid w:val="00E94DAD"/>
    <w:rsid w:val="00F23371"/>
    <w:rsid w:val="00FD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94C42"/>
  <w14:defaultImageDpi w14:val="300"/>
  <w15:docId w15:val="{FDFE3CD7-D30B-406F-8494-666D2E2C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3135</Characters>
  <Application>Microsoft Office Word</Application>
  <DocSecurity>0</DocSecurity>
  <Lines>26</Lines>
  <Paragraphs>7</Paragraphs>
  <ScaleCrop>false</ScaleCrop>
  <Company>happy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wright</dc:creator>
  <cp:keywords/>
  <dc:description/>
  <cp:lastModifiedBy>lela wright</cp:lastModifiedBy>
  <cp:revision>3</cp:revision>
  <dcterms:created xsi:type="dcterms:W3CDTF">2021-02-11T20:44:00Z</dcterms:created>
  <dcterms:modified xsi:type="dcterms:W3CDTF">2021-02-11T21:18:00Z</dcterms:modified>
</cp:coreProperties>
</file>