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EBD0" w14:textId="77777777" w:rsidR="00E178D4" w:rsidRDefault="005237F1" w:rsidP="005237F1">
      <w:pPr>
        <w:jc w:val="center"/>
        <w:rPr>
          <w:b/>
          <w:sz w:val="32"/>
          <w:szCs w:val="32"/>
        </w:rPr>
      </w:pPr>
      <w:r w:rsidRPr="005237F1">
        <w:rPr>
          <w:b/>
          <w:sz w:val="32"/>
          <w:szCs w:val="32"/>
        </w:rPr>
        <w:t>Edward Asiedu-Mensah</w:t>
      </w:r>
    </w:p>
    <w:p w14:paraId="54C44DB3" w14:textId="43917A6A" w:rsidR="005237F1" w:rsidRDefault="005237F1" w:rsidP="005237F1">
      <w:pPr>
        <w:jc w:val="center"/>
        <w:rPr>
          <w:sz w:val="28"/>
          <w:szCs w:val="28"/>
        </w:rPr>
      </w:pPr>
      <w:r w:rsidRPr="005237F1">
        <w:rPr>
          <w:sz w:val="28"/>
          <w:szCs w:val="28"/>
        </w:rPr>
        <w:t>2068 Washington Avenue</w:t>
      </w:r>
    </w:p>
    <w:p w14:paraId="09E59C47" w14:textId="77777777" w:rsidR="005237F1" w:rsidRDefault="005237F1" w:rsidP="005237F1">
      <w:pPr>
        <w:jc w:val="center"/>
        <w:rPr>
          <w:sz w:val="28"/>
          <w:szCs w:val="28"/>
        </w:rPr>
      </w:pPr>
      <w:r>
        <w:rPr>
          <w:sz w:val="28"/>
          <w:szCs w:val="28"/>
        </w:rPr>
        <w:t>Bronx, N</w:t>
      </w:r>
      <w:r w:rsidR="006B0489">
        <w:rPr>
          <w:sz w:val="28"/>
          <w:szCs w:val="28"/>
        </w:rPr>
        <w:t>Y 10457</w:t>
      </w:r>
    </w:p>
    <w:p w14:paraId="48A917E0" w14:textId="77777777" w:rsidR="006B0489" w:rsidRDefault="006104A5" w:rsidP="005237F1">
      <w:pPr>
        <w:jc w:val="center"/>
        <w:rPr>
          <w:sz w:val="28"/>
          <w:szCs w:val="28"/>
        </w:rPr>
      </w:pPr>
      <w:hyperlink r:id="rId6" w:history="1">
        <w:r w:rsidR="006B0489" w:rsidRPr="00CF7EE8">
          <w:rPr>
            <w:rStyle w:val="Hyperlink"/>
            <w:sz w:val="28"/>
            <w:szCs w:val="28"/>
          </w:rPr>
          <w:t>Ea3275sn@cnr.edu</w:t>
        </w:r>
      </w:hyperlink>
    </w:p>
    <w:p w14:paraId="1A05BC2D" w14:textId="77777777" w:rsidR="006B0489" w:rsidRDefault="006B0489" w:rsidP="005237F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54D9F">
        <w:rPr>
          <w:sz w:val="28"/>
          <w:szCs w:val="28"/>
        </w:rPr>
        <w:t>917) 502-6828</w:t>
      </w:r>
    </w:p>
    <w:p w14:paraId="6910CEFB" w14:textId="77777777" w:rsidR="00F54D9F" w:rsidRDefault="00F54D9F" w:rsidP="005237F1">
      <w:pPr>
        <w:jc w:val="center"/>
        <w:rPr>
          <w:sz w:val="28"/>
          <w:szCs w:val="28"/>
        </w:rPr>
      </w:pPr>
    </w:p>
    <w:p w14:paraId="519C0DA0" w14:textId="77777777" w:rsidR="00461F35" w:rsidRDefault="00461F35" w:rsidP="005237F1">
      <w:pPr>
        <w:jc w:val="center"/>
        <w:rPr>
          <w:sz w:val="28"/>
          <w:szCs w:val="28"/>
        </w:rPr>
      </w:pPr>
    </w:p>
    <w:p w14:paraId="6AC38937" w14:textId="77777777" w:rsidR="00461F35" w:rsidRDefault="00461F35" w:rsidP="005237F1">
      <w:pPr>
        <w:jc w:val="center"/>
        <w:rPr>
          <w:sz w:val="28"/>
          <w:szCs w:val="28"/>
        </w:rPr>
      </w:pPr>
    </w:p>
    <w:p w14:paraId="6A73F7DE" w14:textId="50CD4A49" w:rsidR="00461F35" w:rsidRDefault="00461F35" w:rsidP="00461F35">
      <w:pPr>
        <w:rPr>
          <w:b/>
          <w:u w:val="single"/>
        </w:rPr>
      </w:pPr>
      <w:r>
        <w:rPr>
          <w:b/>
          <w:u w:val="single"/>
        </w:rPr>
        <w:t xml:space="preserve">OBJECTIVE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DF8E745" w14:textId="7AB24948" w:rsidR="00461F35" w:rsidRDefault="00461F35" w:rsidP="00461F35">
      <w:r>
        <w:t xml:space="preserve">Ambitious </w:t>
      </w:r>
      <w:r w:rsidR="0046514A">
        <w:t xml:space="preserve">competent Nurse </w:t>
      </w:r>
      <w:r>
        <w:t xml:space="preserve">with great passion for patient care holistically. Determined and motivated to learn how to best provide holistic centered care for patients. </w:t>
      </w:r>
      <w:r w:rsidR="00746A26">
        <w:t>Desire to acquire more skills to add onto 2+ years of health care experience.</w:t>
      </w:r>
    </w:p>
    <w:p w14:paraId="1614DEB7" w14:textId="77777777" w:rsidR="00461F35" w:rsidRPr="00461F35" w:rsidRDefault="00461F35" w:rsidP="00461F35"/>
    <w:p w14:paraId="44E15BB5" w14:textId="77777777" w:rsidR="004D1662" w:rsidRPr="007E008E" w:rsidRDefault="004D1662" w:rsidP="004D1662">
      <w:pPr>
        <w:rPr>
          <w:b/>
          <w:color w:val="000000" w:themeColor="text1"/>
          <w:u w:val="single"/>
        </w:rPr>
      </w:pPr>
      <w:r w:rsidRPr="007E008E">
        <w:rPr>
          <w:b/>
          <w:color w:val="000000" w:themeColor="text1"/>
          <w:u w:val="single"/>
        </w:rPr>
        <w:t>EDUCATION</w:t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</w:p>
    <w:p w14:paraId="14881782" w14:textId="77777777" w:rsidR="004D1662" w:rsidRPr="007E008E" w:rsidRDefault="004D1662" w:rsidP="004D1662">
      <w:pPr>
        <w:rPr>
          <w:color w:val="000000" w:themeColor="text1"/>
        </w:rPr>
      </w:pPr>
    </w:p>
    <w:p w14:paraId="43FA8728" w14:textId="313958D0" w:rsidR="004D1662" w:rsidRPr="007E008E" w:rsidRDefault="004D1662" w:rsidP="004D1662">
      <w:pPr>
        <w:rPr>
          <w:color w:val="000000" w:themeColor="text1"/>
        </w:rPr>
      </w:pPr>
      <w:r>
        <w:rPr>
          <w:color w:val="000000" w:themeColor="text1"/>
        </w:rPr>
        <w:t>August 201</w:t>
      </w:r>
      <w:r w:rsidR="00023AFA">
        <w:rPr>
          <w:color w:val="000000" w:themeColor="text1"/>
        </w:rPr>
        <w:t>6</w:t>
      </w:r>
      <w:r w:rsidRPr="007E008E">
        <w:rPr>
          <w:color w:val="000000" w:themeColor="text1"/>
        </w:rPr>
        <w:t xml:space="preserve">- </w:t>
      </w:r>
      <w:r w:rsidR="00114AF9">
        <w:rPr>
          <w:color w:val="000000" w:themeColor="text1"/>
        </w:rPr>
        <w:t>May 2019</w:t>
      </w:r>
      <w:r w:rsidRPr="007E008E">
        <w:rPr>
          <w:color w:val="000000" w:themeColor="text1"/>
        </w:rPr>
        <w:t xml:space="preserve">   </w:t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proofErr w:type="gramStart"/>
      <w:r w:rsidR="00023AFA">
        <w:rPr>
          <w:color w:val="000000" w:themeColor="text1"/>
        </w:rPr>
        <w:t>The</w:t>
      </w:r>
      <w:proofErr w:type="gramEnd"/>
      <w:r w:rsidR="00023AFA">
        <w:rPr>
          <w:color w:val="000000" w:themeColor="text1"/>
        </w:rPr>
        <w:t xml:space="preserve"> College of New Rochelle</w:t>
      </w:r>
    </w:p>
    <w:p w14:paraId="7D1FD475" w14:textId="77777777" w:rsidR="004D1662" w:rsidRPr="007E008E" w:rsidRDefault="004D1662" w:rsidP="004D1662">
      <w:pPr>
        <w:rPr>
          <w:color w:val="000000" w:themeColor="text1"/>
        </w:rPr>
      </w:pP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  <w:t xml:space="preserve">School of </w:t>
      </w:r>
      <w:r w:rsidR="00023AFA">
        <w:rPr>
          <w:color w:val="000000" w:themeColor="text1"/>
        </w:rPr>
        <w:t>Nursing</w:t>
      </w:r>
    </w:p>
    <w:p w14:paraId="49267EEB" w14:textId="77777777" w:rsidR="004D1662" w:rsidRPr="007E008E" w:rsidRDefault="004D1662" w:rsidP="004D1662">
      <w:pPr>
        <w:rPr>
          <w:color w:val="000000" w:themeColor="text1"/>
        </w:rPr>
      </w:pP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="00023AFA">
        <w:rPr>
          <w:color w:val="000000" w:themeColor="text1"/>
        </w:rPr>
        <w:t>New Rochelle, NY</w:t>
      </w:r>
    </w:p>
    <w:p w14:paraId="64DFE54B" w14:textId="3AB0D6F6" w:rsidR="004D1662" w:rsidRPr="007E008E" w:rsidRDefault="004D1662" w:rsidP="004D166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00EE5">
        <w:rPr>
          <w:color w:val="000000" w:themeColor="text1"/>
        </w:rPr>
        <w:t>Bachelor of Nursing</w:t>
      </w:r>
      <w:r w:rsidR="00023AFA">
        <w:rPr>
          <w:color w:val="000000" w:themeColor="text1"/>
        </w:rPr>
        <w:t xml:space="preserve">, </w:t>
      </w:r>
      <w:r w:rsidR="00AA4B1D">
        <w:rPr>
          <w:color w:val="000000" w:themeColor="text1"/>
        </w:rPr>
        <w:t xml:space="preserve">May </w:t>
      </w:r>
      <w:r w:rsidR="00023AFA">
        <w:rPr>
          <w:color w:val="000000" w:themeColor="text1"/>
        </w:rPr>
        <w:t>2019</w:t>
      </w:r>
      <w:r w:rsidR="00AA4B1D">
        <w:rPr>
          <w:color w:val="000000" w:themeColor="text1"/>
        </w:rPr>
        <w:t xml:space="preserve"> </w:t>
      </w:r>
      <w:r w:rsidR="00AA4B1D">
        <w:rPr>
          <w:color w:val="000000" w:themeColor="text1"/>
        </w:rPr>
        <w:tab/>
      </w:r>
      <w:r w:rsidR="00AA4B1D">
        <w:rPr>
          <w:color w:val="000000" w:themeColor="text1"/>
        </w:rPr>
        <w:tab/>
      </w:r>
      <w:r w:rsidR="00900EE5">
        <w:rPr>
          <w:color w:val="000000" w:themeColor="text1"/>
        </w:rPr>
        <w:tab/>
        <w:t xml:space="preserve"> </w:t>
      </w:r>
      <w:r w:rsidR="00D57270">
        <w:rPr>
          <w:color w:val="000000" w:themeColor="text1"/>
        </w:rPr>
        <w:tab/>
      </w:r>
      <w:r w:rsidR="00AA4B1D">
        <w:rPr>
          <w:color w:val="000000" w:themeColor="text1"/>
        </w:rPr>
        <w:t>GPA 3.</w:t>
      </w:r>
      <w:r w:rsidR="0046514A">
        <w:rPr>
          <w:color w:val="000000" w:themeColor="text1"/>
        </w:rPr>
        <w:t>8</w:t>
      </w:r>
    </w:p>
    <w:p w14:paraId="7C6C6BF9" w14:textId="77777777" w:rsidR="004D1662" w:rsidRPr="007E008E" w:rsidRDefault="004D1662" w:rsidP="004D1662">
      <w:pPr>
        <w:rPr>
          <w:color w:val="000000" w:themeColor="text1"/>
        </w:rPr>
      </w:pPr>
    </w:p>
    <w:p w14:paraId="667727B7" w14:textId="77777777" w:rsidR="004D1662" w:rsidRDefault="004D1662" w:rsidP="004D1662">
      <w:pPr>
        <w:rPr>
          <w:color w:val="000000" w:themeColor="text1"/>
        </w:rPr>
      </w:pPr>
      <w:r>
        <w:rPr>
          <w:color w:val="000000" w:themeColor="text1"/>
        </w:rPr>
        <w:t>August 2013-</w:t>
      </w:r>
      <w:r w:rsidR="00023AFA">
        <w:rPr>
          <w:color w:val="000000" w:themeColor="text1"/>
        </w:rPr>
        <w:t xml:space="preserve"> May </w:t>
      </w:r>
      <w:r>
        <w:rPr>
          <w:color w:val="000000" w:themeColor="text1"/>
        </w:rPr>
        <w:t>2015</w:t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>
        <w:rPr>
          <w:color w:val="000000" w:themeColor="text1"/>
        </w:rPr>
        <w:t>Herbert H. Lehman College</w:t>
      </w:r>
    </w:p>
    <w:p w14:paraId="043B85DB" w14:textId="77777777" w:rsidR="00023AFA" w:rsidRDefault="00023AFA" w:rsidP="00023AFA">
      <w:pPr>
        <w:ind w:left="2880" w:firstLine="720"/>
        <w:rPr>
          <w:color w:val="000000" w:themeColor="text1"/>
        </w:rPr>
      </w:pPr>
      <w:r>
        <w:rPr>
          <w:color w:val="000000" w:themeColor="text1"/>
        </w:rPr>
        <w:t>Bronx, NY</w:t>
      </w:r>
    </w:p>
    <w:p w14:paraId="7A8AC506" w14:textId="278961EE" w:rsidR="004D1662" w:rsidRPr="007E008E" w:rsidRDefault="004D1662" w:rsidP="004D166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37539">
        <w:rPr>
          <w:color w:val="000000" w:themeColor="text1"/>
        </w:rPr>
        <w:tab/>
      </w:r>
      <w:r w:rsidR="00137539">
        <w:rPr>
          <w:color w:val="000000" w:themeColor="text1"/>
        </w:rPr>
        <w:tab/>
      </w:r>
      <w:r w:rsidR="00137539">
        <w:rPr>
          <w:color w:val="000000" w:themeColor="text1"/>
        </w:rPr>
        <w:tab/>
      </w:r>
      <w:r w:rsidR="00137539">
        <w:rPr>
          <w:color w:val="000000" w:themeColor="text1"/>
        </w:rPr>
        <w:tab/>
      </w:r>
      <w:r w:rsidR="00137539">
        <w:rPr>
          <w:color w:val="000000" w:themeColor="text1"/>
        </w:rPr>
        <w:tab/>
        <w:t xml:space="preserve">Undergraduate </w:t>
      </w:r>
      <w:r w:rsidR="00D57270">
        <w:rPr>
          <w:color w:val="000000" w:themeColor="text1"/>
        </w:rPr>
        <w:t>N</w:t>
      </w:r>
      <w:r w:rsidR="00137539">
        <w:rPr>
          <w:color w:val="000000" w:themeColor="text1"/>
        </w:rPr>
        <w:t>ursing</w:t>
      </w:r>
      <w:r w:rsidR="00023AFA">
        <w:rPr>
          <w:color w:val="000000" w:themeColor="text1"/>
        </w:rPr>
        <w:t xml:space="preserve"> prerequisites </w:t>
      </w:r>
    </w:p>
    <w:p w14:paraId="38B5664D" w14:textId="77777777" w:rsidR="004D1662" w:rsidRPr="007E008E" w:rsidRDefault="004D1662" w:rsidP="004D1662">
      <w:pPr>
        <w:rPr>
          <w:color w:val="000000" w:themeColor="text1"/>
        </w:rPr>
      </w:pP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  <w:r w:rsidRPr="007E008E">
        <w:rPr>
          <w:color w:val="000000" w:themeColor="text1"/>
        </w:rPr>
        <w:tab/>
      </w:r>
    </w:p>
    <w:p w14:paraId="222259D6" w14:textId="68F07DFE" w:rsidR="004D1662" w:rsidRPr="007E008E" w:rsidRDefault="00137539" w:rsidP="004D1662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CLINICAL EXPERIENCE</w:t>
      </w:r>
      <w:r w:rsidR="007151D2">
        <w:rPr>
          <w:b/>
          <w:color w:val="000000" w:themeColor="text1"/>
          <w:u w:val="single"/>
        </w:rPr>
        <w:t xml:space="preserve"> </w:t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</w:p>
    <w:p w14:paraId="1ADD339F" w14:textId="77777777" w:rsidR="004D1662" w:rsidRPr="007E008E" w:rsidRDefault="004D1662" w:rsidP="004D1662">
      <w:pPr>
        <w:rPr>
          <w:color w:val="000000" w:themeColor="text1"/>
        </w:rPr>
      </w:pPr>
    </w:p>
    <w:p w14:paraId="33121C2D" w14:textId="77777777" w:rsidR="009219A1" w:rsidRDefault="009219A1" w:rsidP="004D1662">
      <w:pPr>
        <w:rPr>
          <w:color w:val="000000" w:themeColor="text1"/>
        </w:rPr>
      </w:pPr>
      <w:r>
        <w:rPr>
          <w:color w:val="000000" w:themeColor="text1"/>
        </w:rPr>
        <w:t xml:space="preserve">Foundations of Nursing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Sarah Neuman Nursing home: Mamaroneck, NY      </w:t>
      </w:r>
      <w:r>
        <w:rPr>
          <w:color w:val="000000" w:themeColor="text1"/>
        </w:rPr>
        <w:tab/>
        <w:t>Fall 2016</w:t>
      </w:r>
    </w:p>
    <w:p w14:paraId="58CFB3C7" w14:textId="77777777" w:rsidR="009219A1" w:rsidRDefault="009219A1" w:rsidP="004D1662">
      <w:pPr>
        <w:rPr>
          <w:color w:val="000000" w:themeColor="text1"/>
        </w:rPr>
      </w:pPr>
      <w:r>
        <w:rPr>
          <w:color w:val="000000" w:themeColor="text1"/>
        </w:rPr>
        <w:t>Medical Surgical Nursing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 Lebanon Hospital: Bronx, NY</w:t>
      </w:r>
      <w:r w:rsidR="00AA4B1D">
        <w:rPr>
          <w:color w:val="000000" w:themeColor="text1"/>
        </w:rPr>
        <w:tab/>
      </w:r>
      <w:r w:rsidR="00AA4B1D">
        <w:rPr>
          <w:color w:val="000000" w:themeColor="text1"/>
        </w:rPr>
        <w:tab/>
      </w:r>
      <w:r w:rsidR="00AA4B1D">
        <w:rPr>
          <w:color w:val="000000" w:themeColor="text1"/>
        </w:rPr>
        <w:tab/>
        <w:t>Spring 2017</w:t>
      </w:r>
    </w:p>
    <w:p w14:paraId="3330B36F" w14:textId="77777777" w:rsidR="00AA4B1D" w:rsidRDefault="00AA4B1D" w:rsidP="004D1662">
      <w:pPr>
        <w:rPr>
          <w:color w:val="000000" w:themeColor="text1"/>
        </w:rPr>
      </w:pPr>
      <w:r>
        <w:rPr>
          <w:color w:val="000000" w:themeColor="text1"/>
        </w:rPr>
        <w:t xml:space="preserve">Maternal Nursing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 Lebanon Hospital: Bronx, 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Spring 2017</w:t>
      </w:r>
    </w:p>
    <w:p w14:paraId="2A9F4139" w14:textId="52CED986" w:rsidR="00137539" w:rsidRDefault="00137539" w:rsidP="004D1662">
      <w:pPr>
        <w:rPr>
          <w:color w:val="000000" w:themeColor="text1"/>
        </w:rPr>
      </w:pPr>
      <w:r>
        <w:rPr>
          <w:color w:val="000000" w:themeColor="text1"/>
        </w:rPr>
        <w:t>Psychiatric Nursing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Saint </w:t>
      </w:r>
      <w:r w:rsidR="00480E0A">
        <w:rPr>
          <w:color w:val="000000" w:themeColor="text1"/>
        </w:rPr>
        <w:t xml:space="preserve">Vincent’s Hospital: Westchester, </w:t>
      </w:r>
      <w:r>
        <w:rPr>
          <w:color w:val="000000" w:themeColor="text1"/>
        </w:rPr>
        <w:t>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Fall 2017</w:t>
      </w:r>
    </w:p>
    <w:p w14:paraId="1FA75A43" w14:textId="4C510DD8" w:rsidR="00137539" w:rsidRDefault="00137539" w:rsidP="004D1662">
      <w:pPr>
        <w:rPr>
          <w:color w:val="000000" w:themeColor="text1"/>
        </w:rPr>
      </w:pPr>
      <w:r>
        <w:rPr>
          <w:color w:val="000000" w:themeColor="text1"/>
        </w:rPr>
        <w:t>Medical Surgical Nursing 2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 Lebanon Hospital: Bronx 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Fall 2017</w:t>
      </w:r>
    </w:p>
    <w:p w14:paraId="58A5EC77" w14:textId="5FDBCD03" w:rsidR="00137539" w:rsidRDefault="00137539" w:rsidP="004D1662">
      <w:pPr>
        <w:rPr>
          <w:color w:val="000000" w:themeColor="text1"/>
        </w:rPr>
      </w:pPr>
      <w:r>
        <w:rPr>
          <w:color w:val="000000" w:themeColor="text1"/>
        </w:rPr>
        <w:t>Pediatric Nursing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Blythedal</w:t>
      </w:r>
      <w:r w:rsidR="00480E0A">
        <w:rPr>
          <w:color w:val="000000" w:themeColor="text1"/>
        </w:rPr>
        <w:t xml:space="preserve">e Children’s hospital: Valhalla, </w:t>
      </w:r>
      <w:r>
        <w:rPr>
          <w:color w:val="000000" w:themeColor="text1"/>
        </w:rPr>
        <w:t>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Spring 2018</w:t>
      </w:r>
    </w:p>
    <w:p w14:paraId="4B1495FB" w14:textId="0E54D405" w:rsidR="00137539" w:rsidRDefault="00137539" w:rsidP="004D1662">
      <w:pPr>
        <w:rPr>
          <w:color w:val="000000" w:themeColor="text1"/>
        </w:rPr>
      </w:pPr>
      <w:r>
        <w:rPr>
          <w:color w:val="000000" w:themeColor="text1"/>
        </w:rPr>
        <w:t>Medical Surgical Nursing 3</w:t>
      </w:r>
      <w:r w:rsidR="00480E0A">
        <w:rPr>
          <w:color w:val="000000" w:themeColor="text1"/>
        </w:rPr>
        <w:tab/>
      </w:r>
      <w:r w:rsidR="00480E0A">
        <w:rPr>
          <w:color w:val="000000" w:themeColor="text1"/>
        </w:rPr>
        <w:tab/>
        <w:t xml:space="preserve">Montefiore Moses: Bronx. </w:t>
      </w:r>
      <w:r>
        <w:rPr>
          <w:color w:val="000000" w:themeColor="text1"/>
        </w:rPr>
        <w:t>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Spring 2018</w:t>
      </w:r>
    </w:p>
    <w:p w14:paraId="2834AE65" w14:textId="7ACC6E2F" w:rsidR="00480E0A" w:rsidRDefault="00480E0A" w:rsidP="004D1662">
      <w:pPr>
        <w:rPr>
          <w:color w:val="000000" w:themeColor="text1"/>
        </w:rPr>
      </w:pPr>
      <w:r>
        <w:rPr>
          <w:color w:val="000000" w:themeColor="text1"/>
        </w:rPr>
        <w:t>Leadership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Saint Barnabas Hospital: Bronx, 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Fall 2018</w:t>
      </w:r>
    </w:p>
    <w:p w14:paraId="675674D1" w14:textId="647BD979" w:rsidR="00480E0A" w:rsidRDefault="00480E0A" w:rsidP="004D1662">
      <w:pPr>
        <w:rPr>
          <w:color w:val="000000" w:themeColor="text1"/>
        </w:rPr>
      </w:pPr>
      <w:r>
        <w:rPr>
          <w:color w:val="000000" w:themeColor="text1"/>
        </w:rPr>
        <w:t>Community Health Nursing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Lincoln Hospital: Bronx, 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Fall 2018</w:t>
      </w:r>
    </w:p>
    <w:p w14:paraId="6E607081" w14:textId="77777777" w:rsidR="00AA4B1D" w:rsidRDefault="00AA4B1D" w:rsidP="00AA4B1D">
      <w:pPr>
        <w:rPr>
          <w:b/>
          <w:color w:val="000000" w:themeColor="text1"/>
          <w:u w:val="single"/>
        </w:rPr>
      </w:pPr>
    </w:p>
    <w:p w14:paraId="04C8F423" w14:textId="4A7AFD18" w:rsidR="00AA4B1D" w:rsidRPr="007E008E" w:rsidRDefault="00137539" w:rsidP="00AA4B1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PROFESSIONAL </w:t>
      </w:r>
      <w:r w:rsidR="00461F35">
        <w:rPr>
          <w:b/>
          <w:color w:val="000000" w:themeColor="text1"/>
          <w:u w:val="single"/>
        </w:rPr>
        <w:t xml:space="preserve">CERTIFICATIONS, ADDITIONAL SKILLS        </w:t>
      </w:r>
      <w:r w:rsidR="00461F35"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</w:p>
    <w:p w14:paraId="2C4A8C27" w14:textId="77777777" w:rsidR="009219A1" w:rsidRDefault="009219A1" w:rsidP="004D1662">
      <w:pPr>
        <w:rPr>
          <w:color w:val="000000" w:themeColor="text1"/>
        </w:rPr>
      </w:pPr>
    </w:p>
    <w:p w14:paraId="77FA38FF" w14:textId="1F86C369" w:rsidR="00AA4B1D" w:rsidRDefault="006104A5" w:rsidP="00137539">
      <w:pPr>
        <w:ind w:left="3600" w:hanging="3600"/>
        <w:rPr>
          <w:color w:val="000000" w:themeColor="text1"/>
        </w:rPr>
      </w:pPr>
      <w:r>
        <w:rPr>
          <w:color w:val="000000" w:themeColor="text1"/>
        </w:rPr>
        <w:t>September</w:t>
      </w:r>
      <w:r w:rsidR="00AA4B1D">
        <w:rPr>
          <w:color w:val="000000" w:themeColor="text1"/>
        </w:rPr>
        <w:t xml:space="preserve"> 201</w:t>
      </w:r>
      <w:r>
        <w:rPr>
          <w:color w:val="000000" w:themeColor="text1"/>
        </w:rPr>
        <w:t>9</w:t>
      </w:r>
      <w:r w:rsidR="00DE570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September </w:t>
      </w:r>
      <w:r w:rsidR="00DE5703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="00DE5703">
        <w:rPr>
          <w:color w:val="000000" w:themeColor="text1"/>
        </w:rPr>
        <w:tab/>
      </w:r>
      <w:r>
        <w:rPr>
          <w:color w:val="000000" w:themeColor="text1"/>
        </w:rPr>
        <w:t>Basic Life Support (BLS)/CPR</w:t>
      </w:r>
      <w:r w:rsidR="00DE5703">
        <w:rPr>
          <w:color w:val="000000" w:themeColor="text1"/>
        </w:rPr>
        <w:t xml:space="preserve"> </w:t>
      </w:r>
      <w:r w:rsidR="00DE5703" w:rsidRPr="00DE5703">
        <w:rPr>
          <w:color w:val="000000" w:themeColor="text1"/>
        </w:rPr>
        <w:t>certified through American Heart Association</w:t>
      </w:r>
      <w:r w:rsidR="00DE5703">
        <w:rPr>
          <w:color w:val="000000" w:themeColor="text1"/>
        </w:rPr>
        <w:t xml:space="preserve"> and American Red Cross</w:t>
      </w:r>
    </w:p>
    <w:p w14:paraId="4A7FAA96" w14:textId="4895FE87" w:rsidR="006104A5" w:rsidRDefault="006104A5" w:rsidP="00137539">
      <w:pPr>
        <w:ind w:left="3600" w:hanging="3600"/>
        <w:rPr>
          <w:color w:val="000000" w:themeColor="text1"/>
        </w:rPr>
      </w:pPr>
      <w:r>
        <w:rPr>
          <w:color w:val="000000" w:themeColor="text1"/>
        </w:rPr>
        <w:t>September 2019- September 2021</w:t>
      </w:r>
    </w:p>
    <w:p w14:paraId="3D5257CF" w14:textId="3D156886" w:rsidR="006104A5" w:rsidRDefault="006104A5" w:rsidP="00137539">
      <w:pPr>
        <w:ind w:left="3600" w:hanging="3600"/>
        <w:rPr>
          <w:color w:val="000000" w:themeColor="text1"/>
        </w:rPr>
      </w:pPr>
      <w:r>
        <w:rPr>
          <w:color w:val="000000" w:themeColor="text1"/>
        </w:rPr>
        <w:tab/>
        <w:t>Advanced Cardiac Life Support (ACLS)</w:t>
      </w:r>
    </w:p>
    <w:p w14:paraId="6B4C5ACE" w14:textId="1B7168CE" w:rsidR="00461F35" w:rsidRPr="00746A26" w:rsidRDefault="00461F35" w:rsidP="00746A26">
      <w:pPr>
        <w:pStyle w:val="ListParagraph"/>
        <w:numPr>
          <w:ilvl w:val="5"/>
          <w:numId w:val="1"/>
        </w:numPr>
        <w:rPr>
          <w:color w:val="000000" w:themeColor="text1"/>
        </w:rPr>
      </w:pPr>
      <w:r w:rsidRPr="00746A26">
        <w:rPr>
          <w:color w:val="000000" w:themeColor="text1"/>
        </w:rPr>
        <w:t>Write and speak English fluently</w:t>
      </w:r>
    </w:p>
    <w:p w14:paraId="6B448FE9" w14:textId="211274E7" w:rsidR="00461F35" w:rsidRDefault="00461F35" w:rsidP="00746A26">
      <w:pPr>
        <w:pStyle w:val="ListParagraph"/>
        <w:numPr>
          <w:ilvl w:val="5"/>
          <w:numId w:val="1"/>
        </w:numPr>
        <w:rPr>
          <w:color w:val="000000" w:themeColor="text1"/>
        </w:rPr>
      </w:pPr>
      <w:r w:rsidRPr="00746A26">
        <w:rPr>
          <w:color w:val="000000" w:themeColor="text1"/>
        </w:rPr>
        <w:t>Fluent speaking Akan language</w:t>
      </w:r>
    </w:p>
    <w:p w14:paraId="5C1B8547" w14:textId="7F06C50E" w:rsidR="0046514A" w:rsidRPr="00746A26" w:rsidRDefault="0046514A" w:rsidP="00746A26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Speak broken Spanish</w:t>
      </w:r>
    </w:p>
    <w:p w14:paraId="624B8B36" w14:textId="77777777" w:rsidR="00272A54" w:rsidRPr="00746A26" w:rsidRDefault="00272A54" w:rsidP="00272A54">
      <w:pPr>
        <w:pStyle w:val="ListParagraph"/>
        <w:ind w:left="4320"/>
        <w:rPr>
          <w:color w:val="000000" w:themeColor="text1"/>
        </w:rPr>
      </w:pPr>
    </w:p>
    <w:p w14:paraId="55697763" w14:textId="77777777" w:rsidR="00DE5703" w:rsidRDefault="00DE5703" w:rsidP="00DE5703">
      <w:pPr>
        <w:ind w:left="3600"/>
        <w:rPr>
          <w:color w:val="000000" w:themeColor="text1"/>
        </w:rPr>
      </w:pPr>
    </w:p>
    <w:p w14:paraId="4A15E868" w14:textId="5031CA70" w:rsidR="004D1662" w:rsidRPr="007E008E" w:rsidRDefault="00137539" w:rsidP="004D1662">
      <w:pPr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WORK</w:t>
      </w:r>
      <w:r w:rsidR="004D1662" w:rsidRPr="007E008E">
        <w:rPr>
          <w:b/>
          <w:color w:val="000000" w:themeColor="text1"/>
          <w:u w:val="single"/>
        </w:rPr>
        <w:t xml:space="preserve"> EXPERIENCE</w:t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4D1662" w:rsidRPr="007E008E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461F35">
        <w:rPr>
          <w:b/>
          <w:color w:val="000000" w:themeColor="text1"/>
          <w:u w:val="single"/>
        </w:rPr>
        <w:t xml:space="preserve">            </w:t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461F35">
        <w:rPr>
          <w:b/>
          <w:color w:val="000000" w:themeColor="text1"/>
          <w:u w:val="single"/>
        </w:rPr>
        <w:t xml:space="preserve">              </w:t>
      </w:r>
      <w:r w:rsidR="009219A1">
        <w:rPr>
          <w:b/>
          <w:color w:val="000000" w:themeColor="text1"/>
          <w:u w:val="single"/>
        </w:rPr>
        <w:tab/>
      </w:r>
    </w:p>
    <w:p w14:paraId="4581B6A5" w14:textId="77777777" w:rsidR="004D1662" w:rsidRDefault="004D1662" w:rsidP="004D1662">
      <w:pPr>
        <w:rPr>
          <w:color w:val="000000" w:themeColor="text1"/>
        </w:rPr>
      </w:pPr>
    </w:p>
    <w:p w14:paraId="1C48C21E" w14:textId="5073B5C1" w:rsidR="004D1662" w:rsidRDefault="00725292" w:rsidP="00DE5703">
      <w:pPr>
        <w:rPr>
          <w:color w:val="000000" w:themeColor="text1"/>
        </w:rPr>
      </w:pPr>
      <w:r>
        <w:rPr>
          <w:color w:val="000000" w:themeColor="text1"/>
        </w:rPr>
        <w:t>June 2012</w:t>
      </w:r>
      <w:r w:rsidR="00137539">
        <w:rPr>
          <w:color w:val="000000" w:themeColor="text1"/>
        </w:rPr>
        <w:t>-</w:t>
      </w:r>
      <w:r>
        <w:rPr>
          <w:color w:val="000000" w:themeColor="text1"/>
        </w:rPr>
        <w:t>September 2012</w:t>
      </w:r>
      <w:r w:rsidR="005E1D0F">
        <w:rPr>
          <w:color w:val="000000" w:themeColor="text1"/>
        </w:rPr>
        <w:tab/>
      </w:r>
      <w:r w:rsidR="004D1662">
        <w:rPr>
          <w:color w:val="000000" w:themeColor="text1"/>
        </w:rPr>
        <w:tab/>
      </w:r>
      <w:r w:rsidR="00DE5703">
        <w:rPr>
          <w:color w:val="000000" w:themeColor="text1"/>
        </w:rPr>
        <w:t>Nursing home Summer Intern</w:t>
      </w:r>
    </w:p>
    <w:p w14:paraId="2E4BBB23" w14:textId="77777777" w:rsidR="005E1D0F" w:rsidRDefault="005E1D0F" w:rsidP="00DE570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Daughters of Jacob Nursing Home</w:t>
      </w:r>
    </w:p>
    <w:p w14:paraId="2A56F712" w14:textId="77777777" w:rsidR="005E1D0F" w:rsidRDefault="005E1D0F" w:rsidP="00DE570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Bronx, NY</w:t>
      </w:r>
    </w:p>
    <w:p w14:paraId="655140B5" w14:textId="77777777" w:rsidR="004D1662" w:rsidRDefault="005E1D0F" w:rsidP="004D166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Assisted with patient transportation</w:t>
      </w:r>
    </w:p>
    <w:p w14:paraId="792C516B" w14:textId="77777777" w:rsidR="005E1D0F" w:rsidRDefault="005E1D0F" w:rsidP="004D166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Assisted with patient care</w:t>
      </w:r>
    </w:p>
    <w:p w14:paraId="343C64C4" w14:textId="77777777" w:rsidR="005E1D0F" w:rsidRDefault="005E1D0F" w:rsidP="004D166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Assisted in Physical Therapy Department.</w:t>
      </w:r>
    </w:p>
    <w:p w14:paraId="6DF6DC4A" w14:textId="326DEEDB" w:rsidR="0083249D" w:rsidRDefault="0083249D" w:rsidP="0083249D">
      <w:pPr>
        <w:rPr>
          <w:color w:val="000000" w:themeColor="text1"/>
        </w:rPr>
      </w:pPr>
    </w:p>
    <w:p w14:paraId="3E7117A8" w14:textId="06D9F0D5" w:rsidR="0083249D" w:rsidRDefault="0083249D" w:rsidP="0083249D">
      <w:pPr>
        <w:rPr>
          <w:color w:val="000000" w:themeColor="text1"/>
        </w:rPr>
      </w:pPr>
      <w:r>
        <w:rPr>
          <w:color w:val="000000" w:themeColor="text1"/>
        </w:rPr>
        <w:t xml:space="preserve">June 2019 – Present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Staff Nurse</w:t>
      </w:r>
      <w:r w:rsidR="00030741">
        <w:rPr>
          <w:color w:val="000000" w:themeColor="text1"/>
        </w:rPr>
        <w:t xml:space="preserve"> - Telemetry </w:t>
      </w:r>
    </w:p>
    <w:p w14:paraId="0748B746" w14:textId="5493E795" w:rsidR="0083249D" w:rsidRDefault="0083249D" w:rsidP="0083249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BronxCare Health System</w:t>
      </w:r>
    </w:p>
    <w:p w14:paraId="49282F12" w14:textId="3471A924" w:rsidR="0046514A" w:rsidRDefault="0046514A" w:rsidP="0083249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Bronx, NY</w:t>
      </w:r>
    </w:p>
    <w:p w14:paraId="540CFFC9" w14:textId="12985BF5" w:rsidR="00272A54" w:rsidRDefault="00272A54" w:rsidP="00272A54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 w:rsidRPr="00746A26">
        <w:rPr>
          <w:rFonts w:eastAsia="Times New Roman" w:cs="Times New Roman"/>
        </w:rPr>
        <w:t xml:space="preserve">Obtain and record patients' vital signs, intake and output and blood glucose </w:t>
      </w:r>
      <w:r w:rsidR="00030741">
        <w:rPr>
          <w:rFonts w:eastAsia="Times New Roman" w:cs="Times New Roman"/>
        </w:rPr>
        <w:t>in EMR</w:t>
      </w:r>
    </w:p>
    <w:p w14:paraId="12C42518" w14:textId="37DC63A6" w:rsidR="00030741" w:rsidRPr="00030741" w:rsidRDefault="00030741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color w:val="000000" w:themeColor="text1"/>
        </w:rPr>
        <w:t>Provided competent/optimum care for between 5-11 patients</w:t>
      </w:r>
    </w:p>
    <w:p w14:paraId="11D75D84" w14:textId="4AF11934" w:rsidR="00030741" w:rsidRPr="00030741" w:rsidRDefault="00030741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color w:val="000000" w:themeColor="text1"/>
        </w:rPr>
        <w:t xml:space="preserve">Proficient with IV insertion/Phlebotomy </w:t>
      </w:r>
    </w:p>
    <w:p w14:paraId="6C7B911F" w14:textId="09A17FFE" w:rsidR="00030741" w:rsidRDefault="00030741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color w:val="000000" w:themeColor="text1"/>
        </w:rPr>
        <w:t xml:space="preserve">Facilitated patient transfers, discharges, and admissions for up to </w:t>
      </w:r>
      <w:r w:rsidR="00114AF9">
        <w:rPr>
          <w:color w:val="000000" w:themeColor="text1"/>
        </w:rPr>
        <w:t>six</w:t>
      </w:r>
      <w:r>
        <w:rPr>
          <w:color w:val="000000" w:themeColor="text1"/>
        </w:rPr>
        <w:t xml:space="preserve"> patients a day</w:t>
      </w:r>
    </w:p>
    <w:p w14:paraId="30C3A799" w14:textId="77777777" w:rsidR="00272A54" w:rsidRPr="00746A26" w:rsidRDefault="00272A54" w:rsidP="00272A54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Abiding by</w:t>
      </w:r>
      <w:r w:rsidRPr="00746A26">
        <w:rPr>
          <w:rFonts w:eastAsia="Times New Roman" w:cs="Times New Roman"/>
        </w:rPr>
        <w:t xml:space="preserve"> isolation precautions and infection control procedures</w:t>
      </w:r>
    </w:p>
    <w:p w14:paraId="5D015D4A" w14:textId="2F903966" w:rsidR="00272A54" w:rsidRDefault="00272A54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Experience using Epic Information System and Allscripts Electronic Database</w:t>
      </w:r>
    </w:p>
    <w:p w14:paraId="6F687823" w14:textId="18B1FB33" w:rsidR="006631D5" w:rsidRDefault="006631D5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Administered medications via oral, rectal, sublingual, intravenous, subcutaneous, intranasal, intramuscular, nebulization, transdermal, optical, NG/OG tube, PEG tube. </w:t>
      </w:r>
    </w:p>
    <w:p w14:paraId="7EFE9F47" w14:textId="21A1D3C0" w:rsidR="006631D5" w:rsidRDefault="006631D5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Experience equipping patients with telemetry monitor.</w:t>
      </w:r>
    </w:p>
    <w:p w14:paraId="58452326" w14:textId="66F069E2" w:rsidR="006631D5" w:rsidRDefault="006631D5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Performing EKGS and recognizing abnormal rhythms </w:t>
      </w:r>
    </w:p>
    <w:p w14:paraId="301B00C2" w14:textId="26B2F761" w:rsidR="00900EE5" w:rsidRDefault="00900EE5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Administering </w:t>
      </w:r>
      <w:r w:rsidRPr="00900EE5">
        <w:rPr>
          <w:color w:val="000000" w:themeColor="text1"/>
        </w:rPr>
        <w:t>blood and blood product transfusions and monitored patients for adverse reactions</w:t>
      </w:r>
    </w:p>
    <w:p w14:paraId="3AC91756" w14:textId="6B868C11" w:rsidR="00900EE5" w:rsidRDefault="00900EE5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Monitored patients post cardiac catheterization and pacemaker placement </w:t>
      </w:r>
    </w:p>
    <w:p w14:paraId="1864CF61" w14:textId="3AA88E50" w:rsidR="00272A54" w:rsidRDefault="00272A54" w:rsidP="00272A54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Experience with patient positioning</w:t>
      </w:r>
    </w:p>
    <w:p w14:paraId="72EAE191" w14:textId="51DAFCFA" w:rsidR="00030741" w:rsidRDefault="00030741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 w:rsidRPr="00746A26">
        <w:rPr>
          <w:rFonts w:eastAsia="Times New Roman" w:cs="Times New Roman"/>
        </w:rPr>
        <w:t xml:space="preserve">Assist patients with activities of daily living </w:t>
      </w:r>
    </w:p>
    <w:p w14:paraId="5927D4A4" w14:textId="5FF8CD7F" w:rsidR="00283120" w:rsidRDefault="00283120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Mentor and orient new nursing staff</w:t>
      </w:r>
      <w:r w:rsidR="00900EE5">
        <w:rPr>
          <w:rFonts w:eastAsia="Times New Roman" w:cs="Times New Roman"/>
        </w:rPr>
        <w:t>/nursing students</w:t>
      </w:r>
    </w:p>
    <w:p w14:paraId="49C96836" w14:textId="650AE304" w:rsidR="00F36AD6" w:rsidRDefault="00F36AD6" w:rsidP="00030741">
      <w:pPr>
        <w:pStyle w:val="ListParagraph"/>
        <w:numPr>
          <w:ilvl w:val="5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Proficient patient/therapeutic communication </w:t>
      </w:r>
    </w:p>
    <w:p w14:paraId="21A4105B" w14:textId="77777777" w:rsidR="00030741" w:rsidRPr="00030741" w:rsidRDefault="00030741" w:rsidP="00030741">
      <w:pPr>
        <w:rPr>
          <w:rFonts w:eastAsia="Times New Roman" w:cs="Times New Roman"/>
        </w:rPr>
      </w:pPr>
    </w:p>
    <w:p w14:paraId="13244EAC" w14:textId="77777777" w:rsidR="00030741" w:rsidRDefault="00030741" w:rsidP="00030741">
      <w:pPr>
        <w:pStyle w:val="ListParagraph"/>
        <w:ind w:left="4320"/>
        <w:rPr>
          <w:color w:val="000000" w:themeColor="text1"/>
        </w:rPr>
      </w:pPr>
    </w:p>
    <w:p w14:paraId="0B9CAD9F" w14:textId="68C30C4A" w:rsidR="00030741" w:rsidRDefault="00030741" w:rsidP="00030741">
      <w:pPr>
        <w:rPr>
          <w:color w:val="000000" w:themeColor="text1"/>
        </w:rPr>
      </w:pPr>
      <w:r>
        <w:rPr>
          <w:color w:val="000000" w:themeColor="text1"/>
        </w:rPr>
        <w:t xml:space="preserve">October 2019 – Present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Staff Nurse – Med/Surg  </w:t>
      </w:r>
    </w:p>
    <w:p w14:paraId="14BD6C27" w14:textId="77777777" w:rsidR="00030741" w:rsidRDefault="00030741" w:rsidP="00030741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BronxCare Health System</w:t>
      </w:r>
    </w:p>
    <w:p w14:paraId="41EAE145" w14:textId="26715C75" w:rsidR="00030741" w:rsidRDefault="00030741" w:rsidP="00030741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Bronx, NY</w:t>
      </w:r>
    </w:p>
    <w:p w14:paraId="65F4ACC6" w14:textId="77777777" w:rsidR="00030741" w:rsidRDefault="00030741" w:rsidP="00030741">
      <w:pPr>
        <w:rPr>
          <w:color w:val="000000" w:themeColor="text1"/>
        </w:rPr>
      </w:pPr>
    </w:p>
    <w:p w14:paraId="023AFDE0" w14:textId="10C3DDC8" w:rsidR="006631D5" w:rsidRDefault="006631D5" w:rsidP="00030741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Assisted with intubation of patients </w:t>
      </w:r>
    </w:p>
    <w:p w14:paraId="62C99FE8" w14:textId="13F39229" w:rsidR="00030741" w:rsidRDefault="00030741" w:rsidP="00030741">
      <w:pPr>
        <w:pStyle w:val="ListParagraph"/>
        <w:numPr>
          <w:ilvl w:val="5"/>
          <w:numId w:val="1"/>
        </w:numPr>
        <w:rPr>
          <w:color w:val="000000" w:themeColor="text1"/>
        </w:rPr>
      </w:pPr>
      <w:r w:rsidRPr="00030741">
        <w:rPr>
          <w:color w:val="000000" w:themeColor="text1"/>
        </w:rPr>
        <w:t>Providing optimum care for patients on vent</w:t>
      </w:r>
    </w:p>
    <w:p w14:paraId="74C42FFF" w14:textId="77777777" w:rsidR="00030741" w:rsidRDefault="00030741" w:rsidP="00030741">
      <w:pPr>
        <w:pStyle w:val="ListParagraph"/>
        <w:numPr>
          <w:ilvl w:val="5"/>
          <w:numId w:val="1"/>
        </w:numPr>
        <w:rPr>
          <w:color w:val="000000" w:themeColor="text1"/>
        </w:rPr>
      </w:pPr>
      <w:r w:rsidRPr="00746A26">
        <w:rPr>
          <w:color w:val="000000" w:themeColor="text1"/>
        </w:rPr>
        <w:t xml:space="preserve">Providing </w:t>
      </w:r>
      <w:r>
        <w:rPr>
          <w:color w:val="000000" w:themeColor="text1"/>
        </w:rPr>
        <w:t>pediatric and adult tracheostomy care</w:t>
      </w:r>
    </w:p>
    <w:p w14:paraId="4A212639" w14:textId="52BE4D90" w:rsidR="00030741" w:rsidRDefault="006631D5" w:rsidP="00030741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Providing competent care for patients with NG/OG and PEG tubes </w:t>
      </w:r>
    </w:p>
    <w:p w14:paraId="61C82F8E" w14:textId="6DB774E9" w:rsidR="00283120" w:rsidRDefault="00283120" w:rsidP="00283120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Providing care for patients with colostomy, Foley/condom catheter and rectal tube.  </w:t>
      </w:r>
    </w:p>
    <w:p w14:paraId="320CFE10" w14:textId="71C1590E" w:rsidR="00F36AD6" w:rsidRDefault="00F36AD6" w:rsidP="00283120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wound dressing changes</w:t>
      </w:r>
    </w:p>
    <w:p w14:paraId="21825CFC" w14:textId="1795680E" w:rsidR="00F36AD6" w:rsidRDefault="00F36AD6" w:rsidP="00283120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Providing central line care </w:t>
      </w:r>
    </w:p>
    <w:p w14:paraId="59C5A80B" w14:textId="3856401D" w:rsidR="00F36AD6" w:rsidRDefault="00F36AD6" w:rsidP="00283120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Monitoring patients for signs of deterioration </w:t>
      </w:r>
    </w:p>
    <w:p w14:paraId="5FE65C32" w14:textId="27A151ED" w:rsidR="00F36AD6" w:rsidRDefault="00F36AD6" w:rsidP="00283120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Administering sedation drip medications/ Insulin drip and monitoring/recording patient outcome</w:t>
      </w:r>
    </w:p>
    <w:p w14:paraId="375E5381" w14:textId="77777777" w:rsidR="006104A5" w:rsidRPr="006104A5" w:rsidRDefault="006104A5" w:rsidP="006104A5">
      <w:pPr>
        <w:ind w:left="3960"/>
        <w:rPr>
          <w:color w:val="000000" w:themeColor="text1"/>
        </w:rPr>
      </w:pPr>
    </w:p>
    <w:p w14:paraId="3474F429" w14:textId="5BB9C46F" w:rsidR="006104A5" w:rsidRDefault="006104A5" w:rsidP="006104A5">
      <w:pPr>
        <w:rPr>
          <w:color w:val="000000" w:themeColor="text1"/>
        </w:rPr>
      </w:pPr>
      <w:r>
        <w:rPr>
          <w:color w:val="000000" w:themeColor="text1"/>
        </w:rPr>
        <w:t>January 2021 – Present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Staff Nurse – Intensive Care Unit (ICU)</w:t>
      </w:r>
    </w:p>
    <w:p w14:paraId="6770E307" w14:textId="39415C18" w:rsidR="006104A5" w:rsidRDefault="006104A5" w:rsidP="006104A5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Arterial line/Bladder pressure/CVP setup and monitoring</w:t>
      </w:r>
    </w:p>
    <w:p w14:paraId="1B76D904" w14:textId="2355C417" w:rsidR="006104A5" w:rsidRDefault="006104A5" w:rsidP="006104A5">
      <w:pPr>
        <w:pStyle w:val="ListParagraph"/>
        <w:numPr>
          <w:ilvl w:val="5"/>
          <w:numId w:val="1"/>
        </w:numPr>
        <w:rPr>
          <w:color w:val="000000" w:themeColor="text1"/>
        </w:rPr>
      </w:pPr>
      <w:r>
        <w:rPr>
          <w:color w:val="000000" w:themeColor="text1"/>
        </w:rPr>
        <w:t>IV Drip medication administration and titration.</w:t>
      </w:r>
    </w:p>
    <w:p w14:paraId="00B1CC1E" w14:textId="70C27CD9" w:rsidR="006104A5" w:rsidRPr="006104A5" w:rsidRDefault="006104A5" w:rsidP="006104A5">
      <w:pPr>
        <w:rPr>
          <w:color w:val="000000" w:themeColor="text1"/>
        </w:rPr>
      </w:pPr>
    </w:p>
    <w:p w14:paraId="5FB1B913" w14:textId="58915D6B" w:rsidR="004D1662" w:rsidRPr="007E008E" w:rsidRDefault="006104A5" w:rsidP="004D166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0160650" w14:textId="77777777" w:rsidR="004D1662" w:rsidRPr="00151A3B" w:rsidRDefault="004D1662" w:rsidP="004D1662">
      <w:pPr>
        <w:rPr>
          <w:b/>
          <w:color w:val="000000" w:themeColor="text1"/>
          <w:u w:val="single"/>
        </w:rPr>
      </w:pPr>
      <w:r w:rsidRPr="007E008E">
        <w:rPr>
          <w:b/>
          <w:color w:val="000000" w:themeColor="text1"/>
          <w:u w:val="single"/>
        </w:rPr>
        <w:t>PROFESSIONAL ORGANIZATIONS</w:t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="009219A1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</w:p>
    <w:p w14:paraId="24F520F7" w14:textId="6AFE6B96" w:rsidR="0083249D" w:rsidRDefault="0083249D" w:rsidP="00AA4B1D">
      <w:pPr>
        <w:rPr>
          <w:color w:val="000000" w:themeColor="text1"/>
        </w:rPr>
      </w:pPr>
    </w:p>
    <w:p w14:paraId="3D723AC0" w14:textId="0507251E" w:rsidR="0083249D" w:rsidRDefault="0083249D" w:rsidP="00AA4B1D">
      <w:pPr>
        <w:rPr>
          <w:color w:val="000000" w:themeColor="text1"/>
        </w:rPr>
      </w:pPr>
      <w:r>
        <w:rPr>
          <w:color w:val="000000" w:themeColor="text1"/>
        </w:rPr>
        <w:t>June 2019 – Present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New York State Nurses Association NYSNA member</w:t>
      </w:r>
    </w:p>
    <w:p w14:paraId="5EE1050A" w14:textId="77777777" w:rsidR="00AA4B1D" w:rsidRDefault="00AA4B1D" w:rsidP="00AA4B1D">
      <w:pPr>
        <w:rPr>
          <w:color w:val="000000" w:themeColor="text1"/>
        </w:rPr>
      </w:pPr>
    </w:p>
    <w:p w14:paraId="274038B7" w14:textId="77777777" w:rsidR="004D1662" w:rsidRDefault="004D1662" w:rsidP="004D1662">
      <w:pPr>
        <w:rPr>
          <w:b/>
          <w:color w:val="000000" w:themeColor="text1"/>
          <w:u w:val="single"/>
        </w:rPr>
      </w:pPr>
      <w:r w:rsidRPr="007E008E">
        <w:rPr>
          <w:b/>
          <w:color w:val="000000" w:themeColor="text1"/>
          <w:u w:val="single"/>
        </w:rPr>
        <w:t>REFERENCES</w:t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  <w:r w:rsidR="00AA4B1D">
        <w:rPr>
          <w:b/>
          <w:color w:val="000000" w:themeColor="text1"/>
          <w:u w:val="single"/>
        </w:rPr>
        <w:tab/>
      </w:r>
      <w:r w:rsidR="00AA4B1D">
        <w:rPr>
          <w:b/>
          <w:color w:val="000000" w:themeColor="text1"/>
          <w:u w:val="single"/>
        </w:rPr>
        <w:tab/>
      </w:r>
      <w:r w:rsidR="00AA4B1D">
        <w:rPr>
          <w:b/>
          <w:color w:val="000000" w:themeColor="text1"/>
          <w:u w:val="single"/>
        </w:rPr>
        <w:tab/>
      </w:r>
      <w:r w:rsidR="00AA4B1D">
        <w:rPr>
          <w:b/>
          <w:color w:val="000000" w:themeColor="text1"/>
          <w:u w:val="single"/>
        </w:rPr>
        <w:tab/>
      </w:r>
      <w:r w:rsidRPr="007E008E">
        <w:rPr>
          <w:b/>
          <w:color w:val="000000" w:themeColor="text1"/>
          <w:u w:val="single"/>
        </w:rPr>
        <w:tab/>
      </w:r>
    </w:p>
    <w:p w14:paraId="65CC8B49" w14:textId="77777777" w:rsidR="00AA4B1D" w:rsidRPr="00AA4B1D" w:rsidRDefault="00AA4B1D" w:rsidP="004D1662">
      <w:pPr>
        <w:rPr>
          <w:b/>
          <w:color w:val="000000" w:themeColor="text1"/>
          <w:u w:val="single"/>
        </w:rPr>
      </w:pPr>
    </w:p>
    <w:p w14:paraId="7308624F" w14:textId="77777777" w:rsidR="004D1662" w:rsidRPr="007E008E" w:rsidRDefault="004D1662" w:rsidP="004D1662">
      <w:pPr>
        <w:rPr>
          <w:color w:val="000000" w:themeColor="text1"/>
        </w:rPr>
      </w:pPr>
      <w:r>
        <w:rPr>
          <w:color w:val="000000" w:themeColor="text1"/>
        </w:rPr>
        <w:t>Available upon</w:t>
      </w:r>
      <w:r w:rsidRPr="007E008E">
        <w:rPr>
          <w:color w:val="000000" w:themeColor="text1"/>
        </w:rPr>
        <w:t xml:space="preserve"> request</w:t>
      </w:r>
    </w:p>
    <w:p w14:paraId="23B05508" w14:textId="77777777" w:rsidR="004D1662" w:rsidRPr="007E008E" w:rsidRDefault="004D1662" w:rsidP="004D1662">
      <w:pPr>
        <w:rPr>
          <w:color w:val="000000" w:themeColor="text1"/>
        </w:rPr>
      </w:pPr>
    </w:p>
    <w:p w14:paraId="3EBACFC6" w14:textId="77777777" w:rsidR="004D1662" w:rsidRPr="005237F1" w:rsidRDefault="004D1662" w:rsidP="004D1662">
      <w:pPr>
        <w:rPr>
          <w:sz w:val="28"/>
          <w:szCs w:val="28"/>
        </w:rPr>
      </w:pPr>
    </w:p>
    <w:p w14:paraId="1FC1BDCB" w14:textId="77777777" w:rsidR="005237F1" w:rsidRPr="005237F1" w:rsidRDefault="005237F1" w:rsidP="005237F1">
      <w:pPr>
        <w:jc w:val="center"/>
        <w:rPr>
          <w:sz w:val="32"/>
          <w:szCs w:val="32"/>
        </w:rPr>
      </w:pPr>
    </w:p>
    <w:sectPr w:rsidR="005237F1" w:rsidRPr="005237F1" w:rsidSect="009219A1">
      <w:pgSz w:w="12240" w:h="15840"/>
      <w:pgMar w:top="1440" w:right="576" w:bottom="1440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7BC0"/>
    <w:multiLevelType w:val="hybridMultilevel"/>
    <w:tmpl w:val="6002B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D4"/>
    <w:rsid w:val="00023AFA"/>
    <w:rsid w:val="00030741"/>
    <w:rsid w:val="00114AF9"/>
    <w:rsid w:val="00137539"/>
    <w:rsid w:val="001725AA"/>
    <w:rsid w:val="00272A54"/>
    <w:rsid w:val="00283120"/>
    <w:rsid w:val="0037041D"/>
    <w:rsid w:val="00440BB1"/>
    <w:rsid w:val="00461F35"/>
    <w:rsid w:val="0046514A"/>
    <w:rsid w:val="00480E0A"/>
    <w:rsid w:val="004D1662"/>
    <w:rsid w:val="005237F1"/>
    <w:rsid w:val="005E1D0F"/>
    <w:rsid w:val="006104A5"/>
    <w:rsid w:val="006631D5"/>
    <w:rsid w:val="00696AC9"/>
    <w:rsid w:val="006B0489"/>
    <w:rsid w:val="006E17D8"/>
    <w:rsid w:val="007151D2"/>
    <w:rsid w:val="00725292"/>
    <w:rsid w:val="00746A26"/>
    <w:rsid w:val="00790C36"/>
    <w:rsid w:val="0083249D"/>
    <w:rsid w:val="00856E7C"/>
    <w:rsid w:val="00900EE5"/>
    <w:rsid w:val="009219A1"/>
    <w:rsid w:val="00A30E86"/>
    <w:rsid w:val="00AA4B1D"/>
    <w:rsid w:val="00C627D6"/>
    <w:rsid w:val="00D57270"/>
    <w:rsid w:val="00DB026B"/>
    <w:rsid w:val="00DE5703"/>
    <w:rsid w:val="00E178D4"/>
    <w:rsid w:val="00E97CA9"/>
    <w:rsid w:val="00F36AD6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0C739"/>
  <w14:defaultImageDpi w14:val="300"/>
  <w15:docId w15:val="{9446B5CF-79CF-D242-918C-6A544DB9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7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3275sn@cn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4F5FB-2A76-3146-840E-EC00807C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 Asiedu-Mensah</dc:creator>
  <cp:keywords/>
  <dc:description/>
  <cp:lastModifiedBy>Edward mensah</cp:lastModifiedBy>
  <cp:revision>2</cp:revision>
  <dcterms:created xsi:type="dcterms:W3CDTF">2021-03-08T03:09:00Z</dcterms:created>
  <dcterms:modified xsi:type="dcterms:W3CDTF">2021-03-08T03:09:00Z</dcterms:modified>
</cp:coreProperties>
</file>