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C6BC0" w14:textId="77777777" w:rsidR="00713AE4" w:rsidRDefault="00C839C2">
      <w:pPr>
        <w:pStyle w:val="Name"/>
      </w:pPr>
      <w:r>
        <w:t>Tiffany Johnson</w:t>
      </w:r>
    </w:p>
    <w:p w14:paraId="505E614B" w14:textId="3396F92C" w:rsidR="00713AE4" w:rsidRDefault="00572D7C">
      <w:pPr>
        <w:pStyle w:val="ContactInfo"/>
      </w:pPr>
      <w:r>
        <w:t>1225 Century Oaks D</w:t>
      </w:r>
      <w:r w:rsidR="004501C7">
        <w:t>rive, C, Gulfport,</w:t>
      </w:r>
      <w:r w:rsidR="0021059A">
        <w:t xml:space="preserve"> </w:t>
      </w:r>
      <w:r w:rsidR="004501C7">
        <w:t>MS</w:t>
      </w:r>
      <w:r w:rsidR="0021059A">
        <w:t xml:space="preserve"> </w:t>
      </w:r>
      <w:r w:rsidR="001E46DF">
        <w:t>39507 |</w:t>
      </w:r>
      <w:r w:rsidR="006730E9">
        <w:t xml:space="preserve"> </w:t>
      </w:r>
      <w:r>
        <w:t>(228) 669-8062</w:t>
      </w:r>
      <w:r w:rsidR="006730E9">
        <w:t xml:space="preserve"> | </w:t>
      </w:r>
      <w:r w:rsidR="00D030DA">
        <w:t>tiftop0127@yahoo.com</w:t>
      </w:r>
    </w:p>
    <w:p w14:paraId="4FC74B18" w14:textId="5FB0AB58" w:rsidR="00713AE4" w:rsidRDefault="006A727F">
      <w:pPr>
        <w:pStyle w:val="Heading1"/>
      </w:pPr>
      <w:r>
        <w:t>summary</w:t>
      </w:r>
    </w:p>
    <w:p w14:paraId="2B98B12F" w14:textId="6EB1558A" w:rsidR="00713AE4" w:rsidRDefault="00B81A4D">
      <w:r>
        <w:t>Ca</w:t>
      </w:r>
      <w:r w:rsidR="00525701">
        <w:t xml:space="preserve">ring hardworking </w:t>
      </w:r>
      <w:r w:rsidR="007F738D">
        <w:t>and service oriented Registered Nurse with t</w:t>
      </w:r>
      <w:r w:rsidR="001A0B63">
        <w:t>wo</w:t>
      </w:r>
      <w:r w:rsidR="007F738D">
        <w:t xml:space="preserve"> years of</w:t>
      </w:r>
      <w:r w:rsidR="00BF103A">
        <w:t xml:space="preserve"> medical surgical</w:t>
      </w:r>
      <w:r w:rsidR="007F738D">
        <w:t xml:space="preserve"> patient care experience</w:t>
      </w:r>
      <w:r w:rsidR="00AC37F6">
        <w:t>.</w:t>
      </w:r>
      <w:r w:rsidR="00954B88">
        <w:t xml:space="preserve"> Well-versed in offerin</w:t>
      </w:r>
      <w:r w:rsidR="00C11AFA">
        <w:t>g evidence-based</w:t>
      </w:r>
      <w:r w:rsidR="00936336">
        <w:t xml:space="preserve"> ther</w:t>
      </w:r>
      <w:r w:rsidR="00166119">
        <w:t xml:space="preserve">apeutic care for patients dealing with acute and </w:t>
      </w:r>
      <w:r w:rsidR="00B833CE">
        <w:t>chronic disorders. Collaborative a</w:t>
      </w:r>
      <w:r w:rsidR="009F0EB3">
        <w:t>nd motivational leader with expertise in training new nursing staff while providing</w:t>
      </w:r>
      <w:r w:rsidR="00D11C57">
        <w:t xml:space="preserve"> top-notched service to a reha</w:t>
      </w:r>
      <w:r w:rsidR="00B65A8E">
        <w:t>b</w:t>
      </w:r>
      <w:r w:rsidR="00D11C57">
        <w:t>ilitative pat</w:t>
      </w:r>
      <w:r w:rsidR="00B65A8E">
        <w:t xml:space="preserve">ient </w:t>
      </w:r>
      <w:r w:rsidR="001E46DF">
        <w:t>population</w:t>
      </w:r>
    </w:p>
    <w:sdt>
      <w:sdtPr>
        <w:id w:val="1728489637"/>
        <w:placeholder>
          <w:docPart w:val="1139ABBCA3FB7B45A724074996FFB762"/>
        </w:placeholder>
        <w:temporary/>
        <w:showingPlcHdr/>
        <w15:appearance w15:val="hidden"/>
      </w:sdtPr>
      <w:sdtEndPr/>
      <w:sdtContent>
        <w:p w14:paraId="1BD22D45" w14:textId="77777777" w:rsidR="00713AE4" w:rsidRDefault="006730E9">
          <w:pPr>
            <w:pStyle w:val="Heading1"/>
          </w:pPr>
          <w:r>
            <w:t>Experience</w:t>
          </w:r>
        </w:p>
      </w:sdtContent>
    </w:sdt>
    <w:p w14:paraId="691F77B2" w14:textId="0308E843" w:rsidR="00713AE4" w:rsidRDefault="00313E97">
      <w:r>
        <w:t>Memorial Hospital at Gulfport</w:t>
      </w:r>
      <w:r w:rsidR="00FE3AE0">
        <w:t xml:space="preserve"> (Encompass Health)</w:t>
      </w:r>
    </w:p>
    <w:p w14:paraId="773FDA60" w14:textId="33EB6ACA" w:rsidR="00713AE4" w:rsidRDefault="00BD0B91">
      <w:r>
        <w:t>Registered Nur</w:t>
      </w:r>
      <w:r w:rsidR="008530FA">
        <w:t>se</w:t>
      </w:r>
      <w:r>
        <w:t xml:space="preserve"> | </w:t>
      </w:r>
      <w:r w:rsidR="008530FA">
        <w:t>June 2019 to Current</w:t>
      </w:r>
    </w:p>
    <w:p w14:paraId="70500C02" w14:textId="7180C1EE" w:rsidR="00713AE4" w:rsidRDefault="006935AA">
      <w:pPr>
        <w:pStyle w:val="ListBullet"/>
      </w:pPr>
      <w:r>
        <w:t>Conduct patient assessments and dia</w:t>
      </w:r>
      <w:r w:rsidR="00DA2F14">
        <w:t xml:space="preserve">gnostic tests to provide physicians with </w:t>
      </w:r>
      <w:r w:rsidR="00634740">
        <w:t>important patient health information</w:t>
      </w:r>
    </w:p>
    <w:p w14:paraId="739CCB1B" w14:textId="23E40915" w:rsidR="00634740" w:rsidRDefault="00634740">
      <w:pPr>
        <w:pStyle w:val="ListBullet"/>
      </w:pPr>
      <w:r>
        <w:t>Maint</w:t>
      </w:r>
      <w:r w:rsidR="008B253A">
        <w:t>ained composure</w:t>
      </w:r>
      <w:r w:rsidR="00BF4D6E">
        <w:t xml:space="preserve"> and efficiency during rapid response situations </w:t>
      </w:r>
      <w:r w:rsidR="004F42C3">
        <w:t>and emergency codes</w:t>
      </w:r>
    </w:p>
    <w:p w14:paraId="7E3D3601" w14:textId="06A4F2B5" w:rsidR="006C4F73" w:rsidRDefault="00C347A8">
      <w:pPr>
        <w:pStyle w:val="ListBullet"/>
      </w:pPr>
      <w:r>
        <w:t xml:space="preserve">Performed blood and blood products </w:t>
      </w:r>
      <w:r w:rsidR="00522554">
        <w:t>transfusions and intravenous</w:t>
      </w:r>
      <w:r w:rsidR="000718BC">
        <w:t xml:space="preserve"> infusions to address patient symptoms</w:t>
      </w:r>
      <w:r w:rsidR="003032E7">
        <w:t xml:space="preserve"> or underlying causes</w:t>
      </w:r>
    </w:p>
    <w:p w14:paraId="00FFB3F1" w14:textId="196A69A1" w:rsidR="00F537CE" w:rsidRDefault="00F537CE">
      <w:pPr>
        <w:pStyle w:val="ListBullet"/>
      </w:pPr>
      <w:r>
        <w:t>Administer scheduled medications and therapies</w:t>
      </w:r>
      <w:r w:rsidR="0036207A">
        <w:t xml:space="preserve"> intravenously, rectally, orally, subcu</w:t>
      </w:r>
      <w:r w:rsidR="001101E6">
        <w:t>taneously and via intramuscular</w:t>
      </w:r>
      <w:r w:rsidR="0044029D">
        <w:t xml:space="preserve"> injections while overseeing pain management plans</w:t>
      </w:r>
    </w:p>
    <w:p w14:paraId="2262F811" w14:textId="0FD769DA" w:rsidR="00711238" w:rsidRDefault="00711238">
      <w:pPr>
        <w:pStyle w:val="ListBullet"/>
      </w:pPr>
      <w:r>
        <w:t xml:space="preserve">Assessed patient health needs </w:t>
      </w:r>
      <w:r w:rsidR="005A0023">
        <w:t xml:space="preserve">by reviewing and tracking EKG readings to address </w:t>
      </w:r>
      <w:r w:rsidR="00E0100A">
        <w:t>telemetry readings and quickly inform</w:t>
      </w:r>
      <w:r w:rsidR="00770107">
        <w:t xml:space="preserve"> teammates on stability or</w:t>
      </w:r>
      <w:r w:rsidR="00C7658B">
        <w:t xml:space="preserve"> acuity changes</w:t>
      </w:r>
    </w:p>
    <w:p w14:paraId="3488B8A1" w14:textId="2FBBB08D" w:rsidR="008530FA" w:rsidRDefault="008530FA">
      <w:pPr>
        <w:pStyle w:val="ListBullet"/>
      </w:pPr>
      <w:r>
        <w:t>Immunized patients against diseases such as influenza and pneumonia to protect vu</w:t>
      </w:r>
      <w:r w:rsidR="00D279DF">
        <w:t>l</w:t>
      </w:r>
      <w:r>
        <w:t>nerable populations from serious illnesses</w:t>
      </w:r>
    </w:p>
    <w:p w14:paraId="32392ECB" w14:textId="68DBB3B6" w:rsidR="008530FA" w:rsidRDefault="008530FA">
      <w:pPr>
        <w:pStyle w:val="ListBullet"/>
      </w:pPr>
      <w:r>
        <w:t>Administer medications, tracked dosages and documented patient conditions</w:t>
      </w:r>
    </w:p>
    <w:p w14:paraId="4F8A2C0D" w14:textId="35C4AAF2" w:rsidR="008530FA" w:rsidRDefault="008530FA">
      <w:pPr>
        <w:pStyle w:val="ListBullet"/>
      </w:pPr>
      <w:r>
        <w:t>Developed and adapted individualized treatment plans according to patient recovery goals</w:t>
      </w:r>
    </w:p>
    <w:p w14:paraId="54DEE286" w14:textId="34C0FA74" w:rsidR="008530FA" w:rsidRDefault="008530FA">
      <w:pPr>
        <w:pStyle w:val="ListBullet"/>
      </w:pPr>
      <w:r>
        <w:t>Educat</w:t>
      </w:r>
      <w:r w:rsidR="00E3391F">
        <w:t xml:space="preserve">ed </w:t>
      </w:r>
      <w:r w:rsidR="008F2DF6">
        <w:t>patients and families on treatment strategies and at</w:t>
      </w:r>
      <w:r w:rsidR="007E0955">
        <w:t>-home-care</w:t>
      </w:r>
    </w:p>
    <w:p w14:paraId="6A54FA92" w14:textId="554A83E3" w:rsidR="007E0955" w:rsidRDefault="007E0955">
      <w:pPr>
        <w:pStyle w:val="ListBullet"/>
      </w:pPr>
      <w:r>
        <w:t xml:space="preserve">Trained and mentored new </w:t>
      </w:r>
      <w:r w:rsidR="001E46DF">
        <w:t>RNs</w:t>
      </w:r>
      <w:r>
        <w:t xml:space="preserve"> on best pract</w:t>
      </w:r>
      <w:r w:rsidR="00C23F6C">
        <w:t>ices, hospital policies and standards</w:t>
      </w:r>
      <w:r w:rsidR="00C60375">
        <w:t xml:space="preserve"> of care</w:t>
      </w:r>
    </w:p>
    <w:p w14:paraId="26A3F55E" w14:textId="32D69887" w:rsidR="00C60375" w:rsidRDefault="00C60375">
      <w:pPr>
        <w:pStyle w:val="ListBullet"/>
      </w:pPr>
      <w:r>
        <w:t>Treated patients using pharm</w:t>
      </w:r>
      <w:r w:rsidR="009376B3">
        <w:t xml:space="preserve">acological and non-pharmacological </w:t>
      </w:r>
      <w:r w:rsidR="0007420C">
        <w:t xml:space="preserve">treatment modalities </w:t>
      </w:r>
      <w:r w:rsidR="007A6D1F">
        <w:t>to address various disorders, diseases and injuries</w:t>
      </w:r>
    </w:p>
    <w:p w14:paraId="6DA6483C" w14:textId="179B9EA5" w:rsidR="007A6D1F" w:rsidRDefault="00636648">
      <w:pPr>
        <w:pStyle w:val="ListBullet"/>
      </w:pPr>
      <w:r>
        <w:t>Collected lab specimens</w:t>
      </w:r>
      <w:r w:rsidR="000530EC">
        <w:t>, ordering and interpreting diagnostic test and lab results</w:t>
      </w:r>
    </w:p>
    <w:p w14:paraId="4821E194" w14:textId="5C5D7420" w:rsidR="00265286" w:rsidRDefault="00265286">
      <w:pPr>
        <w:pStyle w:val="ListBullet"/>
      </w:pPr>
      <w:r>
        <w:lastRenderedPageBreak/>
        <w:t>Delivered direct patient care, including sta</w:t>
      </w:r>
      <w:r w:rsidR="00533F81">
        <w:t>bilizing patients and identifying treatment options</w:t>
      </w:r>
    </w:p>
    <w:p w14:paraId="083CCAF7" w14:textId="3828166C" w:rsidR="00E37175" w:rsidRDefault="00E37175">
      <w:pPr>
        <w:pStyle w:val="ListBullet"/>
      </w:pPr>
      <w:r>
        <w:t xml:space="preserve">Monitored and recorded patient condition, vital signs and recovery </w:t>
      </w:r>
      <w:r w:rsidR="00A179DE">
        <w:t>progress and medication side effects</w:t>
      </w:r>
    </w:p>
    <w:p w14:paraId="3FC16B6F" w14:textId="0D540E7C" w:rsidR="003D0EA6" w:rsidRDefault="00A179DE" w:rsidP="003D0EA6">
      <w:pPr>
        <w:pStyle w:val="ListBullet"/>
      </w:pPr>
      <w:r>
        <w:t>Monitored and managed various</w:t>
      </w:r>
      <w:r w:rsidR="00B246DD">
        <w:t xml:space="preserve"> treatment and care interventions, including</w:t>
      </w:r>
      <w:r w:rsidR="00E159E9">
        <w:t xml:space="preserve"> IV administration, wound and ostomy care and cathe</w:t>
      </w:r>
      <w:r w:rsidR="00E12877">
        <w:t>ter insertio</w:t>
      </w:r>
      <w:r w:rsidR="003D0EA6">
        <w:t>n</w:t>
      </w:r>
    </w:p>
    <w:p w14:paraId="6CBC639E" w14:textId="5E31853B" w:rsidR="00A7738F" w:rsidRDefault="00DA36CD" w:rsidP="003D0EA6">
      <w:pPr>
        <w:pStyle w:val="ListBullet"/>
      </w:pPr>
      <w:r>
        <w:t xml:space="preserve">Administered patient care to chronic </w:t>
      </w:r>
      <w:r w:rsidR="00EB4122">
        <w:t xml:space="preserve">and acute patients </w:t>
      </w:r>
      <w:r w:rsidR="00F53810">
        <w:t>by initiat</w:t>
      </w:r>
      <w:r w:rsidR="00FA6FED">
        <w:t>ing preventative and rehabili</w:t>
      </w:r>
      <w:r w:rsidR="00BB036D">
        <w:t>tative interventions</w:t>
      </w:r>
      <w:r w:rsidR="008B5085">
        <w:t xml:space="preserve">, assisting patients with ADL’s, position, mobilization and </w:t>
      </w:r>
      <w:r w:rsidR="000C228A">
        <w:t>hygiene support</w:t>
      </w:r>
    </w:p>
    <w:p w14:paraId="6E6F652D" w14:textId="77777777" w:rsidR="00001DA6" w:rsidRDefault="00001DA6" w:rsidP="00D279DF">
      <w:pPr>
        <w:pStyle w:val="ListBullet"/>
        <w:numPr>
          <w:ilvl w:val="0"/>
          <w:numId w:val="0"/>
        </w:numPr>
        <w:ind w:left="216" w:hanging="216"/>
      </w:pPr>
    </w:p>
    <w:sdt>
      <w:sdtPr>
        <w:id w:val="720946933"/>
        <w:placeholder>
          <w:docPart w:val="759AC57C993E1142B211988DB1C77C0F"/>
        </w:placeholder>
        <w:temporary/>
        <w:showingPlcHdr/>
        <w15:appearance w15:val="hidden"/>
      </w:sdtPr>
      <w:sdtEndPr/>
      <w:sdtContent>
        <w:p w14:paraId="49E98E2E" w14:textId="77777777" w:rsidR="00713AE4" w:rsidRDefault="006730E9">
          <w:pPr>
            <w:pStyle w:val="Heading1"/>
          </w:pPr>
          <w:r>
            <w:t>Education</w:t>
          </w:r>
        </w:p>
      </w:sdtContent>
    </w:sdt>
    <w:p w14:paraId="20005274" w14:textId="618A70C6" w:rsidR="00713AE4" w:rsidRDefault="000C228A">
      <w:pPr>
        <w:rPr>
          <w:b/>
          <w:bCs/>
          <w:noProof/>
        </w:rPr>
      </w:pPr>
      <w:r>
        <w:rPr>
          <w:b/>
          <w:bCs/>
          <w:noProof/>
        </w:rPr>
        <w:t>Associate of Applied Science</w:t>
      </w:r>
      <w:r w:rsidR="000E0784">
        <w:rPr>
          <w:b/>
          <w:bCs/>
          <w:noProof/>
        </w:rPr>
        <w:t xml:space="preserve"> Registered Nurse</w:t>
      </w:r>
    </w:p>
    <w:p w14:paraId="1715535E" w14:textId="2AB4CE92" w:rsidR="000E0784" w:rsidRDefault="000E0784">
      <w:pPr>
        <w:rPr>
          <w:noProof/>
        </w:rPr>
      </w:pPr>
      <w:r>
        <w:rPr>
          <w:noProof/>
        </w:rPr>
        <w:t>Mississippi Gulf Coast Community</w:t>
      </w:r>
      <w:r w:rsidR="00A107D2">
        <w:rPr>
          <w:noProof/>
        </w:rPr>
        <w:t xml:space="preserve"> College December 2018</w:t>
      </w:r>
    </w:p>
    <w:p w14:paraId="7565906D" w14:textId="0D50C424" w:rsidR="00A107D2" w:rsidRDefault="00A107D2">
      <w:pPr>
        <w:rPr>
          <w:noProof/>
        </w:rPr>
      </w:pPr>
      <w:r>
        <w:rPr>
          <w:noProof/>
        </w:rPr>
        <w:t>Biloxi, MS</w:t>
      </w:r>
    </w:p>
    <w:p w14:paraId="6E815C70" w14:textId="73C419D6" w:rsidR="002C24A5" w:rsidRDefault="002C24A5">
      <w:pPr>
        <w:rPr>
          <w:noProof/>
        </w:rPr>
      </w:pPr>
    </w:p>
    <w:p w14:paraId="45202F56" w14:textId="699C2737" w:rsidR="002C24A5" w:rsidRDefault="00B74D73">
      <w:pPr>
        <w:rPr>
          <w:b/>
          <w:bCs/>
          <w:noProof/>
        </w:rPr>
      </w:pPr>
      <w:r>
        <w:rPr>
          <w:b/>
          <w:bCs/>
          <w:noProof/>
        </w:rPr>
        <w:t>Bachelor of Science Business Administration</w:t>
      </w:r>
    </w:p>
    <w:p w14:paraId="26996750" w14:textId="096B440F" w:rsidR="00B74D73" w:rsidRDefault="00D64C1B">
      <w:pPr>
        <w:rPr>
          <w:noProof/>
        </w:rPr>
      </w:pPr>
      <w:r>
        <w:rPr>
          <w:noProof/>
        </w:rPr>
        <w:t>Tennessee State University</w:t>
      </w:r>
    </w:p>
    <w:p w14:paraId="731EA6D9" w14:textId="29154C88" w:rsidR="00D64C1B" w:rsidRPr="00B74D73" w:rsidRDefault="00D64C1B">
      <w:r>
        <w:rPr>
          <w:noProof/>
        </w:rPr>
        <w:t>Nashville, TN</w:t>
      </w:r>
    </w:p>
    <w:p w14:paraId="4767FA84" w14:textId="377220C0" w:rsidR="00713AE4" w:rsidRDefault="006E6A4A">
      <w:pPr>
        <w:pStyle w:val="Heading1"/>
      </w:pPr>
      <w:r>
        <w:t>SKILLS</w:t>
      </w:r>
    </w:p>
    <w:p w14:paraId="281B44AE" w14:textId="35E76C77" w:rsidR="00713AE4" w:rsidRDefault="006E6A4A">
      <w:pPr>
        <w:pStyle w:val="ListBullet"/>
      </w:pPr>
      <w:r>
        <w:t>Staff Development and</w:t>
      </w:r>
      <w:r w:rsidR="007769BC">
        <w:t xml:space="preserve"> Precept</w:t>
      </w:r>
      <w:r w:rsidR="00F40198">
        <w:t>or</w:t>
      </w:r>
      <w:r w:rsidR="00DF75D1">
        <w:t>ship</w:t>
      </w:r>
    </w:p>
    <w:p w14:paraId="0C3B0F48" w14:textId="019763DF" w:rsidR="007769BC" w:rsidRDefault="007769BC">
      <w:pPr>
        <w:pStyle w:val="ListBullet"/>
      </w:pPr>
      <w:r>
        <w:t>Medical assessment</w:t>
      </w:r>
    </w:p>
    <w:p w14:paraId="27DF1D48" w14:textId="14995164" w:rsidR="007769BC" w:rsidRDefault="007769BC">
      <w:pPr>
        <w:pStyle w:val="ListBullet"/>
      </w:pPr>
      <w:r>
        <w:t>P</w:t>
      </w:r>
      <w:r w:rsidR="00423786">
        <w:t>atient education</w:t>
      </w:r>
    </w:p>
    <w:p w14:paraId="58D41B3B" w14:textId="0FBE1A37" w:rsidR="00423786" w:rsidRDefault="00423786">
      <w:pPr>
        <w:pStyle w:val="ListBullet"/>
      </w:pPr>
      <w:r>
        <w:t>Acute and rehabilitative care</w:t>
      </w:r>
    </w:p>
    <w:p w14:paraId="0B005D17" w14:textId="19F1B3DA" w:rsidR="00423786" w:rsidRDefault="00423786">
      <w:pPr>
        <w:pStyle w:val="ListBullet"/>
      </w:pPr>
      <w:r>
        <w:t>Dire</w:t>
      </w:r>
      <w:r w:rsidR="00AD5362">
        <w:t>ct and Indirect patient care</w:t>
      </w:r>
    </w:p>
    <w:p w14:paraId="688D78ED" w14:textId="279A322C" w:rsidR="003508F0" w:rsidRDefault="003508F0">
      <w:pPr>
        <w:pStyle w:val="ListBullet"/>
      </w:pPr>
      <w:r>
        <w:t>Medication and IV administr</w:t>
      </w:r>
      <w:r w:rsidR="009B2556">
        <w:t>ation</w:t>
      </w:r>
    </w:p>
    <w:p w14:paraId="61837ADA" w14:textId="6527FEB0" w:rsidR="009B2556" w:rsidRDefault="009B2556">
      <w:pPr>
        <w:pStyle w:val="ListBullet"/>
      </w:pPr>
      <w:r>
        <w:t>Nursing Plan Development and Modification</w:t>
      </w:r>
    </w:p>
    <w:p w14:paraId="4A629A4D" w14:textId="5CD66ED9" w:rsidR="009B2556" w:rsidRDefault="00411025">
      <w:pPr>
        <w:pStyle w:val="ListBullet"/>
      </w:pPr>
      <w:r>
        <w:t xml:space="preserve">Time management </w:t>
      </w:r>
    </w:p>
    <w:p w14:paraId="29675353" w14:textId="359BDB79" w:rsidR="00411025" w:rsidRDefault="00411025">
      <w:pPr>
        <w:pStyle w:val="ListBullet"/>
      </w:pPr>
      <w:r>
        <w:t xml:space="preserve">Patient care management </w:t>
      </w:r>
    </w:p>
    <w:p w14:paraId="373F7CEF" w14:textId="3C3AE679" w:rsidR="00411025" w:rsidRDefault="009A050E">
      <w:pPr>
        <w:pStyle w:val="ListBullet"/>
      </w:pPr>
      <w:r>
        <w:t>Nursing plan development</w:t>
      </w:r>
    </w:p>
    <w:p w14:paraId="3AA8768A" w14:textId="2E8996C3" w:rsidR="00672CD0" w:rsidRDefault="00672CD0">
      <w:pPr>
        <w:pStyle w:val="ListBullet"/>
      </w:pPr>
      <w:r>
        <w:t>Tr</w:t>
      </w:r>
      <w:r w:rsidR="002B4C3E">
        <w:t xml:space="preserve">acheostomy </w:t>
      </w:r>
      <w:r w:rsidR="006E7DDE">
        <w:t xml:space="preserve"> and other ostomy care</w:t>
      </w:r>
    </w:p>
    <w:p w14:paraId="2D4AC79B" w14:textId="7DE01EFA" w:rsidR="002B4C3E" w:rsidRDefault="007C42EC" w:rsidP="00D810C0">
      <w:pPr>
        <w:pStyle w:val="ListBullet"/>
      </w:pPr>
      <w:r>
        <w:t>IV insertion and care</w:t>
      </w:r>
    </w:p>
    <w:sectPr w:rsidR="002B4C3E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3A97B" w14:textId="77777777" w:rsidR="0096786D" w:rsidRDefault="0096786D">
      <w:r>
        <w:separator/>
      </w:r>
    </w:p>
  </w:endnote>
  <w:endnote w:type="continuationSeparator" w:id="0">
    <w:p w14:paraId="79BA6C5B" w14:textId="77777777" w:rsidR="0096786D" w:rsidRDefault="0096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EA438" w14:textId="77777777" w:rsidR="00713AE4" w:rsidRDefault="006730E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6FBB1" w14:textId="77777777" w:rsidR="0096786D" w:rsidRDefault="0096786D">
      <w:r>
        <w:separator/>
      </w:r>
    </w:p>
  </w:footnote>
  <w:footnote w:type="continuationSeparator" w:id="0">
    <w:p w14:paraId="2C5CA833" w14:textId="77777777" w:rsidR="0096786D" w:rsidRDefault="0096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BE50E" w14:textId="77777777" w:rsidR="00713AE4" w:rsidRDefault="006730E9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B590868" wp14:editId="01A4779E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07CECD8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FB8DA" w14:textId="77777777" w:rsidR="00713AE4" w:rsidRDefault="006730E9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D8DA937" wp14:editId="5EA15B0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2DFBC9" w14:textId="77777777" w:rsidR="00713AE4" w:rsidRDefault="00713AE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D8DA937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F2DFBC9" w14:textId="77777777" w:rsidR="00713AE4" w:rsidRDefault="00713AE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C2"/>
    <w:rsid w:val="00001DA6"/>
    <w:rsid w:val="000530EC"/>
    <w:rsid w:val="000718BC"/>
    <w:rsid w:val="0007420C"/>
    <w:rsid w:val="000C228A"/>
    <w:rsid w:val="000D7EF6"/>
    <w:rsid w:val="000E0784"/>
    <w:rsid w:val="001101E6"/>
    <w:rsid w:val="00166119"/>
    <w:rsid w:val="001A0B63"/>
    <w:rsid w:val="001A7768"/>
    <w:rsid w:val="001D75B1"/>
    <w:rsid w:val="001E46DF"/>
    <w:rsid w:val="0021059A"/>
    <w:rsid w:val="00252088"/>
    <w:rsid w:val="002563A1"/>
    <w:rsid w:val="00265286"/>
    <w:rsid w:val="002B4C3E"/>
    <w:rsid w:val="002C24A5"/>
    <w:rsid w:val="003032E7"/>
    <w:rsid w:val="00313E97"/>
    <w:rsid w:val="003348B5"/>
    <w:rsid w:val="003508F0"/>
    <w:rsid w:val="0036207A"/>
    <w:rsid w:val="003D0EA6"/>
    <w:rsid w:val="00411025"/>
    <w:rsid w:val="00423786"/>
    <w:rsid w:val="0044029D"/>
    <w:rsid w:val="004501C7"/>
    <w:rsid w:val="004E4B82"/>
    <w:rsid w:val="004F42C3"/>
    <w:rsid w:val="00522554"/>
    <w:rsid w:val="00525701"/>
    <w:rsid w:val="00533F81"/>
    <w:rsid w:val="00572D7C"/>
    <w:rsid w:val="005A0023"/>
    <w:rsid w:val="00634740"/>
    <w:rsid w:val="00636648"/>
    <w:rsid w:val="00672CD0"/>
    <w:rsid w:val="006730E9"/>
    <w:rsid w:val="006935AA"/>
    <w:rsid w:val="006A727F"/>
    <w:rsid w:val="006C4F73"/>
    <w:rsid w:val="006E6A4A"/>
    <w:rsid w:val="006E7DDE"/>
    <w:rsid w:val="00711238"/>
    <w:rsid w:val="00713AE4"/>
    <w:rsid w:val="00725B34"/>
    <w:rsid w:val="00770107"/>
    <w:rsid w:val="007769BC"/>
    <w:rsid w:val="007A6D1F"/>
    <w:rsid w:val="007C42EC"/>
    <w:rsid w:val="007E0955"/>
    <w:rsid w:val="007F738D"/>
    <w:rsid w:val="008530FA"/>
    <w:rsid w:val="008644D9"/>
    <w:rsid w:val="008A3A03"/>
    <w:rsid w:val="008B253A"/>
    <w:rsid w:val="008B5085"/>
    <w:rsid w:val="008F2DF6"/>
    <w:rsid w:val="00936336"/>
    <w:rsid w:val="009376B3"/>
    <w:rsid w:val="00954B88"/>
    <w:rsid w:val="0096786D"/>
    <w:rsid w:val="00985EAF"/>
    <w:rsid w:val="00994C68"/>
    <w:rsid w:val="009A050E"/>
    <w:rsid w:val="009B2556"/>
    <w:rsid w:val="009E6802"/>
    <w:rsid w:val="009F0EB3"/>
    <w:rsid w:val="00A107D2"/>
    <w:rsid w:val="00A179DE"/>
    <w:rsid w:val="00A6748E"/>
    <w:rsid w:val="00A7738F"/>
    <w:rsid w:val="00AC37F6"/>
    <w:rsid w:val="00AD5362"/>
    <w:rsid w:val="00B246DD"/>
    <w:rsid w:val="00B65A8E"/>
    <w:rsid w:val="00B74D73"/>
    <w:rsid w:val="00B7716F"/>
    <w:rsid w:val="00B81A4D"/>
    <w:rsid w:val="00B833CE"/>
    <w:rsid w:val="00BB036D"/>
    <w:rsid w:val="00BD0B91"/>
    <w:rsid w:val="00BF103A"/>
    <w:rsid w:val="00BF4D6E"/>
    <w:rsid w:val="00C11AFA"/>
    <w:rsid w:val="00C23F6C"/>
    <w:rsid w:val="00C347A8"/>
    <w:rsid w:val="00C60375"/>
    <w:rsid w:val="00C7658B"/>
    <w:rsid w:val="00C839C2"/>
    <w:rsid w:val="00D030DA"/>
    <w:rsid w:val="00D11C57"/>
    <w:rsid w:val="00D25294"/>
    <w:rsid w:val="00D279DF"/>
    <w:rsid w:val="00D64C1B"/>
    <w:rsid w:val="00D742DB"/>
    <w:rsid w:val="00D810C0"/>
    <w:rsid w:val="00DA2F14"/>
    <w:rsid w:val="00DA36CD"/>
    <w:rsid w:val="00DF75D1"/>
    <w:rsid w:val="00E0100A"/>
    <w:rsid w:val="00E12877"/>
    <w:rsid w:val="00E159E9"/>
    <w:rsid w:val="00E3391F"/>
    <w:rsid w:val="00E37175"/>
    <w:rsid w:val="00EB4122"/>
    <w:rsid w:val="00F24AFE"/>
    <w:rsid w:val="00F40198"/>
    <w:rsid w:val="00F537CE"/>
    <w:rsid w:val="00F53810"/>
    <w:rsid w:val="00F942EF"/>
    <w:rsid w:val="00FA6FED"/>
    <w:rsid w:val="00F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EFBA3"/>
  <w15:chartTrackingRefBased/>
  <w15:docId w15:val="{CCEBC253-315C-6943-9494-C4D4AC93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2AF2B31-4C55-C54B-AF15-600BD42B5457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39ABBCA3FB7B45A724074996FFB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72349-E5B0-3144-85B8-8BADFEE6C5A8}"/>
      </w:docPartPr>
      <w:docPartBody>
        <w:p w:rsidR="00C02947" w:rsidRDefault="00A8611F">
          <w:pPr>
            <w:pStyle w:val="1139ABBCA3FB7B45A724074996FFB762"/>
          </w:pPr>
          <w:r>
            <w:t>Experience</w:t>
          </w:r>
        </w:p>
      </w:docPartBody>
    </w:docPart>
    <w:docPart>
      <w:docPartPr>
        <w:name w:val="759AC57C993E1142B211988DB1C77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01160-539B-1C4E-8AFB-A9E66F2101A3}"/>
      </w:docPartPr>
      <w:docPartBody>
        <w:p w:rsidR="00C02947" w:rsidRDefault="00A8611F">
          <w:pPr>
            <w:pStyle w:val="759AC57C993E1142B211988DB1C77C0F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47"/>
    <w:rsid w:val="00723AB9"/>
    <w:rsid w:val="00A8611F"/>
    <w:rsid w:val="00C0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39ABBCA3FB7B45A724074996FFB762">
    <w:name w:val="1139ABBCA3FB7B45A724074996FFB762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759AC57C993E1142B211988DB1C77C0F">
    <w:name w:val="759AC57C993E1142B211988DB1C77C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%7b82AF2B31-4C55-C54B-AF15-600BD42B5457%7dtf50002018.dotx</Template>
  <TotalTime>30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Johnson</dc:creator>
  <cp:keywords/>
  <dc:description/>
  <cp:lastModifiedBy>Tiffany Johnson</cp:lastModifiedBy>
  <cp:revision>30</cp:revision>
  <dcterms:created xsi:type="dcterms:W3CDTF">2021-03-10T16:23:00Z</dcterms:created>
  <dcterms:modified xsi:type="dcterms:W3CDTF">2021-03-10T16:52:00Z</dcterms:modified>
</cp:coreProperties>
</file>