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F123B2" w:rsidP="00913946">
            <w:pPr>
              <w:pStyle w:val="Title"/>
            </w:pPr>
            <w:r>
              <w:t>jalessa</w:t>
            </w:r>
            <w:r w:rsidR="00692703" w:rsidRPr="00CF1A49">
              <w:t xml:space="preserve"> </w:t>
            </w:r>
            <w:r>
              <w:rPr>
                <w:rStyle w:val="IntenseEmphasis"/>
              </w:rPr>
              <w:t>martin</w:t>
            </w:r>
          </w:p>
          <w:p w:rsidR="00692703" w:rsidRPr="00CF1A49" w:rsidRDefault="00F123B2" w:rsidP="00913946">
            <w:pPr>
              <w:pStyle w:val="ContactInfo"/>
              <w:contextualSpacing w:val="0"/>
            </w:pPr>
            <w:r>
              <w:t>2021 Sanford Dr</w:t>
            </w:r>
            <w:r w:rsidR="009C57FC">
              <w:t>ive</w:t>
            </w:r>
            <w:r>
              <w:t xml:space="preserve"> </w:t>
            </w:r>
            <w:r w:rsidR="009C57FC">
              <w:t xml:space="preserve">Apt 1 </w:t>
            </w:r>
            <w:r>
              <w:t xml:space="preserve">Little Rock, AR </w:t>
            </w:r>
            <w:r w:rsidR="00692703" w:rsidRPr="00CF1A49">
              <w:t xml:space="preserve"> </w:t>
            </w:r>
            <w:sdt>
              <w:sdtPr>
                <w:alias w:val="Divider dot:"/>
                <w:tag w:val="Divider dot:"/>
                <w:id w:val="-1459182552"/>
                <w:placeholder>
                  <w:docPart w:val="2435C88FEFA74D90B3D19BEA722E7D97"/>
                </w:placeholder>
                <w:temporary/>
                <w:showingPlcHdr/>
                <w15:appearance w15:val="hidden"/>
              </w:sdtPr>
              <w:sdtEndPr/>
              <w:sdtContent>
                <w:r w:rsidR="00692703" w:rsidRPr="00CF1A49">
                  <w:t>·</w:t>
                </w:r>
              </w:sdtContent>
            </w:sdt>
            <w:r w:rsidR="00692703" w:rsidRPr="00CF1A49">
              <w:t xml:space="preserve"> </w:t>
            </w:r>
            <w:r>
              <w:t>870-208-5517</w:t>
            </w:r>
          </w:p>
          <w:p w:rsidR="00692703" w:rsidRPr="00CF1A49" w:rsidRDefault="00F123B2" w:rsidP="00913946">
            <w:pPr>
              <w:pStyle w:val="ContactInfoEmphasis"/>
              <w:contextualSpacing w:val="0"/>
            </w:pPr>
            <w:r>
              <w:t>JKM424@yahoo.com</w:t>
            </w:r>
            <w:r w:rsidR="00692703" w:rsidRPr="00CF1A49">
              <w:t xml:space="preserve"> </w:t>
            </w:r>
          </w:p>
        </w:tc>
      </w:tr>
      <w:tr w:rsidR="009571D8" w:rsidRPr="00CF1A49" w:rsidTr="00692703">
        <w:tc>
          <w:tcPr>
            <w:tcW w:w="9360" w:type="dxa"/>
            <w:tcMar>
              <w:top w:w="432" w:type="dxa"/>
            </w:tcMar>
          </w:tcPr>
          <w:p w:rsidR="001755A8" w:rsidRPr="00CF1A49" w:rsidRDefault="0095723F" w:rsidP="0095723F">
            <w:pPr>
              <w:spacing w:after="323"/>
            </w:pPr>
            <w:r>
              <w:t xml:space="preserve">Conscientious, integrity-driven Registered Nurse with a strong clinical background in critical care. Exceptional wound care knowledge and skills. Highly proficient in contributing to reaching team solutions, generating and maintaining positive relations with internal and external clients maintaining all compliance standards while working under pressure, producing error free work of high quality. </w:t>
            </w:r>
          </w:p>
        </w:tc>
      </w:tr>
    </w:tbl>
    <w:p w:rsidR="004E01EB" w:rsidRPr="00CF1A49" w:rsidRDefault="000A7881" w:rsidP="004E01EB">
      <w:pPr>
        <w:pStyle w:val="Heading1"/>
      </w:pPr>
      <w:sdt>
        <w:sdtPr>
          <w:alias w:val="Experience:"/>
          <w:tag w:val="Experience:"/>
          <w:id w:val="-1983300934"/>
          <w:placeholder>
            <w:docPart w:val="359093811EB04CE39D6013AD13304C4D"/>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F123B2" w:rsidP="001D0BF1">
            <w:pPr>
              <w:pStyle w:val="Heading3"/>
              <w:contextualSpacing w:val="0"/>
              <w:outlineLvl w:val="2"/>
            </w:pPr>
            <w:r>
              <w:t>Jan 2021-March 2021</w:t>
            </w:r>
          </w:p>
          <w:p w:rsidR="001D0BF1" w:rsidRPr="00CF1A49" w:rsidRDefault="00F123B2" w:rsidP="001D0BF1">
            <w:pPr>
              <w:pStyle w:val="Heading2"/>
              <w:contextualSpacing w:val="0"/>
              <w:outlineLvl w:val="1"/>
            </w:pPr>
            <w:r>
              <w:t>Travel icu float rn</w:t>
            </w:r>
            <w:r w:rsidR="001D0BF1" w:rsidRPr="00CF1A49">
              <w:t xml:space="preserve"> </w:t>
            </w:r>
            <w:r>
              <w:rPr>
                <w:rStyle w:val="SubtleReference"/>
              </w:rPr>
              <w:t>aya healthcare</w:t>
            </w:r>
            <w:r w:rsidR="00F56D06">
              <w:rPr>
                <w:rStyle w:val="SubtleReference"/>
              </w:rPr>
              <w:t xml:space="preserve"> </w:t>
            </w:r>
          </w:p>
          <w:p w:rsidR="001E3120" w:rsidRPr="00CF1A49" w:rsidRDefault="00F123B2" w:rsidP="001D0BF1">
            <w:pPr>
              <w:contextualSpacing w:val="0"/>
            </w:pPr>
            <w:r>
              <w:t xml:space="preserve">Documenting assessments, interventions, medications and plan of care.  Monitor and adjust specialized equipment such as arterial pressures, intracranial pressures, ventilators and IV drips and respond to life-saving situations.  Educate patients and families regarding diagnosis treatments, procedures, and medications. Care for </w:t>
            </w:r>
            <w:proofErr w:type="spellStart"/>
            <w:r>
              <w:t>Covid</w:t>
            </w:r>
            <w:proofErr w:type="spellEnd"/>
            <w:r>
              <w:t xml:space="preserve"> 19 patients using different medications and techniques.</w:t>
            </w:r>
          </w:p>
        </w:tc>
      </w:tr>
      <w:tr w:rsidR="00F61DF9" w:rsidRPr="00CF1A49" w:rsidTr="00F61DF9">
        <w:tc>
          <w:tcPr>
            <w:tcW w:w="9355" w:type="dxa"/>
            <w:tcMar>
              <w:top w:w="216" w:type="dxa"/>
            </w:tcMar>
          </w:tcPr>
          <w:p w:rsidR="00F61DF9" w:rsidRPr="00CF1A49" w:rsidRDefault="006F08E1" w:rsidP="00F61DF9">
            <w:pPr>
              <w:pStyle w:val="Heading3"/>
              <w:contextualSpacing w:val="0"/>
              <w:outlineLvl w:val="2"/>
            </w:pPr>
            <w:r>
              <w:t>Jan 2020</w:t>
            </w:r>
            <w:r w:rsidR="00F123B2">
              <w:t>-jan 2021</w:t>
            </w:r>
          </w:p>
          <w:p w:rsidR="00F61DF9" w:rsidRPr="00CF1A49" w:rsidRDefault="00F123B2" w:rsidP="00F61DF9">
            <w:pPr>
              <w:pStyle w:val="Heading2"/>
              <w:contextualSpacing w:val="0"/>
              <w:outlineLvl w:val="1"/>
            </w:pPr>
            <w:r>
              <w:t>Ext icu rn</w:t>
            </w:r>
            <w:r w:rsidR="00F61DF9" w:rsidRPr="00CF1A49">
              <w:t xml:space="preserve">, </w:t>
            </w:r>
            <w:r>
              <w:rPr>
                <w:rStyle w:val="SubtleReference"/>
              </w:rPr>
              <w:t>baptist health</w:t>
            </w:r>
          </w:p>
          <w:p w:rsidR="00F61DF9" w:rsidRDefault="00F123B2" w:rsidP="00F61DF9">
            <w:r>
              <w:t>Documenting assessments, interventions, medications and plan of care.  Monitor and adjust specialized equipment such as arterial pressures, intracranial pressures, ventilators and IV drips and respond to life-saving situations.  Educate patients and families regarding diagnosis treatments, procedures, and medications.</w:t>
            </w:r>
          </w:p>
          <w:p w:rsidR="00F123B2" w:rsidRDefault="00F123B2" w:rsidP="00F61DF9"/>
          <w:p w:rsidR="00F123B2" w:rsidRPr="00CF1A49" w:rsidRDefault="00F123B2" w:rsidP="00F123B2">
            <w:pPr>
              <w:pStyle w:val="Heading3"/>
              <w:contextualSpacing w:val="0"/>
              <w:outlineLvl w:val="2"/>
            </w:pPr>
            <w:r>
              <w:t>Oct 2016-aug 2020</w:t>
            </w:r>
          </w:p>
          <w:p w:rsidR="00F123B2" w:rsidRPr="00CF1A49" w:rsidRDefault="00F123B2" w:rsidP="00F123B2">
            <w:pPr>
              <w:pStyle w:val="Heading2"/>
              <w:contextualSpacing w:val="0"/>
              <w:outlineLvl w:val="1"/>
            </w:pPr>
            <w:r>
              <w:t>Geri Psych LPN</w:t>
            </w:r>
            <w:r w:rsidRPr="00CF1A49">
              <w:t xml:space="preserve">, </w:t>
            </w:r>
            <w:r>
              <w:rPr>
                <w:rStyle w:val="SubtleReference"/>
              </w:rPr>
              <w:t>Dept of Veteran affairs</w:t>
            </w:r>
          </w:p>
          <w:p w:rsidR="00F123B2" w:rsidRDefault="00F123B2" w:rsidP="00F123B2">
            <w:r>
              <w:t xml:space="preserve">Provide care to veterans and delegate tasks to other staff members as needed.  Perform wound care following physician orders.  Administer medications both IV and orally per MAR orders. Assist in patient care for veterans unable to self-perform.  Teach patient techniques that will promote independence during ADL’s and increase self-esteem.  Help maintain a safe environment by ensuring lockdown safety measures are followed according to protocol. </w:t>
            </w:r>
          </w:p>
          <w:p w:rsidR="006F08E1" w:rsidRDefault="006F08E1" w:rsidP="00F123B2"/>
          <w:p w:rsidR="006F08E1" w:rsidRDefault="006F08E1" w:rsidP="00F123B2">
            <w:r>
              <w:t xml:space="preserve">May 2015-May 2019 </w:t>
            </w:r>
          </w:p>
          <w:p w:rsidR="006F08E1" w:rsidRDefault="006F08E1" w:rsidP="00F123B2">
            <w:r w:rsidRPr="006F08E1">
              <w:rPr>
                <w:rStyle w:val="Heading2Char"/>
              </w:rPr>
              <w:t>LICENSED PRACTICAL NURSE BURN</w:t>
            </w:r>
            <w:r>
              <w:t>, ARKANSAS CHILDRENS HOSPITAL</w:t>
            </w:r>
          </w:p>
          <w:p w:rsidR="006F08E1" w:rsidRDefault="006F08E1" w:rsidP="00F123B2">
            <w:r>
              <w:t>Collect patient/family information that assists the RN in assessment, planning, implementation, and evaluation. Provide safe and effective care for assigned patients by helping create an emergency evacuation clinic plan. Administer vaccines and medications as ordered. Assist physicians in circumcisions, ingrown toenail procedures, and biopsies. Provide wound care for burns, remove necrotic tissue and use aseptic</w:t>
            </w:r>
            <w:r>
              <w:t xml:space="preserve"> </w:t>
            </w:r>
            <w:r>
              <w:t xml:space="preserve">technique while cleaning and during dressing changes. Serve as an Epic </w:t>
            </w:r>
            <w:r>
              <w:t>super user</w:t>
            </w:r>
            <w:r>
              <w:t xml:space="preserve"> to help other employees learn the system effectively</w:t>
            </w:r>
            <w:r>
              <w:t>.</w:t>
            </w:r>
          </w:p>
          <w:p w:rsidR="00F123B2" w:rsidRDefault="00F123B2" w:rsidP="00F123B2"/>
          <w:p w:rsidR="00F123B2" w:rsidRDefault="00F123B2" w:rsidP="00F123B2">
            <w:r>
              <w:t xml:space="preserve"> </w:t>
            </w:r>
          </w:p>
        </w:tc>
      </w:tr>
    </w:tbl>
    <w:sdt>
      <w:sdtPr>
        <w:alias w:val="Education:"/>
        <w:tag w:val="Education:"/>
        <w:id w:val="-1908763273"/>
        <w:placeholder>
          <w:docPart w:val="BFE5B5F15F584AC2A46267A8BE846682"/>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F123B2" w:rsidP="001D0BF1">
            <w:pPr>
              <w:pStyle w:val="Heading3"/>
              <w:contextualSpacing w:val="0"/>
              <w:outlineLvl w:val="2"/>
            </w:pPr>
            <w:r>
              <w:t>Jan 2019-dec 2019</w:t>
            </w:r>
          </w:p>
          <w:p w:rsidR="007538DC" w:rsidRPr="00CF1A49" w:rsidRDefault="00F123B2" w:rsidP="00F123B2">
            <w:pPr>
              <w:pStyle w:val="Heading2"/>
              <w:contextualSpacing w:val="0"/>
              <w:outlineLvl w:val="1"/>
            </w:pPr>
            <w:r>
              <w:t>associate applied science</w:t>
            </w:r>
            <w:r w:rsidR="001D0BF1" w:rsidRPr="00CF1A49">
              <w:t xml:space="preserve">, </w:t>
            </w:r>
            <w:r>
              <w:rPr>
                <w:rStyle w:val="SubtleReference"/>
              </w:rPr>
              <w:t>baptist health college</w:t>
            </w:r>
          </w:p>
        </w:tc>
      </w:tr>
      <w:tr w:rsidR="00F61DF9" w:rsidRPr="00CF1A49" w:rsidTr="00F61DF9">
        <w:tc>
          <w:tcPr>
            <w:tcW w:w="9355" w:type="dxa"/>
            <w:tcMar>
              <w:top w:w="216" w:type="dxa"/>
            </w:tcMar>
          </w:tcPr>
          <w:p w:rsidR="00F61DF9" w:rsidRPr="00CF1A49" w:rsidRDefault="00F123B2" w:rsidP="00F61DF9">
            <w:pPr>
              <w:pStyle w:val="Heading3"/>
              <w:contextualSpacing w:val="0"/>
              <w:outlineLvl w:val="2"/>
            </w:pPr>
            <w:r>
              <w:t>jan 2014-dec 2014</w:t>
            </w:r>
          </w:p>
          <w:p w:rsidR="00F61DF9" w:rsidRPr="00CF1A49" w:rsidRDefault="00F123B2" w:rsidP="00F61DF9">
            <w:pPr>
              <w:pStyle w:val="Heading2"/>
              <w:contextualSpacing w:val="0"/>
              <w:outlineLvl w:val="1"/>
            </w:pPr>
            <w:r>
              <w:t>Diploma in practical nursing</w:t>
            </w:r>
            <w:r w:rsidR="00F61DF9" w:rsidRPr="00CF1A49">
              <w:t xml:space="preserve">, </w:t>
            </w:r>
            <w:r>
              <w:rPr>
                <w:rStyle w:val="SubtleReference"/>
              </w:rPr>
              <w:t>baptist health college</w:t>
            </w:r>
          </w:p>
          <w:p w:rsidR="00F61DF9" w:rsidRDefault="00F61DF9" w:rsidP="00F61DF9"/>
        </w:tc>
      </w:tr>
    </w:tbl>
    <w:sdt>
      <w:sdtPr>
        <w:alias w:val="Skills:"/>
        <w:tag w:val="Skills:"/>
        <w:id w:val="-1392877668"/>
        <w:placeholder>
          <w:docPart w:val="C01E64D3ECE440B2A728D2DF1BBABB54"/>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F123B2" w:rsidP="006E1507">
            <w:pPr>
              <w:pStyle w:val="ListBullet"/>
              <w:contextualSpacing w:val="0"/>
            </w:pPr>
            <w:r>
              <w:t>Leadership and time management skills</w:t>
            </w:r>
          </w:p>
          <w:p w:rsidR="001F4E6D" w:rsidRPr="006E1507" w:rsidRDefault="00F123B2" w:rsidP="006E1507">
            <w:pPr>
              <w:pStyle w:val="ListBullet"/>
              <w:contextualSpacing w:val="0"/>
            </w:pPr>
            <w:r>
              <w:t xml:space="preserve">Proficient communication skills </w:t>
            </w:r>
          </w:p>
        </w:tc>
        <w:tc>
          <w:tcPr>
            <w:tcW w:w="4675" w:type="dxa"/>
            <w:tcMar>
              <w:left w:w="360" w:type="dxa"/>
            </w:tcMar>
          </w:tcPr>
          <w:p w:rsidR="003A0632" w:rsidRPr="006E1507" w:rsidRDefault="00F123B2" w:rsidP="006E1507">
            <w:pPr>
              <w:pStyle w:val="ListBullet"/>
              <w:contextualSpacing w:val="0"/>
            </w:pPr>
            <w:r>
              <w:t>Team player</w:t>
            </w:r>
          </w:p>
          <w:p w:rsidR="001E3120" w:rsidRPr="006E1507" w:rsidRDefault="00F123B2" w:rsidP="006E1507">
            <w:pPr>
              <w:pStyle w:val="ListBullet"/>
              <w:contextualSpacing w:val="0"/>
            </w:pPr>
            <w:r>
              <w:t>Trained Epic super user</w:t>
            </w:r>
          </w:p>
          <w:p w:rsidR="001E3120" w:rsidRPr="006E1507" w:rsidRDefault="00F123B2" w:rsidP="006E1507">
            <w:pPr>
              <w:pStyle w:val="ListBullet"/>
              <w:contextualSpacing w:val="0"/>
            </w:pPr>
            <w:r>
              <w:t>Fast learner</w:t>
            </w:r>
          </w:p>
        </w:tc>
      </w:tr>
    </w:tbl>
    <w:p w:rsidR="00F56D06" w:rsidRPr="00CF1A49" w:rsidRDefault="00F56D06" w:rsidP="0062312F">
      <w:pPr>
        <w:pStyle w:val="Heading1"/>
      </w:pPr>
      <w:r>
        <w:t>references</w:t>
      </w:r>
    </w:p>
    <w:p w:rsidR="00F56D06" w:rsidRDefault="00F56D06" w:rsidP="00F56D06">
      <w:pPr>
        <w:ind w:left="-5"/>
      </w:pPr>
      <w:r>
        <w:t xml:space="preserve">Yvette Coleman </w:t>
      </w:r>
    </w:p>
    <w:p w:rsidR="00F56D06" w:rsidRDefault="00F56D06" w:rsidP="00F56D06">
      <w:pPr>
        <w:ind w:left="-5"/>
      </w:pPr>
      <w:r>
        <w:t xml:space="preserve">Dept. of Veteran Affairs </w:t>
      </w:r>
    </w:p>
    <w:p w:rsidR="00F56D06" w:rsidRDefault="00F56D06" w:rsidP="00F56D06">
      <w:pPr>
        <w:ind w:left="-5"/>
      </w:pPr>
      <w:r>
        <w:t xml:space="preserve">Assistant Nurse Manager </w:t>
      </w:r>
    </w:p>
    <w:p w:rsidR="00F56D06" w:rsidRDefault="00F56D06" w:rsidP="00F56D06">
      <w:pPr>
        <w:ind w:left="-5"/>
      </w:pPr>
      <w:r>
        <w:t xml:space="preserve">501-247-7545 </w:t>
      </w:r>
    </w:p>
    <w:p w:rsidR="00F56D06" w:rsidRDefault="00F56D06" w:rsidP="00F56D06">
      <w:pPr>
        <w:spacing w:line="259" w:lineRule="auto"/>
      </w:pPr>
      <w:r>
        <w:t xml:space="preserve"> </w:t>
      </w:r>
    </w:p>
    <w:p w:rsidR="00F56D06" w:rsidRDefault="00F56D06" w:rsidP="00F56D06">
      <w:pPr>
        <w:ind w:left="-5"/>
      </w:pPr>
      <w:r>
        <w:t xml:space="preserve">Christine Crews  </w:t>
      </w:r>
    </w:p>
    <w:p w:rsidR="00F56D06" w:rsidRDefault="00F56D06" w:rsidP="00F56D06">
      <w:pPr>
        <w:ind w:left="-5"/>
      </w:pPr>
      <w:r>
        <w:t xml:space="preserve">Dept. of Veteran Affairs </w:t>
      </w:r>
    </w:p>
    <w:p w:rsidR="00F56D06" w:rsidRDefault="00F56D06" w:rsidP="00F56D06">
      <w:pPr>
        <w:ind w:left="-5"/>
      </w:pPr>
      <w:r>
        <w:t xml:space="preserve">Charge Nurse </w:t>
      </w:r>
    </w:p>
    <w:p w:rsidR="00F56D06" w:rsidRDefault="00F56D06" w:rsidP="00F56D06">
      <w:pPr>
        <w:ind w:left="-5"/>
      </w:pPr>
      <w:r>
        <w:t xml:space="preserve">501-413-0271 </w:t>
      </w:r>
    </w:p>
    <w:p w:rsidR="00F56D06" w:rsidRDefault="00F56D06" w:rsidP="00F56D06">
      <w:pPr>
        <w:spacing w:line="259" w:lineRule="auto"/>
      </w:pPr>
      <w:r>
        <w:t xml:space="preserve"> </w:t>
      </w:r>
    </w:p>
    <w:p w:rsidR="00F56D06" w:rsidRDefault="00F56D06" w:rsidP="00F56D06">
      <w:pPr>
        <w:ind w:left="-5"/>
      </w:pPr>
      <w:r>
        <w:t xml:space="preserve">Charlotte White </w:t>
      </w:r>
    </w:p>
    <w:p w:rsidR="00F56D06" w:rsidRDefault="00F56D06" w:rsidP="00F56D06">
      <w:pPr>
        <w:ind w:left="-5"/>
      </w:pPr>
      <w:r>
        <w:t xml:space="preserve">Baptist Health Hospital </w:t>
      </w:r>
    </w:p>
    <w:p w:rsidR="00F56D06" w:rsidRDefault="00F56D06" w:rsidP="00F56D06">
      <w:pPr>
        <w:ind w:left="-5"/>
      </w:pPr>
      <w:r>
        <w:t xml:space="preserve">RN Preceptor </w:t>
      </w:r>
    </w:p>
    <w:p w:rsidR="00F56D06" w:rsidRDefault="00F56D06" w:rsidP="00F56D06">
      <w:pPr>
        <w:ind w:left="-5"/>
      </w:pPr>
      <w:r>
        <w:t xml:space="preserve">662-609-1644 </w:t>
      </w:r>
    </w:p>
    <w:p w:rsidR="00B51D1B" w:rsidRPr="006E1507" w:rsidRDefault="00B51D1B" w:rsidP="00F56D06"/>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81" w:rsidRDefault="000A7881" w:rsidP="0068194B">
      <w:r>
        <w:separator/>
      </w:r>
    </w:p>
    <w:p w:rsidR="000A7881" w:rsidRDefault="000A7881"/>
    <w:p w:rsidR="000A7881" w:rsidRDefault="000A7881"/>
  </w:endnote>
  <w:endnote w:type="continuationSeparator" w:id="0">
    <w:p w:rsidR="000A7881" w:rsidRDefault="000A7881" w:rsidP="0068194B">
      <w:r>
        <w:continuationSeparator/>
      </w:r>
    </w:p>
    <w:p w:rsidR="000A7881" w:rsidRDefault="000A7881"/>
    <w:p w:rsidR="000A7881" w:rsidRDefault="000A7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95723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81" w:rsidRDefault="000A7881" w:rsidP="0068194B">
      <w:r>
        <w:separator/>
      </w:r>
    </w:p>
    <w:p w:rsidR="000A7881" w:rsidRDefault="000A7881"/>
    <w:p w:rsidR="000A7881" w:rsidRDefault="000A7881"/>
  </w:footnote>
  <w:footnote w:type="continuationSeparator" w:id="0">
    <w:p w:rsidR="000A7881" w:rsidRDefault="000A7881" w:rsidP="0068194B">
      <w:r>
        <w:continuationSeparator/>
      </w:r>
    </w:p>
    <w:p w:rsidR="000A7881" w:rsidRDefault="000A7881"/>
    <w:p w:rsidR="000A7881" w:rsidRDefault="000A78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A9160F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B2"/>
    <w:rsid w:val="000001EF"/>
    <w:rsid w:val="00007322"/>
    <w:rsid w:val="00007728"/>
    <w:rsid w:val="00024584"/>
    <w:rsid w:val="00024730"/>
    <w:rsid w:val="00055E95"/>
    <w:rsid w:val="0007021F"/>
    <w:rsid w:val="000A7881"/>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6F08E1"/>
    <w:rsid w:val="00712D8B"/>
    <w:rsid w:val="007273B7"/>
    <w:rsid w:val="00733E0A"/>
    <w:rsid w:val="0074403D"/>
    <w:rsid w:val="00746D44"/>
    <w:rsid w:val="007538DC"/>
    <w:rsid w:val="00757803"/>
    <w:rsid w:val="0079206B"/>
    <w:rsid w:val="00796076"/>
    <w:rsid w:val="007C0566"/>
    <w:rsid w:val="007C606B"/>
    <w:rsid w:val="007E397A"/>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5723F"/>
    <w:rsid w:val="009650EA"/>
    <w:rsid w:val="0097790C"/>
    <w:rsid w:val="0098506E"/>
    <w:rsid w:val="009A44CE"/>
    <w:rsid w:val="009C4DFC"/>
    <w:rsid w:val="009C57FC"/>
    <w:rsid w:val="009D44F8"/>
    <w:rsid w:val="009E3160"/>
    <w:rsid w:val="009F1FA8"/>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23B2"/>
    <w:rsid w:val="00F130DD"/>
    <w:rsid w:val="00F24884"/>
    <w:rsid w:val="00F476C4"/>
    <w:rsid w:val="00F56D06"/>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67487"/>
  <w15:chartTrackingRefBased/>
  <w15:docId w15:val="{063B38E0-D51F-4A2F-940E-42D00EEE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et\AppData\Local\Microsoft\Office\16.0\DTS\en-US%7b1136A8FC-5C1D-4F17-9965-E89E712A2C99%7d\%7b5DF5D6F3-4191-4656-8879-693DC54E4C99%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35C88FEFA74D90B3D19BEA722E7D97"/>
        <w:category>
          <w:name w:val="General"/>
          <w:gallery w:val="placeholder"/>
        </w:category>
        <w:types>
          <w:type w:val="bbPlcHdr"/>
        </w:types>
        <w:behaviors>
          <w:behavior w:val="content"/>
        </w:behaviors>
        <w:guid w:val="{0E7977BE-4B28-4F35-846E-5D9001B774E2}"/>
      </w:docPartPr>
      <w:docPartBody>
        <w:p w:rsidR="009A2867" w:rsidRDefault="00723D49">
          <w:pPr>
            <w:pStyle w:val="2435C88FEFA74D90B3D19BEA722E7D97"/>
          </w:pPr>
          <w:r w:rsidRPr="00CF1A49">
            <w:t>·</w:t>
          </w:r>
        </w:p>
      </w:docPartBody>
    </w:docPart>
    <w:docPart>
      <w:docPartPr>
        <w:name w:val="359093811EB04CE39D6013AD13304C4D"/>
        <w:category>
          <w:name w:val="General"/>
          <w:gallery w:val="placeholder"/>
        </w:category>
        <w:types>
          <w:type w:val="bbPlcHdr"/>
        </w:types>
        <w:behaviors>
          <w:behavior w:val="content"/>
        </w:behaviors>
        <w:guid w:val="{0F7A884D-65E4-4F31-AB0A-1C29E69A6CB1}"/>
      </w:docPartPr>
      <w:docPartBody>
        <w:p w:rsidR="009A2867" w:rsidRDefault="00723D49">
          <w:pPr>
            <w:pStyle w:val="359093811EB04CE39D6013AD13304C4D"/>
          </w:pPr>
          <w:r w:rsidRPr="00CF1A49">
            <w:t>Experience</w:t>
          </w:r>
        </w:p>
      </w:docPartBody>
    </w:docPart>
    <w:docPart>
      <w:docPartPr>
        <w:name w:val="BFE5B5F15F584AC2A46267A8BE846682"/>
        <w:category>
          <w:name w:val="General"/>
          <w:gallery w:val="placeholder"/>
        </w:category>
        <w:types>
          <w:type w:val="bbPlcHdr"/>
        </w:types>
        <w:behaviors>
          <w:behavior w:val="content"/>
        </w:behaviors>
        <w:guid w:val="{DFC3B545-8A11-41C5-A1FE-60403C789B88}"/>
      </w:docPartPr>
      <w:docPartBody>
        <w:p w:rsidR="009A2867" w:rsidRDefault="00723D49">
          <w:pPr>
            <w:pStyle w:val="BFE5B5F15F584AC2A46267A8BE846682"/>
          </w:pPr>
          <w:r w:rsidRPr="00CF1A49">
            <w:t>Education</w:t>
          </w:r>
        </w:p>
      </w:docPartBody>
    </w:docPart>
    <w:docPart>
      <w:docPartPr>
        <w:name w:val="C01E64D3ECE440B2A728D2DF1BBABB54"/>
        <w:category>
          <w:name w:val="General"/>
          <w:gallery w:val="placeholder"/>
        </w:category>
        <w:types>
          <w:type w:val="bbPlcHdr"/>
        </w:types>
        <w:behaviors>
          <w:behavior w:val="content"/>
        </w:behaviors>
        <w:guid w:val="{6F936151-718D-4EE5-B19E-A88F459C4C3A}"/>
      </w:docPartPr>
      <w:docPartBody>
        <w:p w:rsidR="009A2867" w:rsidRDefault="00723D49">
          <w:pPr>
            <w:pStyle w:val="C01E64D3ECE440B2A728D2DF1BBABB54"/>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49"/>
    <w:rsid w:val="00723D49"/>
    <w:rsid w:val="009A2867"/>
    <w:rsid w:val="00C9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A3266C3E44D398321C4BC2B727124">
    <w:name w:val="111A3266C3E44D398321C4BC2B727124"/>
  </w:style>
  <w:style w:type="character" w:styleId="IntenseEmphasis">
    <w:name w:val="Intense Emphasis"/>
    <w:basedOn w:val="DefaultParagraphFont"/>
    <w:uiPriority w:val="2"/>
    <w:rPr>
      <w:b/>
      <w:iCs/>
      <w:color w:val="262626" w:themeColor="text1" w:themeTint="D9"/>
    </w:rPr>
  </w:style>
  <w:style w:type="paragraph" w:customStyle="1" w:styleId="052D0256EEB64AFB9E3F30E8778548E9">
    <w:name w:val="052D0256EEB64AFB9E3F30E8778548E9"/>
  </w:style>
  <w:style w:type="paragraph" w:customStyle="1" w:styleId="1333AAA25E1B405D95878F43C3426EF5">
    <w:name w:val="1333AAA25E1B405D95878F43C3426EF5"/>
  </w:style>
  <w:style w:type="paragraph" w:customStyle="1" w:styleId="2435C88FEFA74D90B3D19BEA722E7D97">
    <w:name w:val="2435C88FEFA74D90B3D19BEA722E7D97"/>
  </w:style>
  <w:style w:type="paragraph" w:customStyle="1" w:styleId="E27C25C7ABD94EFBA15132DF61C729B8">
    <w:name w:val="E27C25C7ABD94EFBA15132DF61C729B8"/>
  </w:style>
  <w:style w:type="paragraph" w:customStyle="1" w:styleId="56CC8DF397EA44558CA7AFF20D24E2BC">
    <w:name w:val="56CC8DF397EA44558CA7AFF20D24E2BC"/>
  </w:style>
  <w:style w:type="paragraph" w:customStyle="1" w:styleId="13502C291D17492D93A35535A190004A">
    <w:name w:val="13502C291D17492D93A35535A190004A"/>
  </w:style>
  <w:style w:type="paragraph" w:customStyle="1" w:styleId="DA15E88BC6D94113BEE781ED8DB954EE">
    <w:name w:val="DA15E88BC6D94113BEE781ED8DB954EE"/>
  </w:style>
  <w:style w:type="paragraph" w:customStyle="1" w:styleId="485E56968EF644C7B0CCAF4199BC91D8">
    <w:name w:val="485E56968EF644C7B0CCAF4199BC91D8"/>
  </w:style>
  <w:style w:type="paragraph" w:customStyle="1" w:styleId="0AE1A66B33B4482E8704D08407336D6D">
    <w:name w:val="0AE1A66B33B4482E8704D08407336D6D"/>
  </w:style>
  <w:style w:type="paragraph" w:customStyle="1" w:styleId="41186A545FD74A0CA39EB0B08542DFF1">
    <w:name w:val="41186A545FD74A0CA39EB0B08542DFF1"/>
  </w:style>
  <w:style w:type="paragraph" w:customStyle="1" w:styleId="359093811EB04CE39D6013AD13304C4D">
    <w:name w:val="359093811EB04CE39D6013AD13304C4D"/>
  </w:style>
  <w:style w:type="paragraph" w:customStyle="1" w:styleId="E762628163F548C2BE49CF38B141291B">
    <w:name w:val="E762628163F548C2BE49CF38B141291B"/>
  </w:style>
  <w:style w:type="paragraph" w:customStyle="1" w:styleId="C0A00F19ED794E1D8829EBB3C85A7BAD">
    <w:name w:val="C0A00F19ED794E1D8829EBB3C85A7BAD"/>
  </w:style>
  <w:style w:type="paragraph" w:customStyle="1" w:styleId="6D1C1503B6E546A38FF9C79F9773AE3B">
    <w:name w:val="6D1C1503B6E546A38FF9C79F9773AE3B"/>
  </w:style>
  <w:style w:type="character" w:styleId="SubtleReference">
    <w:name w:val="Subtle Reference"/>
    <w:basedOn w:val="DefaultParagraphFont"/>
    <w:uiPriority w:val="10"/>
    <w:qFormat/>
    <w:rPr>
      <w:b/>
      <w:caps w:val="0"/>
      <w:smallCaps/>
      <w:color w:val="595959" w:themeColor="text1" w:themeTint="A6"/>
    </w:rPr>
  </w:style>
  <w:style w:type="paragraph" w:customStyle="1" w:styleId="7EE655247E6A4079B6E38B030C4D1D51">
    <w:name w:val="7EE655247E6A4079B6E38B030C4D1D51"/>
  </w:style>
  <w:style w:type="paragraph" w:customStyle="1" w:styleId="9CE4B35812E24E8780074F4F611488FA">
    <w:name w:val="9CE4B35812E24E8780074F4F611488FA"/>
  </w:style>
  <w:style w:type="paragraph" w:customStyle="1" w:styleId="44C1FC903D2F4E06963A711ED578D7FF">
    <w:name w:val="44C1FC903D2F4E06963A711ED578D7FF"/>
  </w:style>
  <w:style w:type="paragraph" w:customStyle="1" w:styleId="AA530F0D7A8B48198CCA0CBC3F398A17">
    <w:name w:val="AA530F0D7A8B48198CCA0CBC3F398A17"/>
  </w:style>
  <w:style w:type="paragraph" w:customStyle="1" w:styleId="6490B6BBC1D54BFD92FA3BC6A8AD512E">
    <w:name w:val="6490B6BBC1D54BFD92FA3BC6A8AD512E"/>
  </w:style>
  <w:style w:type="paragraph" w:customStyle="1" w:styleId="0E793FC937C84691A980A68DA44916AF">
    <w:name w:val="0E793FC937C84691A980A68DA44916AF"/>
  </w:style>
  <w:style w:type="paragraph" w:customStyle="1" w:styleId="F74EB805DDA940BC94ECCF9BD7E17F85">
    <w:name w:val="F74EB805DDA940BC94ECCF9BD7E17F85"/>
  </w:style>
  <w:style w:type="paragraph" w:customStyle="1" w:styleId="BFE5B5F15F584AC2A46267A8BE846682">
    <w:name w:val="BFE5B5F15F584AC2A46267A8BE846682"/>
  </w:style>
  <w:style w:type="paragraph" w:customStyle="1" w:styleId="535BE45676344729AA544697F2A82530">
    <w:name w:val="535BE45676344729AA544697F2A82530"/>
  </w:style>
  <w:style w:type="paragraph" w:customStyle="1" w:styleId="649D3C382A504F82BAD3D8DCF47E2E79">
    <w:name w:val="649D3C382A504F82BAD3D8DCF47E2E79"/>
  </w:style>
  <w:style w:type="paragraph" w:customStyle="1" w:styleId="AD0C019FE7454DDE81222FD6A98C7853">
    <w:name w:val="AD0C019FE7454DDE81222FD6A98C7853"/>
  </w:style>
  <w:style w:type="paragraph" w:customStyle="1" w:styleId="DC9F25F77E104B63A06643F8D9FD33F9">
    <w:name w:val="DC9F25F77E104B63A06643F8D9FD33F9"/>
  </w:style>
  <w:style w:type="paragraph" w:customStyle="1" w:styleId="5294E97860FD47DE8E69A451AFC01812">
    <w:name w:val="5294E97860FD47DE8E69A451AFC01812"/>
  </w:style>
  <w:style w:type="paragraph" w:customStyle="1" w:styleId="354BDE7DC2A4414AB9398C0DF591A6F7">
    <w:name w:val="354BDE7DC2A4414AB9398C0DF591A6F7"/>
  </w:style>
  <w:style w:type="paragraph" w:customStyle="1" w:styleId="E773218C062B4132B3035082920DF1DA">
    <w:name w:val="E773218C062B4132B3035082920DF1DA"/>
  </w:style>
  <w:style w:type="paragraph" w:customStyle="1" w:styleId="CF3F6A3D463542ECA1940147D7F02563">
    <w:name w:val="CF3F6A3D463542ECA1940147D7F02563"/>
  </w:style>
  <w:style w:type="paragraph" w:customStyle="1" w:styleId="1308823D655E4711BD3ED4E6332B584F">
    <w:name w:val="1308823D655E4711BD3ED4E6332B584F"/>
  </w:style>
  <w:style w:type="paragraph" w:customStyle="1" w:styleId="D8592B71365C4A6BA3A96C46AF431C0E">
    <w:name w:val="D8592B71365C4A6BA3A96C46AF431C0E"/>
  </w:style>
  <w:style w:type="paragraph" w:customStyle="1" w:styleId="C01E64D3ECE440B2A728D2DF1BBABB54">
    <w:name w:val="C01E64D3ECE440B2A728D2DF1BBABB54"/>
  </w:style>
  <w:style w:type="paragraph" w:customStyle="1" w:styleId="F33B3B57613F43F9BFD720466AA1A0E6">
    <w:name w:val="F33B3B57613F43F9BFD720466AA1A0E6"/>
  </w:style>
  <w:style w:type="paragraph" w:customStyle="1" w:styleId="CA765CB06F634782B59135E312A10C0C">
    <w:name w:val="CA765CB06F634782B59135E312A10C0C"/>
  </w:style>
  <w:style w:type="paragraph" w:customStyle="1" w:styleId="9644D9FDE4D94E0EBFE4CB368753F64F">
    <w:name w:val="9644D9FDE4D94E0EBFE4CB368753F64F"/>
  </w:style>
  <w:style w:type="paragraph" w:customStyle="1" w:styleId="841A762A5C3F402E81F46FC5A924BF20">
    <w:name w:val="841A762A5C3F402E81F46FC5A924BF20"/>
  </w:style>
  <w:style w:type="paragraph" w:customStyle="1" w:styleId="ADB60559459E4D6B9575B53BB03771CD">
    <w:name w:val="ADB60559459E4D6B9575B53BB03771CD"/>
  </w:style>
  <w:style w:type="paragraph" w:customStyle="1" w:styleId="02312ECA43F340C5B08ABAA408B06C29">
    <w:name w:val="02312ECA43F340C5B08ABAA408B06C29"/>
  </w:style>
  <w:style w:type="paragraph" w:customStyle="1" w:styleId="100A0B2AD6C24E698A933C1EC367920A">
    <w:name w:val="100A0B2AD6C24E698A933C1EC3679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{5DF5D6F3-4191-4656-8879-693DC54E4C99}tf16402488_win32</Template>
  <TotalTime>1</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Jalessa Martin</dc:creator>
  <cp:keywords/>
  <dc:description/>
  <cp:lastModifiedBy>Jones, Alberta L</cp:lastModifiedBy>
  <cp:revision>2</cp:revision>
  <dcterms:created xsi:type="dcterms:W3CDTF">2021-03-15T20:22:00Z</dcterms:created>
  <dcterms:modified xsi:type="dcterms:W3CDTF">2021-03-15T20:22:00Z</dcterms:modified>
  <cp:category/>
</cp:coreProperties>
</file>