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imes New Roman" w:cs="Times New Roman" w:hAnsi="Times New Roman" w:eastAsia="Times New Roman"/>
          <w:sz w:val="30"/>
          <w:szCs w:val="30"/>
        </w:rPr>
      </w:pPr>
      <w:bookmarkStart w:name="_rf9wr4r3no2" w:id="0"/>
      <w:bookmarkEnd w:id="0"/>
      <w:r>
        <w:rPr>
          <w:rFonts w:ascii="Times New Roman" w:hAnsi="Times New Roman"/>
          <w:sz w:val="30"/>
          <w:szCs w:val="30"/>
          <w:rtl w:val="0"/>
          <w:lang w:val="en-US"/>
        </w:rPr>
        <w:t>A</w:t>
      </w:r>
      <w:r>
        <w:rPr>
          <w:rFonts w:ascii="Times New Roman" w:hAnsi="Times New Roman"/>
          <w:sz w:val="30"/>
          <w:szCs w:val="30"/>
          <w:rtl w:val="0"/>
          <w:lang w:val="en-US"/>
        </w:rPr>
        <w:t>imee T. Haluska</w:t>
      </w:r>
    </w:p>
    <w:p>
      <w:pPr>
        <w:pStyle w:val="Body"/>
        <w:spacing w:before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15127 Lake Ave. </w:t>
      </w:r>
    </w:p>
    <w:p>
      <w:pPr>
        <w:pStyle w:val="Body"/>
        <w:spacing w:before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Apartment 301</w:t>
      </w:r>
    </w:p>
    <w:p>
      <w:pPr>
        <w:pStyle w:val="Body"/>
        <w:spacing w:before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Lakewood, OH 44107</w:t>
      </w:r>
    </w:p>
    <w:p>
      <w:pPr>
        <w:pStyle w:val="Body"/>
        <w:spacing w:before="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(440)590-2793</w:t>
      </w:r>
    </w:p>
    <w:p>
      <w:pPr>
        <w:pStyle w:val="Body"/>
        <w:spacing w:before="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aimee.haluska@yahoo.com</w:t>
      </w:r>
    </w:p>
    <w:p>
      <w:pPr>
        <w:pStyle w:val="Head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phil8unj9" w:id="1"/>
      <w:bookmarkEnd w:id="1"/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bjective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Currently I am an RN with my Bachelors of Science in Nursing. I have 1.5 years experience working on cardiovascular stepdown units with a focus on vascular surgery. Over the last year I have gained many additional skills floating to multiple different units, as well as, caring for Covid-19 patients. I am looking forward to broadening my nursing experience. </w:t>
      </w:r>
    </w:p>
    <w:p>
      <w:pPr>
        <w:pStyle w:val="Head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k8ysck8q9mgf" w:id="2"/>
      <w:bookmarkEnd w:id="2"/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xperience</w:t>
      </w:r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_arnrh62rcfpt" w:id="3"/>
      <w:bookmarkEnd w:id="3"/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uly 2019 - PRESENT</w:t>
      </w:r>
    </w:p>
    <w:p>
      <w:pPr>
        <w:pStyle w:val="Heading 3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bookmarkStart w:name="_mofu6vopi18q" w:id="4"/>
      <w:bookmarkEnd w:id="4"/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leveland Clinic, Cleveland, OH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- Vascular Surgery Stepdown RN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Providing direct quality care to 4-</w:t>
      </w:r>
      <w:r>
        <w:rPr>
          <w:rFonts w:ascii="Times New Roman" w:hAnsi="Times New Roman"/>
          <w:sz w:val="24"/>
          <w:szCs w:val="24"/>
          <w:rtl w:val="0"/>
          <w:lang w:val="en-US"/>
        </w:rPr>
        <w:t>6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patients including monitoring, assessing, and charting 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Frequently w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orked as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Charge Nurse for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>unit during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night shift</w:t>
      </w:r>
      <w:r>
        <w:rPr>
          <w:rFonts w:ascii="Times New Roman" w:hAnsi="Times New Roman"/>
          <w:sz w:val="24"/>
          <w:szCs w:val="24"/>
          <w:rtl w:val="0"/>
          <w:lang w:val="en-US"/>
        </w:rPr>
        <w:t>, utilizing leadership and time-management skills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Preceptor for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local </w:t>
      </w:r>
      <w:r>
        <w:rPr>
          <w:rFonts w:ascii="Times New Roman" w:hAnsi="Times New Roman"/>
          <w:sz w:val="24"/>
          <w:szCs w:val="24"/>
          <w:rtl w:val="0"/>
          <w:lang w:val="en-US"/>
        </w:rPr>
        <w:t>nursing students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practicum nursing students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Collaboration with nurses, nursing assistants, and provider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 various level</w:t>
      </w:r>
      <w:r>
        <w:rPr>
          <w:rFonts w:ascii="Times New Roman" w:hAnsi="Times New Roman"/>
          <w:sz w:val="24"/>
          <w:szCs w:val="24"/>
          <w:rtl w:val="0"/>
          <w:lang w:val="en-US"/>
        </w:rPr>
        <w:t>s as an interprofessional team member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Experience in lymphoma/myeloma, cardiac and colorectal floors as a float nurse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Experience as a frontline nurse during the COVID-19 pandemic and oriented in basic intensive care and infection control protocols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Proficient in telemetry, wound care, skin care and end-of-life care given diverse patient population in a tertiary care center</w:t>
      </w:r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amueqzod31" w:id="5"/>
      <w:bookmarkEnd w:id="5"/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une 2018 - June 2019</w:t>
      </w:r>
    </w:p>
    <w:p>
      <w:pPr>
        <w:pStyle w:val="Heading 3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bookmarkStart w:name="_klvjjwvj40i3" w:id="6"/>
      <w:bookmarkEnd w:id="6"/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>outhwest General Hospital, Middleburg Heights, OH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- Geriatric Behavioral Health PCA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Assisted patients with ADLs and HS care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Obtained Vital Signs and Accuchecks as directed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Worked with RNs on unit to provide quality care to psychiatric patients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Utilized de-escalation techniques and therapeutic communication</w:t>
      </w:r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q3txyc3qd236" w:id="7"/>
      <w:bookmarkEnd w:id="7"/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yiuxzcecc4x" w:id="8"/>
      <w:bookmarkEnd w:id="8"/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pril 2016 - June 2018</w:t>
      </w:r>
    </w:p>
    <w:p>
      <w:pPr>
        <w:pStyle w:val="Heading 3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bookmarkStart w:name="_mwrupb75gpr" w:id="9"/>
      <w:bookmarkEnd w:id="9"/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/>
          <w:sz w:val="24"/>
          <w:szCs w:val="24"/>
          <w:rtl w:val="0"/>
          <w:lang w:val="en-US"/>
        </w:rPr>
        <w:t>emper House, Strongsville, OH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>- Resident Care Assistant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Assisted Residents with ADLs and HS care based on level of need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Worked as a team with other RCAs and nurses to provide care to all residents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Performed safety rounds </w:t>
      </w:r>
    </w:p>
    <w:p>
      <w:pPr>
        <w:pStyle w:val="Body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Experience training new staff members</w:t>
      </w:r>
    </w:p>
    <w:p>
      <w:pPr>
        <w:pStyle w:val="Head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oztx7omgpqo" w:id="10"/>
      <w:bookmarkEnd w:id="10"/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</w:t>
      </w:r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v9j91n2fon3f" w:id="11"/>
      <w:bookmarkEnd w:id="11"/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une 2016 - May 2019</w:t>
      </w:r>
    </w:p>
    <w:p>
      <w:pPr>
        <w:pStyle w:val="Heading 3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</w:rPr>
      </w:pPr>
      <w:bookmarkStart w:name="_rlvk1sif5a" w:id="12"/>
      <w:bookmarkEnd w:id="12"/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/>
          <w:sz w:val="24"/>
          <w:szCs w:val="24"/>
          <w:rtl w:val="0"/>
          <w:lang w:val="en-US"/>
        </w:rPr>
        <w:t>leveland State University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  <w:t xml:space="preserve"> - Bachelor of Science in Nursing</w:t>
      </w:r>
    </w:p>
    <w:p>
      <w:pPr>
        <w:pStyle w:val="Body"/>
        <w:spacing w:before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Graduated Magna Cum Laude with 3.6 GPA</w:t>
      </w:r>
    </w:p>
    <w:p>
      <w:pPr>
        <w:pStyle w:val="Body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Member of the Multicultural Association of Nursing Students </w:t>
      </w:r>
    </w:p>
    <w:p>
      <w:pPr>
        <w:pStyle w:val="Body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Member of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Sigma Theta Tau International </w:t>
      </w:r>
    </w:p>
    <w:p>
      <w:pPr>
        <w:pStyle w:val="Body"/>
        <w:spacing w:before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0" w:line="240" w:lineRule="aut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August 2014 - December 2015</w:t>
      </w:r>
    </w:p>
    <w:p>
      <w:pPr>
        <w:pStyle w:val="Body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University of Cincinnati </w:t>
      </w:r>
    </w:p>
    <w:p>
      <w:pPr>
        <w:pStyle w:val="Body"/>
        <w:spacing w:before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6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Completed nursing school prerequisites </w:t>
      </w:r>
    </w:p>
    <w:p>
      <w:pPr>
        <w:pStyle w:val="Body"/>
        <w:numPr>
          <w:ilvl w:val="0"/>
          <w:numId w:val="6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Member of Alpha Lambda Delta Honor Society </w:t>
      </w:r>
    </w:p>
    <w:p>
      <w:pPr>
        <w:pStyle w:val="Body"/>
        <w:numPr>
          <w:ilvl w:val="0"/>
          <w:numId w:val="6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articipated in volunteer activities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including Wildlife Rescue efforts in North Carolina </w:t>
      </w:r>
    </w:p>
    <w:p>
      <w:pPr>
        <w:pStyle w:val="Heading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xda8vxduhlz" w:id="13"/>
      <w:bookmarkEnd w:id="13"/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ertifications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Basic Life Support (BLS)</w:t>
      </w:r>
    </w:p>
    <w:p>
      <w:pPr>
        <w:pStyle w:val="Body"/>
        <w:numPr>
          <w:ilvl w:val="0"/>
          <w:numId w:val="8"/>
        </w:numPr>
        <w:bidi w:val="0"/>
        <w:spacing w:before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Advanced Cardiovascular Life Support (ACLS)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80" w:right="1800" w:bottom="1080" w:left="1800" w:header="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ato">
    <w:charset w:val="00"/>
    <w:family w:val="roman"/>
    <w:pitch w:val="default"/>
  </w:font>
  <w:font w:name="Helvetica Neue">
    <w:charset w:val="00"/>
    <w:family w:val="roman"/>
    <w:pitch w:val="default"/>
  </w:font>
  <w:font w:name="Playfair Displ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400" w:line="480" w:lineRule="auto"/>
      <w:jc w:val="right"/>
    </w:pP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begin" w:fldLock="0"/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instrText xml:space="preserve"> PAGE </w:instrText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separate" w:fldLock="0"/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12" w:lineRule="auto"/>
      <w:ind w:left="0" w:right="0" w:firstLine="0"/>
      <w:jc w:val="left"/>
      <w:outlineLvl w:val="9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Playfair Display" w:cs="Playfair Display" w:hAnsi="Playfair Display" w:eastAsia="Playfair Displ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320" w:after="0" w:line="240" w:lineRule="auto"/>
      <w:ind w:left="0" w:right="0" w:firstLine="0"/>
      <w:jc w:val="left"/>
      <w:outlineLvl w:val="0"/>
    </w:pPr>
    <w:rPr>
      <w:rFonts w:ascii="Playfair Display" w:cs="Playfair Display" w:hAnsi="Playfair Display" w:eastAsia="Playfair Display"/>
      <w:b w:val="1"/>
      <w:bCs w:val="1"/>
      <w:i w:val="0"/>
      <w:iCs w:val="0"/>
      <w:caps w:val="0"/>
      <w:smallCaps w:val="0"/>
      <w:strike w:val="0"/>
      <w:dstrike w:val="0"/>
      <w:outline w:val="0"/>
      <w:color w:val="f75d5d"/>
      <w:spacing w:val="0"/>
      <w:kern w:val="0"/>
      <w:position w:val="0"/>
      <w:sz w:val="28"/>
      <w:szCs w:val="28"/>
      <w:u w:val="none" w:color="f75d5d"/>
      <w:shd w:val="nil" w:color="auto" w:fill="auto"/>
      <w:vertAlign w:val="baseline"/>
      <w14:textOutline>
        <w14:noFill/>
      </w14:textOutline>
      <w14:textFill>
        <w14:solidFill>
          <w14:srgbClr w14:val="F75D5D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12" w:lineRule="auto"/>
      <w:ind w:left="0" w:right="0" w:firstLine="0"/>
      <w:jc w:val="left"/>
      <w:outlineLvl w:val="1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14:textOutline>
        <w14:noFill/>
      </w14:textOutline>
      <w14:textFill>
        <w14:solidFill>
          <w14:srgbClr w14:val="666666"/>
        </w14:solidFill>
      </w14:textFill>
    </w:rPr>
  </w:style>
  <w:style w:type="paragraph" w:styleId="Heading 3">
    <w:name w:val="Heading 3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Playfair Display" w:cs="Playfair Display" w:hAnsi="Playfair Display" w:eastAsia="Playfair Displ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layfair Display"/>
        <a:ea typeface="Playfair Display"/>
        <a:cs typeface="Playfair Display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