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0272F" w14:textId="77777777" w:rsidR="007E0C67" w:rsidRDefault="0088271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2638C1B" wp14:editId="40028A80">
                <wp:simplePos x="0" y="0"/>
                <wp:positionH relativeFrom="column">
                  <wp:posOffset>-990600</wp:posOffset>
                </wp:positionH>
                <wp:positionV relativeFrom="paragraph">
                  <wp:posOffset>-914399</wp:posOffset>
                </wp:positionV>
                <wp:extent cx="8402924" cy="1200150"/>
                <wp:effectExtent l="0" t="0" r="1778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2924" cy="1200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 cap="flat" cmpd="sng">
                          <a:solidFill>
                            <a:srgbClr val="323F4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520E39" w14:textId="77777777" w:rsidR="007E0C67" w:rsidRDefault="007E0C67">
                            <w:pPr>
                              <w:spacing w:after="0" w:line="227" w:lineRule="auto"/>
                              <w:ind w:right="562"/>
                              <w:textDirection w:val="btLr"/>
                            </w:pPr>
                          </w:p>
                          <w:p w14:paraId="66F85C7F" w14:textId="77777777" w:rsidR="000919CB" w:rsidRDefault="000919CB">
                            <w:pPr>
                              <w:spacing w:after="0" w:line="227" w:lineRule="auto"/>
                              <w:ind w:left="720" w:right="562" w:firstLine="720"/>
                              <w:jc w:val="center"/>
                              <w:textDirection w:val="btLr"/>
                              <w:rPr>
                                <w:rFonts w:ascii="Georgia" w:eastAsia="Libre Franklin Thin" w:hAnsi="Georgia" w:cstheme="minorHAnsi"/>
                                <w:color w:val="FFFFFF"/>
                                <w:sz w:val="4"/>
                              </w:rPr>
                            </w:pPr>
                          </w:p>
                          <w:p w14:paraId="61017264" w14:textId="77777777" w:rsidR="000919CB" w:rsidRDefault="000919CB">
                            <w:pPr>
                              <w:spacing w:after="0" w:line="227" w:lineRule="auto"/>
                              <w:ind w:left="720" w:right="562" w:firstLine="720"/>
                              <w:jc w:val="center"/>
                              <w:textDirection w:val="btLr"/>
                              <w:rPr>
                                <w:rFonts w:ascii="Georgia" w:eastAsia="Libre Franklin Thin" w:hAnsi="Georgia" w:cstheme="minorHAnsi"/>
                                <w:color w:val="FFFFFF"/>
                                <w:sz w:val="4"/>
                              </w:rPr>
                            </w:pPr>
                          </w:p>
                          <w:p w14:paraId="0F8E5107" w14:textId="77777777" w:rsidR="000919CB" w:rsidRDefault="000919CB">
                            <w:pPr>
                              <w:spacing w:after="0" w:line="227" w:lineRule="auto"/>
                              <w:ind w:left="720" w:right="562" w:firstLine="720"/>
                              <w:jc w:val="center"/>
                              <w:textDirection w:val="btLr"/>
                              <w:rPr>
                                <w:rFonts w:ascii="Georgia" w:eastAsia="Libre Franklin Thin" w:hAnsi="Georgia" w:cstheme="minorHAnsi"/>
                                <w:color w:val="FFFFFF"/>
                                <w:sz w:val="4"/>
                              </w:rPr>
                            </w:pPr>
                          </w:p>
                          <w:p w14:paraId="61C74631" w14:textId="77777777" w:rsidR="007E0C67" w:rsidRPr="003E7651" w:rsidRDefault="00220FFE" w:rsidP="00220FFE">
                            <w:pPr>
                              <w:spacing w:after="0" w:line="227" w:lineRule="auto"/>
                              <w:ind w:left="720" w:right="562"/>
                              <w:jc w:val="center"/>
                              <w:textDirection w:val="btLr"/>
                              <w:rPr>
                                <w:rFonts w:ascii="Georgia" w:hAnsi="Georgia" w:cstheme="minorHAnsi"/>
                              </w:rPr>
                            </w:pPr>
                            <w:r>
                              <w:rPr>
                                <w:rFonts w:ascii="Georgia" w:eastAsia="Libre Franklin Thin" w:hAnsi="Georgia" w:cstheme="minorHAnsi"/>
                                <w:color w:val="FFFFFF"/>
                                <w:sz w:val="90"/>
                              </w:rPr>
                              <w:t>Camelle Rowe James</w:t>
                            </w:r>
                            <w:r w:rsidR="00882713" w:rsidRPr="003E7651">
                              <w:rPr>
                                <w:rFonts w:ascii="Georgia" w:eastAsia="Libre Franklin Thin" w:hAnsi="Georgia" w:cstheme="minorHAnsi"/>
                                <w:color w:val="FFFFFF"/>
                                <w:sz w:val="90"/>
                              </w:rPr>
                              <w:br/>
                            </w:r>
                            <w:r>
                              <w:rPr>
                                <w:rFonts w:ascii="Georgia" w:eastAsia="Libre Franklin" w:hAnsi="Georgia" w:cstheme="minorHAnsi"/>
                                <w:color w:val="FFFFFF"/>
                                <w:sz w:val="24"/>
                              </w:rPr>
                              <w:t>5800 Margate Blvd., Apt. 324, Margate, FL 33063</w:t>
                            </w:r>
                            <w:r w:rsidR="00240052">
                              <w:rPr>
                                <w:rFonts w:ascii="Georgia" w:eastAsia="Libre Franklin" w:hAnsi="Georgia" w:cstheme="minorHAnsi"/>
                                <w:color w:val="FFFFFF"/>
                                <w:sz w:val="24"/>
                              </w:rPr>
                              <w:t xml:space="preserve">   |   </w:t>
                            </w:r>
                            <w:r>
                              <w:rPr>
                                <w:rFonts w:ascii="Georgia" w:eastAsia="Libre Franklin" w:hAnsi="Georgia" w:cstheme="minorHAnsi"/>
                                <w:color w:val="FFFFFF"/>
                                <w:sz w:val="24"/>
                              </w:rPr>
                              <w:t>camellerowe</w:t>
                            </w:r>
                            <w:r w:rsidR="00F52342" w:rsidRPr="003E7651">
                              <w:rPr>
                                <w:rFonts w:ascii="Georgia" w:eastAsia="Libre Franklin" w:hAnsi="Georgia" w:cstheme="minorHAnsi"/>
                                <w:color w:val="FFFFFF"/>
                                <w:sz w:val="24"/>
                              </w:rPr>
                              <w:t>@</w:t>
                            </w:r>
                            <w:r>
                              <w:rPr>
                                <w:rFonts w:ascii="Georgia" w:eastAsia="Libre Franklin" w:hAnsi="Georgia" w:cstheme="minorHAnsi"/>
                                <w:color w:val="FFFFFF"/>
                                <w:sz w:val="24"/>
                              </w:rPr>
                              <w:t>yahoo</w:t>
                            </w:r>
                            <w:r w:rsidR="00F52342" w:rsidRPr="003E7651">
                              <w:rPr>
                                <w:rFonts w:ascii="Georgia" w:eastAsia="Libre Franklin" w:hAnsi="Georgia" w:cstheme="minorHAnsi"/>
                                <w:color w:val="FFFFFF"/>
                                <w:sz w:val="24"/>
                              </w:rPr>
                              <w:t xml:space="preserve">.com   </w:t>
                            </w:r>
                            <w:r w:rsidR="00882713" w:rsidRPr="003E7651">
                              <w:rPr>
                                <w:rFonts w:ascii="Georgia" w:eastAsia="Libre Franklin" w:hAnsi="Georgia" w:cstheme="minorHAnsi"/>
                                <w:color w:val="FFFFFF"/>
                                <w:sz w:val="24"/>
                              </w:rPr>
                              <w:t>|</w:t>
                            </w:r>
                            <w:proofErr w:type="gramStart"/>
                            <w:r w:rsidR="00240052">
                              <w:rPr>
                                <w:rFonts w:ascii="Georgia" w:eastAsia="Libre Franklin" w:hAnsi="Georgia" w:cstheme="minorHAnsi"/>
                                <w:color w:val="FFFFFF"/>
                                <w:sz w:val="24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Georgia" w:eastAsia="Libre Franklin" w:hAnsi="Georgia" w:cstheme="minorHAnsi"/>
                                <w:color w:val="FFFFFF"/>
                                <w:sz w:val="24"/>
                              </w:rPr>
                              <w:t>954) 534-0257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38C1B" id="Rectangle 2" o:spid="_x0000_s1026" style="position:absolute;margin-left:-78pt;margin-top:-1in;width:661.6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" fillcolor="#1f3763 [1604]" strokecolor="#323f4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0520E39" w14:textId="77777777" w:rsidR="007E0C67" w:rsidRDefault="007E0C67">
                      <w:pPr>
                        <w:spacing w:after="0" w:line="227" w:lineRule="auto"/>
                        <w:ind w:right="562"/>
                        <w:textDirection w:val="btLr"/>
                      </w:pPr>
                    </w:p>
                    <w:p w14:paraId="66F85C7F" w14:textId="77777777" w:rsidR="000919CB" w:rsidRDefault="000919CB">
                      <w:pPr>
                        <w:spacing w:after="0" w:line="227" w:lineRule="auto"/>
                        <w:ind w:left="720" w:right="562" w:firstLine="720"/>
                        <w:jc w:val="center"/>
                        <w:textDirection w:val="btLr"/>
                        <w:rPr>
                          <w:rFonts w:ascii="Georgia" w:eastAsia="Libre Franklin Thin" w:hAnsi="Georgia" w:cstheme="minorHAnsi"/>
                          <w:color w:val="FFFFFF"/>
                          <w:sz w:val="4"/>
                        </w:rPr>
                      </w:pPr>
                    </w:p>
                    <w:p w14:paraId="61017264" w14:textId="77777777" w:rsidR="000919CB" w:rsidRDefault="000919CB">
                      <w:pPr>
                        <w:spacing w:after="0" w:line="227" w:lineRule="auto"/>
                        <w:ind w:left="720" w:right="562" w:firstLine="720"/>
                        <w:jc w:val="center"/>
                        <w:textDirection w:val="btLr"/>
                        <w:rPr>
                          <w:rFonts w:ascii="Georgia" w:eastAsia="Libre Franklin Thin" w:hAnsi="Georgia" w:cstheme="minorHAnsi"/>
                          <w:color w:val="FFFFFF"/>
                          <w:sz w:val="4"/>
                        </w:rPr>
                      </w:pPr>
                    </w:p>
                    <w:p w14:paraId="0F8E5107" w14:textId="77777777" w:rsidR="000919CB" w:rsidRDefault="000919CB">
                      <w:pPr>
                        <w:spacing w:after="0" w:line="227" w:lineRule="auto"/>
                        <w:ind w:left="720" w:right="562" w:firstLine="720"/>
                        <w:jc w:val="center"/>
                        <w:textDirection w:val="btLr"/>
                        <w:rPr>
                          <w:rFonts w:ascii="Georgia" w:eastAsia="Libre Franklin Thin" w:hAnsi="Georgia" w:cstheme="minorHAnsi"/>
                          <w:color w:val="FFFFFF"/>
                          <w:sz w:val="4"/>
                        </w:rPr>
                      </w:pPr>
                    </w:p>
                    <w:p w14:paraId="61C74631" w14:textId="77777777" w:rsidR="007E0C67" w:rsidRPr="003E7651" w:rsidRDefault="00220FFE" w:rsidP="00220FFE">
                      <w:pPr>
                        <w:spacing w:after="0" w:line="227" w:lineRule="auto"/>
                        <w:ind w:left="720" w:right="562"/>
                        <w:jc w:val="center"/>
                        <w:textDirection w:val="btLr"/>
                        <w:rPr>
                          <w:rFonts w:ascii="Georgia" w:hAnsi="Georgia" w:cstheme="minorHAnsi"/>
                        </w:rPr>
                      </w:pPr>
                      <w:r>
                        <w:rPr>
                          <w:rFonts w:ascii="Georgia" w:eastAsia="Libre Franklin Thin" w:hAnsi="Georgia" w:cstheme="minorHAnsi"/>
                          <w:color w:val="FFFFFF"/>
                          <w:sz w:val="90"/>
                        </w:rPr>
                        <w:t>Camelle Rowe James</w:t>
                      </w:r>
                      <w:r w:rsidR="00882713" w:rsidRPr="003E7651">
                        <w:rPr>
                          <w:rFonts w:ascii="Georgia" w:eastAsia="Libre Franklin Thin" w:hAnsi="Georgia" w:cstheme="minorHAnsi"/>
                          <w:color w:val="FFFFFF"/>
                          <w:sz w:val="90"/>
                        </w:rPr>
                        <w:br/>
                      </w:r>
                      <w:r>
                        <w:rPr>
                          <w:rFonts w:ascii="Georgia" w:eastAsia="Libre Franklin" w:hAnsi="Georgia" w:cstheme="minorHAnsi"/>
                          <w:color w:val="FFFFFF"/>
                          <w:sz w:val="24"/>
                        </w:rPr>
                        <w:t>5800 Margate Blvd., Apt. 324, Margate, FL 33063</w:t>
                      </w:r>
                      <w:r w:rsidR="00240052">
                        <w:rPr>
                          <w:rFonts w:ascii="Georgia" w:eastAsia="Libre Franklin" w:hAnsi="Georgia" w:cstheme="minorHAnsi"/>
                          <w:color w:val="FFFFFF"/>
                          <w:sz w:val="24"/>
                        </w:rPr>
                        <w:t xml:space="preserve">   |   </w:t>
                      </w:r>
                      <w:r>
                        <w:rPr>
                          <w:rFonts w:ascii="Georgia" w:eastAsia="Libre Franklin" w:hAnsi="Georgia" w:cstheme="minorHAnsi"/>
                          <w:color w:val="FFFFFF"/>
                          <w:sz w:val="24"/>
                        </w:rPr>
                        <w:t>camellerowe</w:t>
                      </w:r>
                      <w:r w:rsidR="00F52342" w:rsidRPr="003E7651">
                        <w:rPr>
                          <w:rFonts w:ascii="Georgia" w:eastAsia="Libre Franklin" w:hAnsi="Georgia" w:cstheme="minorHAnsi"/>
                          <w:color w:val="FFFFFF"/>
                          <w:sz w:val="24"/>
                        </w:rPr>
                        <w:t>@</w:t>
                      </w:r>
                      <w:r>
                        <w:rPr>
                          <w:rFonts w:ascii="Georgia" w:eastAsia="Libre Franklin" w:hAnsi="Georgia" w:cstheme="minorHAnsi"/>
                          <w:color w:val="FFFFFF"/>
                          <w:sz w:val="24"/>
                        </w:rPr>
                        <w:t>yahoo</w:t>
                      </w:r>
                      <w:r w:rsidR="00F52342" w:rsidRPr="003E7651">
                        <w:rPr>
                          <w:rFonts w:ascii="Georgia" w:eastAsia="Libre Franklin" w:hAnsi="Georgia" w:cstheme="minorHAnsi"/>
                          <w:color w:val="FFFFFF"/>
                          <w:sz w:val="24"/>
                        </w:rPr>
                        <w:t xml:space="preserve">.com   </w:t>
                      </w:r>
                      <w:r w:rsidR="00882713" w:rsidRPr="003E7651">
                        <w:rPr>
                          <w:rFonts w:ascii="Georgia" w:eastAsia="Libre Franklin" w:hAnsi="Georgia" w:cstheme="minorHAnsi"/>
                          <w:color w:val="FFFFFF"/>
                          <w:sz w:val="24"/>
                        </w:rPr>
                        <w:t>|</w:t>
                      </w:r>
                      <w:proofErr w:type="gramStart"/>
                      <w:r w:rsidR="00240052">
                        <w:rPr>
                          <w:rFonts w:ascii="Georgia" w:eastAsia="Libre Franklin" w:hAnsi="Georgia" w:cstheme="minorHAnsi"/>
                          <w:color w:val="FFFFFF"/>
                          <w:sz w:val="24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Georgia" w:eastAsia="Libre Franklin" w:hAnsi="Georgia" w:cstheme="minorHAnsi"/>
                          <w:color w:val="FFFFFF"/>
                          <w:sz w:val="24"/>
                        </w:rPr>
                        <w:t>954) 534-0257</w:t>
                      </w:r>
                    </w:p>
                  </w:txbxContent>
                </v:textbox>
              </v:rect>
            </w:pict>
          </mc:Fallback>
        </mc:AlternateContent>
      </w:r>
    </w:p>
    <w:p w14:paraId="132BEC66" w14:textId="77777777" w:rsidR="007E0C67" w:rsidRPr="002F16B8" w:rsidRDefault="00325B49" w:rsidP="00B22D1C">
      <w:pPr>
        <w:pBdr>
          <w:bottom w:val="single" w:sz="12" w:space="1" w:color="1F3864" w:themeColor="accent1" w:themeShade="80"/>
        </w:pBdr>
        <w:spacing w:after="0"/>
        <w:rPr>
          <w:rFonts w:ascii="Georgia" w:eastAsia="Libre Franklin Thin" w:hAnsi="Georgia" w:cstheme="minorHAnsi"/>
          <w:b/>
          <w:color w:val="1F3864" w:themeColor="accent1" w:themeShade="80"/>
          <w:sz w:val="26"/>
          <w:szCs w:val="26"/>
        </w:rPr>
      </w:pPr>
      <w:r w:rsidRPr="00325B49">
        <w:rPr>
          <w:rFonts w:ascii="Georgia" w:eastAsia="Libre Franklin Thin" w:hAnsi="Georgia" w:cstheme="minorHAnsi"/>
          <w:b/>
          <w:color w:val="1F3864" w:themeColor="accent1" w:themeShade="80"/>
          <w:sz w:val="18"/>
          <w:szCs w:val="26"/>
        </w:rPr>
        <w:br/>
      </w:r>
      <w:r w:rsidR="00882713" w:rsidRPr="002F16B8">
        <w:rPr>
          <w:rFonts w:ascii="Georgia" w:eastAsia="Libre Franklin Thin" w:hAnsi="Georgia" w:cstheme="minorHAnsi"/>
          <w:b/>
          <w:color w:val="1F3864" w:themeColor="accent1" w:themeShade="80"/>
          <w:sz w:val="26"/>
          <w:szCs w:val="26"/>
        </w:rPr>
        <w:t>PROFESSIONAL SUMMARY</w:t>
      </w:r>
    </w:p>
    <w:p w14:paraId="1718D2FC" w14:textId="4E1D451C" w:rsidR="00B17616" w:rsidRPr="006A6C5B" w:rsidRDefault="00CD30B0" w:rsidP="00CD30B0">
      <w:pPr>
        <w:pBdr>
          <w:bottom w:val="single" w:sz="12" w:space="1" w:color="1F3864"/>
        </w:pBdr>
        <w:spacing w:before="120"/>
        <w:rPr>
          <w:rFonts w:ascii="Georgia" w:eastAsia="Libre Franklin" w:hAnsi="Georgia" w:cstheme="minorHAnsi"/>
          <w:sz w:val="16"/>
        </w:rPr>
      </w:pPr>
      <w:r w:rsidRPr="006A6C5B">
        <w:rPr>
          <w:rFonts w:ascii="Georgia" w:eastAsia="Libre Franklin" w:hAnsi="Georgia" w:cstheme="minorHAnsi"/>
        </w:rPr>
        <w:t>Devoted and comp</w:t>
      </w:r>
      <w:r w:rsidR="003216A6">
        <w:rPr>
          <w:rFonts w:ascii="Georgia" w:eastAsia="Libre Franklin" w:hAnsi="Georgia" w:cstheme="minorHAnsi"/>
        </w:rPr>
        <w:t>assionate nurse with</w:t>
      </w:r>
      <w:r w:rsidRPr="006A6C5B">
        <w:rPr>
          <w:rFonts w:ascii="Georgia" w:eastAsia="Libre Franklin" w:hAnsi="Georgia" w:cstheme="minorHAnsi"/>
        </w:rPr>
        <w:t xml:space="preserve"> experience in the medical field establishing effective practices, skilled nursing services, and direct patient care in a fast-paced work environment. </w:t>
      </w:r>
      <w:r w:rsidR="006A6C5B" w:rsidRPr="006A6C5B">
        <w:rPr>
          <w:rFonts w:ascii="Georgia" w:eastAsia="Libre Franklin" w:hAnsi="Georgia" w:cstheme="minorHAnsi"/>
        </w:rPr>
        <w:t>Composed and sensible</w:t>
      </w:r>
      <w:r w:rsidRPr="006A6C5B">
        <w:rPr>
          <w:rFonts w:ascii="Georgia" w:eastAsia="Libre Franklin" w:hAnsi="Georgia" w:cstheme="minorHAnsi"/>
        </w:rPr>
        <w:t xml:space="preserve"> with the ability to handle difficult patients and high-stress situations effectively using strong verbal communication skills </w:t>
      </w:r>
      <w:r w:rsidR="006A6C5B" w:rsidRPr="006A6C5B">
        <w:rPr>
          <w:rFonts w:ascii="Georgia" w:eastAsia="Libre Franklin" w:hAnsi="Georgia" w:cstheme="minorHAnsi"/>
        </w:rPr>
        <w:t>developing</w:t>
      </w:r>
      <w:r w:rsidRPr="006A6C5B">
        <w:rPr>
          <w:rFonts w:ascii="Georgia" w:eastAsia="Libre Franklin" w:hAnsi="Georgia" w:cstheme="minorHAnsi"/>
        </w:rPr>
        <w:t xml:space="preserve"> great relationships with patients and their families. </w:t>
      </w:r>
    </w:p>
    <w:p w14:paraId="2E62BD6D" w14:textId="77777777" w:rsidR="00BA63D5" w:rsidRPr="00876D51" w:rsidRDefault="00876D51" w:rsidP="00BA63D5">
      <w:pPr>
        <w:pBdr>
          <w:bottom w:val="single" w:sz="12" w:space="1" w:color="1F3864"/>
        </w:pBdr>
        <w:tabs>
          <w:tab w:val="left" w:pos="6578"/>
        </w:tabs>
        <w:spacing w:before="120"/>
        <w:rPr>
          <w:rFonts w:ascii="Georgia" w:eastAsia="Libre Franklin Thin" w:hAnsi="Georgia" w:cstheme="minorHAnsi"/>
          <w:b/>
          <w:caps/>
          <w:color w:val="1F3864" w:themeColor="accent1" w:themeShade="80"/>
          <w:sz w:val="26"/>
          <w:szCs w:val="26"/>
        </w:rPr>
      </w:pPr>
      <w:r w:rsidRPr="00876D51">
        <w:rPr>
          <w:rFonts w:ascii="Georgia" w:eastAsia="Libre Franklin Thin" w:hAnsi="Georgia" w:cstheme="minorHAnsi"/>
          <w:b/>
          <w:caps/>
          <w:color w:val="1F3864" w:themeColor="accent1" w:themeShade="80"/>
          <w:sz w:val="26"/>
          <w:szCs w:val="26"/>
        </w:rPr>
        <w:t xml:space="preserve">Proficiencies </w:t>
      </w:r>
    </w:p>
    <w:p w14:paraId="1D09DB10" w14:textId="77777777" w:rsidR="00BA63D5" w:rsidRDefault="00BA63D5" w:rsidP="00BA63D5">
      <w:pPr>
        <w:tabs>
          <w:tab w:val="left" w:pos="6578"/>
        </w:tabs>
        <w:spacing w:after="0"/>
        <w:rPr>
          <w:rFonts w:ascii="Georgia" w:eastAsia="Libre Franklin Thin" w:hAnsi="Georgia" w:cstheme="minorHAnsi"/>
          <w:b/>
          <w:color w:val="1F3864" w:themeColor="accent1" w:themeShade="80"/>
          <w:highlight w:val="yellow"/>
        </w:rPr>
        <w:sectPr w:rsidR="00BA63D5" w:rsidSect="000112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080" w:right="720" w:bottom="547" w:left="720" w:header="720" w:footer="0" w:gutter="0"/>
          <w:cols w:space="720"/>
        </w:sectPr>
      </w:pPr>
    </w:p>
    <w:p w14:paraId="1E25ADD6" w14:textId="0C12FF8F" w:rsidR="00CD30B0" w:rsidRPr="00140669" w:rsidRDefault="00CD30B0" w:rsidP="00140669">
      <w:pPr>
        <w:pStyle w:val="ListParagraph"/>
        <w:numPr>
          <w:ilvl w:val="0"/>
          <w:numId w:val="21"/>
        </w:numPr>
        <w:spacing w:after="0" w:line="240" w:lineRule="auto"/>
        <w:rPr>
          <w:rFonts w:ascii="Georgia" w:eastAsia="Libre Franklin Thin" w:hAnsi="Georgia" w:cstheme="minorHAnsi"/>
          <w:b/>
          <w:sz w:val="26"/>
          <w:szCs w:val="26"/>
        </w:rPr>
      </w:pPr>
      <w:r w:rsidRPr="00CD30B0">
        <w:rPr>
          <w:rFonts w:ascii="Georgia" w:eastAsia="Libre Franklin Thin" w:hAnsi="Georgia" w:cstheme="minorHAnsi"/>
          <w:szCs w:val="26"/>
        </w:rPr>
        <w:t>Provide, evaluate, and plan</w:t>
      </w:r>
      <w:r w:rsidRPr="00140669">
        <w:rPr>
          <w:rFonts w:ascii="Georgia" w:eastAsia="Libre Franklin Thin" w:hAnsi="Georgia" w:cstheme="minorHAnsi"/>
          <w:szCs w:val="26"/>
        </w:rPr>
        <w:t xml:space="preserve"> effective care solutions for patients. </w:t>
      </w:r>
    </w:p>
    <w:p w14:paraId="268AA6FD" w14:textId="77777777" w:rsidR="00CD30B0" w:rsidRPr="00CD30B0" w:rsidRDefault="00CD30B0" w:rsidP="00876D51">
      <w:pPr>
        <w:pStyle w:val="ListParagraph"/>
        <w:numPr>
          <w:ilvl w:val="0"/>
          <w:numId w:val="21"/>
        </w:numPr>
        <w:spacing w:after="0" w:line="240" w:lineRule="auto"/>
        <w:rPr>
          <w:rFonts w:ascii="Georgia" w:eastAsia="Libre Franklin Thin" w:hAnsi="Georgia" w:cstheme="minorHAnsi"/>
          <w:b/>
          <w:sz w:val="26"/>
          <w:szCs w:val="26"/>
        </w:rPr>
      </w:pPr>
      <w:r w:rsidRPr="00CD30B0">
        <w:rPr>
          <w:rFonts w:ascii="Georgia" w:eastAsia="Libre Franklin Thin" w:hAnsi="Georgia" w:cstheme="minorHAnsi"/>
          <w:szCs w:val="26"/>
        </w:rPr>
        <w:t xml:space="preserve">Highly accountable professional with a strong belief in valuable contributions to patients. </w:t>
      </w:r>
    </w:p>
    <w:p w14:paraId="3034ECE3" w14:textId="77777777" w:rsidR="00876D51" w:rsidRPr="00CD30B0" w:rsidRDefault="00CD30B0" w:rsidP="00876D51">
      <w:pPr>
        <w:pStyle w:val="ListParagraph"/>
        <w:numPr>
          <w:ilvl w:val="0"/>
          <w:numId w:val="21"/>
        </w:numPr>
        <w:spacing w:after="0" w:line="240" w:lineRule="auto"/>
        <w:rPr>
          <w:rFonts w:ascii="Georgia" w:eastAsia="Libre Franklin Thin" w:hAnsi="Georgia" w:cstheme="minorHAnsi"/>
          <w:b/>
          <w:sz w:val="26"/>
          <w:szCs w:val="26"/>
        </w:rPr>
      </w:pPr>
      <w:r w:rsidRPr="00CD30B0">
        <w:rPr>
          <w:rFonts w:ascii="Georgia" w:eastAsia="Libre Franklin Thin" w:hAnsi="Georgia" w:cstheme="minorHAnsi"/>
          <w:szCs w:val="26"/>
        </w:rPr>
        <w:t xml:space="preserve">Effective at coordinating care, improving safety and quality of services, and promoting health and wellness. </w:t>
      </w:r>
    </w:p>
    <w:p w14:paraId="7970840C" w14:textId="21C205A0" w:rsidR="00876D51" w:rsidRPr="00CD30B0" w:rsidRDefault="00CD30B0" w:rsidP="00876D51">
      <w:pPr>
        <w:pStyle w:val="ListParagraph"/>
        <w:numPr>
          <w:ilvl w:val="0"/>
          <w:numId w:val="21"/>
        </w:numPr>
        <w:spacing w:after="0" w:line="240" w:lineRule="auto"/>
        <w:rPr>
          <w:rFonts w:ascii="Georgia" w:eastAsia="Libre Franklin Thin" w:hAnsi="Georgia" w:cstheme="minorHAnsi"/>
          <w:b/>
          <w:sz w:val="26"/>
          <w:szCs w:val="26"/>
        </w:rPr>
      </w:pPr>
      <w:r>
        <w:rPr>
          <w:rFonts w:ascii="Georgia" w:eastAsia="Libre Franklin Thin" w:hAnsi="Georgia" w:cstheme="minorHAnsi"/>
          <w:szCs w:val="26"/>
        </w:rPr>
        <w:t>Extensive knowledge in heart monitors, medication administration including IV meds, admission and discharge procedures, and e</w:t>
      </w:r>
      <w:r w:rsidR="00140669">
        <w:rPr>
          <w:rFonts w:ascii="Georgia" w:eastAsia="Libre Franklin Thin" w:hAnsi="Georgia" w:cstheme="minorHAnsi"/>
          <w:szCs w:val="26"/>
        </w:rPr>
        <w:t>n</w:t>
      </w:r>
      <w:r>
        <w:rPr>
          <w:rFonts w:ascii="Georgia" w:eastAsia="Libre Franklin Thin" w:hAnsi="Georgia" w:cstheme="minorHAnsi"/>
          <w:szCs w:val="26"/>
        </w:rPr>
        <w:t xml:space="preserve">teral and parenteral feedings. </w:t>
      </w:r>
    </w:p>
    <w:p w14:paraId="6C86BA6A" w14:textId="74F93E0A" w:rsidR="00876D51" w:rsidRPr="00CD30B0" w:rsidRDefault="00CD30B0" w:rsidP="00876D51">
      <w:pPr>
        <w:pStyle w:val="ListParagraph"/>
        <w:numPr>
          <w:ilvl w:val="0"/>
          <w:numId w:val="21"/>
        </w:numPr>
        <w:spacing w:after="0" w:line="240" w:lineRule="auto"/>
        <w:rPr>
          <w:rFonts w:ascii="Georgia" w:eastAsia="Libre Franklin Thin" w:hAnsi="Georgia" w:cstheme="minorHAnsi"/>
          <w:b/>
          <w:sz w:val="26"/>
          <w:szCs w:val="26"/>
        </w:rPr>
      </w:pPr>
      <w:r>
        <w:rPr>
          <w:rFonts w:ascii="Georgia" w:eastAsia="Libre Franklin Thin" w:hAnsi="Georgia" w:cstheme="minorHAnsi"/>
          <w:szCs w:val="26"/>
        </w:rPr>
        <w:t xml:space="preserve">Quality assessments of needs and </w:t>
      </w:r>
      <w:r w:rsidR="00140669">
        <w:rPr>
          <w:rFonts w:ascii="Georgia" w:eastAsia="Libre Franklin Thin" w:hAnsi="Georgia" w:cstheme="minorHAnsi"/>
          <w:szCs w:val="26"/>
        </w:rPr>
        <w:t xml:space="preserve">health conditions with </w:t>
      </w:r>
      <w:r>
        <w:rPr>
          <w:rFonts w:ascii="Georgia" w:eastAsia="Libre Franklin Thin" w:hAnsi="Georgia" w:cstheme="minorHAnsi"/>
          <w:szCs w:val="26"/>
        </w:rPr>
        <w:t>strong clinical judgment.</w:t>
      </w:r>
    </w:p>
    <w:p w14:paraId="07AA70AB" w14:textId="77777777" w:rsidR="00CD30B0" w:rsidRPr="00CD30B0" w:rsidRDefault="00CD30B0" w:rsidP="00876D51">
      <w:pPr>
        <w:pStyle w:val="ListParagraph"/>
        <w:numPr>
          <w:ilvl w:val="0"/>
          <w:numId w:val="21"/>
        </w:numPr>
        <w:spacing w:after="0" w:line="240" w:lineRule="auto"/>
        <w:rPr>
          <w:rFonts w:ascii="Georgia" w:eastAsia="Libre Franklin Thin" w:hAnsi="Georgia" w:cstheme="minorHAnsi"/>
          <w:b/>
          <w:sz w:val="26"/>
          <w:szCs w:val="26"/>
        </w:rPr>
      </w:pPr>
      <w:r>
        <w:rPr>
          <w:rFonts w:ascii="Georgia" w:eastAsia="Libre Franklin Thin" w:hAnsi="Georgia" w:cstheme="minorHAnsi"/>
          <w:szCs w:val="26"/>
        </w:rPr>
        <w:t xml:space="preserve">Proficient in checking and monitoring vital signs. </w:t>
      </w:r>
    </w:p>
    <w:p w14:paraId="30B102D9" w14:textId="77777777" w:rsidR="00CD30B0" w:rsidRPr="00CD30B0" w:rsidRDefault="00CD30B0" w:rsidP="00876D51">
      <w:pPr>
        <w:pStyle w:val="ListParagraph"/>
        <w:numPr>
          <w:ilvl w:val="0"/>
          <w:numId w:val="21"/>
        </w:numPr>
        <w:spacing w:after="0" w:line="240" w:lineRule="auto"/>
        <w:rPr>
          <w:rFonts w:ascii="Georgia" w:eastAsia="Libre Franklin Thin" w:hAnsi="Georgia" w:cstheme="minorHAnsi"/>
          <w:b/>
          <w:sz w:val="26"/>
          <w:szCs w:val="26"/>
        </w:rPr>
      </w:pPr>
      <w:r>
        <w:rPr>
          <w:rFonts w:ascii="Georgia" w:eastAsia="Libre Franklin Thin" w:hAnsi="Georgia" w:cstheme="minorHAnsi"/>
          <w:szCs w:val="26"/>
        </w:rPr>
        <w:t xml:space="preserve">Detailed and concise patient and family education skills. </w:t>
      </w:r>
    </w:p>
    <w:p w14:paraId="1691B390" w14:textId="6E766941" w:rsidR="00060D16" w:rsidRPr="00140669" w:rsidRDefault="00CD30B0" w:rsidP="00140669">
      <w:pPr>
        <w:pStyle w:val="ListParagraph"/>
        <w:numPr>
          <w:ilvl w:val="0"/>
          <w:numId w:val="21"/>
        </w:numPr>
        <w:spacing w:after="0" w:line="240" w:lineRule="auto"/>
        <w:rPr>
          <w:rFonts w:ascii="Georgia" w:eastAsia="Libre Franklin Thin" w:hAnsi="Georgia" w:cstheme="minorHAnsi"/>
          <w:b/>
          <w:sz w:val="26"/>
          <w:szCs w:val="26"/>
        </w:rPr>
      </w:pPr>
      <w:r>
        <w:rPr>
          <w:rFonts w:ascii="Georgia" w:eastAsia="Libre Franklin Thin" w:hAnsi="Georgia" w:cstheme="minorHAnsi"/>
          <w:szCs w:val="26"/>
        </w:rPr>
        <w:t xml:space="preserve">Great problem solving and critical thinking skills to enhance the quality of care and resources. </w:t>
      </w:r>
      <w:r w:rsidR="00060D16" w:rsidRPr="00140669">
        <w:rPr>
          <w:rFonts w:ascii="Georgia" w:eastAsia="Libre Franklin Thin" w:hAnsi="Georgia" w:cstheme="minorHAnsi"/>
          <w:szCs w:val="26"/>
        </w:rPr>
        <w:t xml:space="preserve"> </w:t>
      </w:r>
    </w:p>
    <w:p w14:paraId="6EA263EA" w14:textId="77777777" w:rsidR="00060D16" w:rsidRPr="00060D16" w:rsidRDefault="00060D16" w:rsidP="00060D16">
      <w:pPr>
        <w:pStyle w:val="ListParagraph"/>
        <w:numPr>
          <w:ilvl w:val="0"/>
          <w:numId w:val="21"/>
        </w:numPr>
        <w:spacing w:after="0" w:line="240" w:lineRule="auto"/>
        <w:rPr>
          <w:rFonts w:ascii="Georgia" w:eastAsia="Libre Franklin Thin" w:hAnsi="Georgia" w:cstheme="minorHAnsi"/>
          <w:b/>
          <w:sz w:val="26"/>
          <w:szCs w:val="26"/>
        </w:rPr>
      </w:pPr>
      <w:r>
        <w:rPr>
          <w:rFonts w:ascii="Georgia" w:eastAsia="Libre Franklin Thin" w:hAnsi="Georgia" w:cstheme="minorHAnsi"/>
          <w:szCs w:val="26"/>
        </w:rPr>
        <w:t xml:space="preserve">Have a thorough understanding of HIPPA and privacy policies. </w:t>
      </w:r>
    </w:p>
    <w:p w14:paraId="66E00895" w14:textId="199BE376" w:rsidR="00060D16" w:rsidRPr="00827D73" w:rsidRDefault="00140669" w:rsidP="00060D16">
      <w:pPr>
        <w:pStyle w:val="ListParagraph"/>
        <w:numPr>
          <w:ilvl w:val="0"/>
          <w:numId w:val="21"/>
        </w:numPr>
        <w:spacing w:after="0" w:line="240" w:lineRule="auto"/>
        <w:rPr>
          <w:rFonts w:ascii="Georgia" w:eastAsia="Libre Franklin Thin" w:hAnsi="Georgia" w:cstheme="minorHAnsi"/>
          <w:b/>
          <w:sz w:val="26"/>
          <w:szCs w:val="26"/>
        </w:rPr>
      </w:pPr>
      <w:r>
        <w:rPr>
          <w:rFonts w:ascii="Georgia" w:eastAsia="Libre Franklin Thin" w:hAnsi="Georgia" w:cstheme="minorHAnsi"/>
          <w:szCs w:val="26"/>
        </w:rPr>
        <w:t>Knowledgeable</w:t>
      </w:r>
      <w:r w:rsidR="00060D16">
        <w:rPr>
          <w:rFonts w:ascii="Georgia" w:eastAsia="Libre Franklin Thin" w:hAnsi="Georgia" w:cstheme="minorHAnsi"/>
          <w:szCs w:val="26"/>
        </w:rPr>
        <w:t xml:space="preserve"> </w:t>
      </w:r>
      <w:proofErr w:type="gramStart"/>
      <w:r w:rsidR="00060D16">
        <w:rPr>
          <w:rFonts w:ascii="Georgia" w:eastAsia="Libre Franklin Thin" w:hAnsi="Georgia" w:cstheme="minorHAnsi"/>
          <w:szCs w:val="26"/>
        </w:rPr>
        <w:t>in patient</w:t>
      </w:r>
      <w:proofErr w:type="gramEnd"/>
      <w:r w:rsidR="00060D16">
        <w:rPr>
          <w:rFonts w:ascii="Georgia" w:eastAsia="Libre Franklin Thin" w:hAnsi="Georgia" w:cstheme="minorHAnsi"/>
          <w:szCs w:val="26"/>
        </w:rPr>
        <w:t xml:space="preserve"> care, including feeding, bathing, and dressing in a respectful nature. </w:t>
      </w:r>
    </w:p>
    <w:p w14:paraId="3BB630A5" w14:textId="77777777" w:rsidR="00827D73" w:rsidRPr="00060D16" w:rsidRDefault="00827D73" w:rsidP="00060D16">
      <w:pPr>
        <w:pStyle w:val="ListParagraph"/>
        <w:numPr>
          <w:ilvl w:val="0"/>
          <w:numId w:val="21"/>
        </w:numPr>
        <w:spacing w:after="0" w:line="240" w:lineRule="auto"/>
        <w:rPr>
          <w:rFonts w:ascii="Georgia" w:eastAsia="Libre Franklin Thin" w:hAnsi="Georgia" w:cstheme="minorHAnsi"/>
          <w:b/>
          <w:sz w:val="26"/>
          <w:szCs w:val="26"/>
        </w:rPr>
      </w:pPr>
      <w:r>
        <w:rPr>
          <w:rFonts w:ascii="Georgia" w:eastAsia="Libre Franklin Thin" w:hAnsi="Georgia" w:cstheme="minorHAnsi"/>
          <w:szCs w:val="26"/>
        </w:rPr>
        <w:t xml:space="preserve">Experienced in monitoring patients after procedures like surgery, EGD, etc. </w:t>
      </w:r>
    </w:p>
    <w:p w14:paraId="5774EEB9" w14:textId="374467C8" w:rsidR="00060D16" w:rsidRPr="00060D16" w:rsidRDefault="00060D16" w:rsidP="00060D16">
      <w:pPr>
        <w:pStyle w:val="ListParagraph"/>
        <w:numPr>
          <w:ilvl w:val="0"/>
          <w:numId w:val="21"/>
        </w:numPr>
        <w:spacing w:after="0" w:line="240" w:lineRule="auto"/>
        <w:rPr>
          <w:rFonts w:ascii="Georgia" w:eastAsia="Libre Franklin Thin" w:hAnsi="Georgia" w:cstheme="minorHAnsi"/>
          <w:b/>
          <w:sz w:val="26"/>
          <w:szCs w:val="26"/>
        </w:rPr>
      </w:pPr>
      <w:r>
        <w:rPr>
          <w:rFonts w:ascii="Georgia" w:eastAsia="Libre Franklin Thin" w:hAnsi="Georgia" w:cstheme="minorHAnsi"/>
          <w:szCs w:val="26"/>
        </w:rPr>
        <w:t xml:space="preserve">Practiced with dressing wounds and aiding doctors in medical procedures. </w:t>
      </w:r>
    </w:p>
    <w:p w14:paraId="3BF725AB" w14:textId="77777777" w:rsidR="00060D16" w:rsidRPr="00060D16" w:rsidRDefault="00060D16" w:rsidP="00060D16">
      <w:pPr>
        <w:pStyle w:val="ListParagraph"/>
        <w:numPr>
          <w:ilvl w:val="0"/>
          <w:numId w:val="21"/>
        </w:numPr>
        <w:spacing w:after="0" w:line="240" w:lineRule="auto"/>
        <w:rPr>
          <w:rFonts w:ascii="Georgia" w:eastAsia="Libre Franklin Thin" w:hAnsi="Georgia" w:cstheme="minorHAnsi"/>
          <w:b/>
          <w:sz w:val="26"/>
          <w:szCs w:val="26"/>
        </w:rPr>
      </w:pPr>
      <w:r>
        <w:rPr>
          <w:rFonts w:ascii="Georgia" w:eastAsia="Libre Franklin Thin" w:hAnsi="Georgia" w:cstheme="minorHAnsi"/>
          <w:szCs w:val="26"/>
        </w:rPr>
        <w:t xml:space="preserve">Skillful in evaluating multiple patients, responding to needs, and communicating crucial information to family members. </w:t>
      </w:r>
    </w:p>
    <w:p w14:paraId="136CF1A2" w14:textId="77777777" w:rsidR="00060D16" w:rsidRPr="00060D16" w:rsidRDefault="00060D16" w:rsidP="00060D16">
      <w:pPr>
        <w:pStyle w:val="ListParagraph"/>
        <w:numPr>
          <w:ilvl w:val="0"/>
          <w:numId w:val="21"/>
        </w:numPr>
        <w:spacing w:after="0" w:line="240" w:lineRule="auto"/>
        <w:rPr>
          <w:rFonts w:ascii="Georgia" w:eastAsia="Libre Franklin Thin" w:hAnsi="Georgia" w:cstheme="minorHAnsi"/>
          <w:b/>
          <w:sz w:val="26"/>
          <w:szCs w:val="26"/>
        </w:rPr>
      </w:pPr>
      <w:r>
        <w:rPr>
          <w:rFonts w:ascii="Georgia" w:eastAsia="Libre Franklin Thin" w:hAnsi="Georgia" w:cstheme="minorHAnsi"/>
          <w:szCs w:val="26"/>
        </w:rPr>
        <w:t xml:space="preserve">Strong leadership skills to develop a strong team to administer medical care efficiently. </w:t>
      </w:r>
    </w:p>
    <w:p w14:paraId="557E8587" w14:textId="77777777" w:rsidR="00060D16" w:rsidRPr="00827D73" w:rsidRDefault="00060D16" w:rsidP="00060D16">
      <w:pPr>
        <w:pStyle w:val="ListParagraph"/>
        <w:spacing w:after="0" w:line="240" w:lineRule="auto"/>
        <w:rPr>
          <w:rFonts w:ascii="Georgia" w:eastAsia="Libre Franklin Thin" w:hAnsi="Georgia" w:cstheme="minorHAnsi"/>
          <w:b/>
          <w:sz w:val="20"/>
          <w:szCs w:val="26"/>
        </w:rPr>
      </w:pPr>
    </w:p>
    <w:p w14:paraId="71D5764A" w14:textId="77777777" w:rsidR="007D03F3" w:rsidRPr="002F16B8" w:rsidRDefault="00060D16" w:rsidP="007D03F3">
      <w:pPr>
        <w:pBdr>
          <w:bottom w:val="single" w:sz="12" w:space="1" w:color="1F3864"/>
        </w:pBdr>
        <w:spacing w:after="0" w:line="240" w:lineRule="auto"/>
        <w:rPr>
          <w:rFonts w:ascii="Georgia" w:eastAsia="Libre Franklin Thin" w:hAnsi="Georgia" w:cstheme="minorHAnsi"/>
          <w:b/>
          <w:color w:val="1F3864" w:themeColor="accent1" w:themeShade="80"/>
          <w:sz w:val="26"/>
          <w:szCs w:val="26"/>
        </w:rPr>
      </w:pPr>
      <w:r>
        <w:rPr>
          <w:rFonts w:ascii="Georgia" w:eastAsia="Libre Franklin Thin" w:hAnsi="Georgia" w:cstheme="minorHAnsi"/>
          <w:b/>
          <w:color w:val="1F3864" w:themeColor="accent1" w:themeShade="80"/>
          <w:sz w:val="26"/>
          <w:szCs w:val="26"/>
        </w:rPr>
        <w:t>E</w:t>
      </w:r>
      <w:r w:rsidR="007D03F3" w:rsidRPr="002F16B8">
        <w:rPr>
          <w:rFonts w:ascii="Georgia" w:eastAsia="Libre Franklin Thin" w:hAnsi="Georgia" w:cstheme="minorHAnsi"/>
          <w:b/>
          <w:color w:val="1F3864" w:themeColor="accent1" w:themeShade="80"/>
          <w:sz w:val="26"/>
          <w:szCs w:val="26"/>
        </w:rPr>
        <w:t>DUCATION</w:t>
      </w:r>
    </w:p>
    <w:p w14:paraId="2527E474" w14:textId="7C66E9CD" w:rsidR="007D03F3" w:rsidRDefault="007D03F3" w:rsidP="007D03F3">
      <w:pPr>
        <w:rPr>
          <w:rFonts w:ascii="Georgia" w:eastAsia="Libre Franklin" w:hAnsi="Georgia" w:cstheme="minorHAnsi"/>
          <w:color w:val="323E4F"/>
        </w:rPr>
      </w:pPr>
      <w:r w:rsidRPr="007D03F3">
        <w:rPr>
          <w:rFonts w:ascii="Georgia" w:eastAsia="Libre Franklin Thin" w:hAnsi="Georgia" w:cstheme="minorHAnsi"/>
          <w:b/>
          <w:color w:val="1F3864" w:themeColor="accent1" w:themeShade="80"/>
          <w:sz w:val="12"/>
        </w:rPr>
        <w:br/>
      </w:r>
      <w:r>
        <w:rPr>
          <w:rFonts w:ascii="Georgia" w:eastAsia="Libre Franklin Thin" w:hAnsi="Georgia" w:cstheme="minorHAnsi"/>
          <w:b/>
          <w:color w:val="1F3864" w:themeColor="accent1" w:themeShade="80"/>
        </w:rPr>
        <w:t xml:space="preserve">Bachelor of Science – Nursing | </w:t>
      </w:r>
      <w:r w:rsidR="00F37983">
        <w:rPr>
          <w:rFonts w:ascii="Georgia" w:eastAsia="Libre Franklin Thin" w:hAnsi="Georgia" w:cstheme="minorHAnsi"/>
          <w:b/>
          <w:color w:val="1F3864" w:themeColor="accent1" w:themeShade="80"/>
        </w:rPr>
        <w:t>2019</w:t>
      </w:r>
      <w:r w:rsidRPr="002A576D">
        <w:rPr>
          <w:rFonts w:ascii="Georgia" w:eastAsia="Libre Franklin Thin" w:hAnsi="Georgia" w:cstheme="minorHAnsi"/>
          <w:b/>
          <w:color w:val="323E4F"/>
        </w:rPr>
        <w:br/>
      </w:r>
      <w:r w:rsidRPr="006A6C5B">
        <w:rPr>
          <w:rFonts w:ascii="Georgia" w:eastAsia="Libre Franklin" w:hAnsi="Georgia" w:cstheme="minorHAnsi"/>
        </w:rPr>
        <w:t xml:space="preserve">Registered Nurse </w:t>
      </w:r>
      <w:r w:rsidRPr="006A6C5B">
        <w:rPr>
          <w:rFonts w:ascii="Georgia" w:eastAsia="Libre Franklin" w:hAnsi="Georgia" w:cstheme="minorHAnsi"/>
        </w:rPr>
        <w:br/>
        <w:t xml:space="preserve">Chamberlain College of Nursing </w:t>
      </w:r>
      <w:r w:rsidRPr="006A6C5B">
        <w:rPr>
          <w:rFonts w:ascii="Georgia" w:eastAsia="Libre Franklin" w:hAnsi="Georgia" w:cstheme="minorHAnsi"/>
        </w:rPr>
        <w:br/>
        <w:t xml:space="preserve">Miramar, FL </w:t>
      </w:r>
    </w:p>
    <w:p w14:paraId="0673FB74" w14:textId="77777777" w:rsidR="007D03F3" w:rsidRDefault="007D03F3" w:rsidP="007D03F3">
      <w:pPr>
        <w:rPr>
          <w:rFonts w:ascii="Georgia" w:eastAsia="Libre Franklin" w:hAnsi="Georgia" w:cstheme="minorHAnsi"/>
          <w:color w:val="323E4F"/>
        </w:rPr>
      </w:pPr>
      <w:r>
        <w:rPr>
          <w:rFonts w:ascii="Georgia" w:eastAsia="Libre Franklin Thin" w:hAnsi="Georgia" w:cstheme="minorHAnsi"/>
          <w:b/>
          <w:color w:val="323E4F"/>
        </w:rPr>
        <w:t xml:space="preserve">Bachelor’s Degree – Business Management | 2005 </w:t>
      </w:r>
      <w:r w:rsidRPr="002A576D">
        <w:rPr>
          <w:rFonts w:ascii="Georgia" w:eastAsia="Libre Franklin Thin" w:hAnsi="Georgia" w:cstheme="minorHAnsi"/>
          <w:b/>
          <w:color w:val="323E4F"/>
        </w:rPr>
        <w:br/>
      </w:r>
      <w:r w:rsidRPr="006A6C5B">
        <w:rPr>
          <w:rFonts w:ascii="Georgia" w:eastAsia="Libre Franklin" w:hAnsi="Georgia" w:cstheme="minorHAnsi"/>
        </w:rPr>
        <w:t>Monroe College</w:t>
      </w:r>
      <w:r w:rsidRPr="006A6C5B">
        <w:rPr>
          <w:rFonts w:ascii="Georgia" w:eastAsia="Libre Franklin" w:hAnsi="Georgia" w:cstheme="minorHAnsi"/>
        </w:rPr>
        <w:br/>
        <w:t xml:space="preserve">New Rochelle, NY </w:t>
      </w:r>
    </w:p>
    <w:p w14:paraId="2A82454B" w14:textId="77777777" w:rsidR="007D03F3" w:rsidRPr="007D03F3" w:rsidRDefault="007D03F3" w:rsidP="007D03F3">
      <w:pPr>
        <w:rPr>
          <w:rFonts w:ascii="Georgia" w:eastAsia="Libre Franklin" w:hAnsi="Georgia" w:cstheme="minorHAnsi"/>
          <w:color w:val="323E4F"/>
          <w:sz w:val="12"/>
        </w:rPr>
      </w:pPr>
      <w:r>
        <w:rPr>
          <w:rFonts w:ascii="Georgia" w:eastAsia="Libre Franklin Thin" w:hAnsi="Georgia" w:cstheme="minorHAnsi"/>
          <w:b/>
          <w:color w:val="323E4F"/>
        </w:rPr>
        <w:t>Associate Degree – Business Studies | 2004</w:t>
      </w:r>
      <w:r w:rsidRPr="002A576D">
        <w:rPr>
          <w:rFonts w:ascii="Georgia" w:eastAsia="Libre Franklin Thin" w:hAnsi="Georgia" w:cstheme="minorHAnsi"/>
          <w:b/>
          <w:color w:val="323E4F"/>
        </w:rPr>
        <w:br/>
      </w:r>
      <w:r w:rsidRPr="006A6C5B">
        <w:rPr>
          <w:rFonts w:ascii="Georgia" w:eastAsia="Libre Franklin" w:hAnsi="Georgia" w:cstheme="minorHAnsi"/>
        </w:rPr>
        <w:t>Bethlehem Moravian College</w:t>
      </w:r>
      <w:r w:rsidRPr="006A6C5B">
        <w:rPr>
          <w:rFonts w:ascii="Georgia" w:eastAsia="Libre Franklin" w:hAnsi="Georgia" w:cstheme="minorHAnsi"/>
        </w:rPr>
        <w:br/>
        <w:t xml:space="preserve">St. Elizabeth, Jamaica </w:t>
      </w:r>
      <w:r>
        <w:rPr>
          <w:rFonts w:ascii="Georgia" w:eastAsia="Libre Franklin" w:hAnsi="Georgia" w:cstheme="minorHAnsi"/>
          <w:color w:val="323E4F"/>
        </w:rPr>
        <w:br/>
      </w:r>
    </w:p>
    <w:p w14:paraId="62A911E8" w14:textId="77777777" w:rsidR="007D03F3" w:rsidRPr="00325B49" w:rsidRDefault="007D03F3" w:rsidP="007D03F3">
      <w:pPr>
        <w:pBdr>
          <w:bottom w:val="single" w:sz="12" w:space="1" w:color="1F3864"/>
        </w:pBdr>
        <w:spacing w:after="0" w:line="240" w:lineRule="auto"/>
        <w:rPr>
          <w:rFonts w:ascii="Georgia" w:eastAsia="Libre Franklin Thin" w:hAnsi="Georgia" w:cstheme="minorHAnsi"/>
          <w:b/>
          <w:caps/>
          <w:color w:val="1F3864" w:themeColor="accent1" w:themeShade="80"/>
          <w:sz w:val="26"/>
          <w:szCs w:val="26"/>
        </w:rPr>
      </w:pPr>
      <w:r w:rsidRPr="00325B49">
        <w:rPr>
          <w:rFonts w:ascii="Georgia" w:eastAsia="Libre Franklin Thin" w:hAnsi="Georgia" w:cstheme="minorHAnsi"/>
          <w:b/>
          <w:caps/>
          <w:color w:val="1F3864" w:themeColor="accent1" w:themeShade="80"/>
          <w:sz w:val="26"/>
          <w:szCs w:val="26"/>
        </w:rPr>
        <w:t xml:space="preserve">Licensure &amp; Certification </w:t>
      </w:r>
    </w:p>
    <w:p w14:paraId="0B20CBF3" w14:textId="77777777" w:rsidR="007D03F3" w:rsidRPr="007D03F3" w:rsidRDefault="007D03F3" w:rsidP="007D03F3">
      <w:pPr>
        <w:rPr>
          <w:rFonts w:ascii="Georgia" w:eastAsia="Libre Franklin Thin" w:hAnsi="Georgia" w:cstheme="minorHAnsi"/>
          <w:b/>
          <w:color w:val="1F3864" w:themeColor="accent1" w:themeShade="80"/>
          <w:sz w:val="12"/>
        </w:rPr>
      </w:pPr>
      <w:r w:rsidRPr="007D03F3">
        <w:rPr>
          <w:rFonts w:ascii="Georgia" w:eastAsia="Libre Franklin Thin" w:hAnsi="Georgia" w:cstheme="minorHAnsi"/>
          <w:b/>
          <w:color w:val="1F3864" w:themeColor="accent1" w:themeShade="80"/>
          <w:sz w:val="12"/>
        </w:rPr>
        <w:br/>
      </w:r>
      <w:r>
        <w:rPr>
          <w:rFonts w:ascii="Georgia" w:eastAsia="Libre Franklin Thin" w:hAnsi="Georgia" w:cstheme="minorHAnsi"/>
          <w:b/>
          <w:color w:val="1F3864" w:themeColor="accent1" w:themeShade="80"/>
        </w:rPr>
        <w:t xml:space="preserve">ACLS &amp; BLS | </w:t>
      </w:r>
      <w:r w:rsidRPr="00220FFE">
        <w:rPr>
          <w:rFonts w:ascii="Georgia" w:eastAsia="Libre Franklin Thin" w:hAnsi="Georgia" w:cstheme="minorHAnsi"/>
          <w:color w:val="1F3864" w:themeColor="accent1" w:themeShade="80"/>
        </w:rPr>
        <w:t>American Heart Association</w:t>
      </w:r>
      <w:r>
        <w:rPr>
          <w:rFonts w:ascii="Georgia" w:eastAsia="Libre Franklin Thin" w:hAnsi="Georgia" w:cstheme="minorHAnsi"/>
          <w:b/>
          <w:color w:val="1F3864" w:themeColor="accent1" w:themeShade="80"/>
        </w:rPr>
        <w:t xml:space="preserve"> </w:t>
      </w:r>
      <w:r>
        <w:rPr>
          <w:rFonts w:ascii="Georgia" w:eastAsia="Libre Franklin Thin" w:hAnsi="Georgia" w:cstheme="minorHAnsi"/>
          <w:b/>
          <w:color w:val="1F3864" w:themeColor="accent1" w:themeShade="80"/>
        </w:rPr>
        <w:br/>
        <w:t xml:space="preserve">Licensed Real Estate Agent | </w:t>
      </w:r>
      <w:r w:rsidRPr="00220FFE">
        <w:rPr>
          <w:rFonts w:ascii="Georgia" w:eastAsia="Libre Franklin Thin" w:hAnsi="Georgia" w:cstheme="minorHAnsi"/>
          <w:color w:val="1F3864" w:themeColor="accent1" w:themeShade="80"/>
        </w:rPr>
        <w:t>DBPR Real Estate Division Florida</w:t>
      </w:r>
      <w:r>
        <w:rPr>
          <w:rFonts w:ascii="Georgia" w:eastAsia="Libre Franklin Thin" w:hAnsi="Georgia" w:cstheme="minorHAnsi"/>
          <w:color w:val="1F3864" w:themeColor="accent1" w:themeShade="80"/>
        </w:rPr>
        <w:br/>
      </w:r>
      <w:r w:rsidRPr="007D03F3">
        <w:rPr>
          <w:rFonts w:ascii="Georgia" w:eastAsia="Libre Franklin Thin" w:hAnsi="Georgia" w:cstheme="minorHAnsi"/>
          <w:b/>
          <w:color w:val="1F3864" w:themeColor="accent1" w:themeShade="80"/>
          <w:sz w:val="12"/>
        </w:rPr>
        <w:t xml:space="preserve"> </w:t>
      </w:r>
    </w:p>
    <w:p w14:paraId="1149B1F1" w14:textId="77777777" w:rsidR="002C08F7" w:rsidRDefault="002C08F7" w:rsidP="00B22D1C">
      <w:pPr>
        <w:pBdr>
          <w:bottom w:val="single" w:sz="12" w:space="1" w:color="1F3864"/>
        </w:pBdr>
        <w:tabs>
          <w:tab w:val="left" w:pos="6578"/>
        </w:tabs>
        <w:spacing w:before="120"/>
        <w:rPr>
          <w:rFonts w:ascii="Georgia" w:eastAsia="Libre Franklin Thin" w:hAnsi="Georgia" w:cstheme="minorHAnsi"/>
          <w:b/>
          <w:color w:val="1F3864" w:themeColor="accent1" w:themeShade="80"/>
          <w:sz w:val="26"/>
          <w:szCs w:val="26"/>
        </w:rPr>
      </w:pPr>
    </w:p>
    <w:p w14:paraId="043CD484" w14:textId="564E34BA" w:rsidR="00CD6DCC" w:rsidRPr="002F16B8" w:rsidRDefault="00882713" w:rsidP="00B22D1C">
      <w:pPr>
        <w:pBdr>
          <w:bottom w:val="single" w:sz="12" w:space="1" w:color="1F3864"/>
        </w:pBdr>
        <w:tabs>
          <w:tab w:val="left" w:pos="6578"/>
        </w:tabs>
        <w:spacing w:before="120"/>
        <w:rPr>
          <w:rFonts w:ascii="Georgia" w:eastAsia="Libre Franklin Thin" w:hAnsi="Georgia" w:cstheme="minorHAnsi"/>
          <w:b/>
          <w:color w:val="1F3864" w:themeColor="accent1" w:themeShade="80"/>
          <w:sz w:val="26"/>
          <w:szCs w:val="26"/>
        </w:rPr>
      </w:pPr>
      <w:r w:rsidRPr="002F16B8">
        <w:rPr>
          <w:rFonts w:ascii="Georgia" w:eastAsia="Libre Franklin Thin" w:hAnsi="Georgia" w:cstheme="minorHAnsi"/>
          <w:b/>
          <w:color w:val="1F3864" w:themeColor="accent1" w:themeShade="80"/>
          <w:sz w:val="26"/>
          <w:szCs w:val="26"/>
        </w:rPr>
        <w:lastRenderedPageBreak/>
        <w:t>PROFESSIONAL EXPERIENCE</w:t>
      </w:r>
    </w:p>
    <w:p w14:paraId="2CB17803" w14:textId="3542E6DC" w:rsidR="007E0C67" w:rsidRPr="002F16B8" w:rsidRDefault="00EC3DF4" w:rsidP="008758BB">
      <w:pPr>
        <w:tabs>
          <w:tab w:val="left" w:pos="6578"/>
        </w:tabs>
        <w:spacing w:after="0"/>
        <w:rPr>
          <w:rFonts w:ascii="Georgia" w:eastAsia="Libre Franklin" w:hAnsi="Georgia" w:cstheme="minorHAnsi"/>
          <w:color w:val="1F3864" w:themeColor="accent1" w:themeShade="80"/>
        </w:rPr>
      </w:pPr>
      <w:r w:rsidRPr="003216A6">
        <w:rPr>
          <w:rFonts w:ascii="Georgia" w:eastAsia="Libre Franklin Thin" w:hAnsi="Georgia" w:cstheme="minorHAnsi"/>
          <w:b/>
          <w:color w:val="1F3864" w:themeColor="accent1" w:themeShade="80"/>
        </w:rPr>
        <w:t>RN Med Surg</w:t>
      </w:r>
      <w:r w:rsidR="00876D51" w:rsidRPr="003216A6">
        <w:rPr>
          <w:rFonts w:ascii="Georgia" w:eastAsia="Libre Franklin Thin" w:hAnsi="Georgia" w:cstheme="minorHAnsi"/>
          <w:b/>
          <w:color w:val="1F3864" w:themeColor="accent1" w:themeShade="80"/>
        </w:rPr>
        <w:t>ical/Telemetry</w:t>
      </w:r>
      <w:r>
        <w:rPr>
          <w:rFonts w:ascii="Georgia" w:eastAsia="Libre Franklin Thin" w:hAnsi="Georgia" w:cstheme="minorHAnsi"/>
          <w:b/>
          <w:color w:val="1F3864" w:themeColor="accent1" w:themeShade="80"/>
        </w:rPr>
        <w:t xml:space="preserve"> </w:t>
      </w:r>
      <w:r w:rsidR="00F57472" w:rsidRPr="002F16B8">
        <w:rPr>
          <w:rFonts w:ascii="Georgia" w:eastAsia="Libre Franklin Thin" w:hAnsi="Georgia" w:cstheme="minorHAnsi"/>
          <w:b/>
          <w:color w:val="1F3864" w:themeColor="accent1" w:themeShade="80"/>
        </w:rPr>
        <w:tab/>
      </w:r>
      <w:r w:rsidR="00240052" w:rsidRPr="002F16B8">
        <w:rPr>
          <w:rFonts w:ascii="Georgia" w:eastAsia="Libre Franklin Thin" w:hAnsi="Georgia" w:cstheme="minorHAnsi"/>
          <w:b/>
          <w:color w:val="1F3864" w:themeColor="accent1" w:themeShade="80"/>
        </w:rPr>
        <w:tab/>
        <w:t xml:space="preserve">          </w:t>
      </w:r>
      <w:r>
        <w:rPr>
          <w:rFonts w:ascii="Georgia" w:eastAsia="Libre Franklin Thin" w:hAnsi="Georgia" w:cstheme="minorHAnsi"/>
          <w:b/>
          <w:color w:val="1F3864" w:themeColor="accent1" w:themeShade="80"/>
        </w:rPr>
        <w:t xml:space="preserve">   </w:t>
      </w:r>
      <w:r w:rsidR="002D5FD8">
        <w:rPr>
          <w:rFonts w:ascii="Georgia" w:eastAsia="Libre Franklin Thin" w:hAnsi="Georgia" w:cstheme="minorHAnsi"/>
          <w:b/>
          <w:color w:val="1F3864" w:themeColor="accent1" w:themeShade="80"/>
        </w:rPr>
        <w:t>February</w:t>
      </w:r>
      <w:r>
        <w:rPr>
          <w:rFonts w:ascii="Georgia" w:eastAsia="Libre Franklin Thin" w:hAnsi="Georgia" w:cstheme="minorHAnsi"/>
          <w:b/>
          <w:color w:val="1F3864" w:themeColor="accent1" w:themeShade="80"/>
        </w:rPr>
        <w:t xml:space="preserve"> 2020 – Present </w:t>
      </w:r>
      <w:r w:rsidR="00882713" w:rsidRPr="002F16B8">
        <w:rPr>
          <w:rFonts w:ascii="Georgia" w:eastAsia="Libre Franklin" w:hAnsi="Georgia" w:cstheme="minorHAnsi"/>
          <w:b/>
          <w:color w:val="1F3864" w:themeColor="accent1" w:themeShade="80"/>
        </w:rPr>
        <w:br/>
      </w:r>
      <w:r>
        <w:rPr>
          <w:rFonts w:ascii="Georgia" w:eastAsia="Libre Franklin" w:hAnsi="Georgia" w:cstheme="minorHAnsi"/>
          <w:b/>
          <w:i/>
          <w:color w:val="1F3864" w:themeColor="accent1" w:themeShade="80"/>
        </w:rPr>
        <w:t xml:space="preserve">University Hospital and Medical Center – Tamarac, FL </w:t>
      </w:r>
      <w:r w:rsidR="00DE48DD" w:rsidRPr="002F16B8">
        <w:rPr>
          <w:rFonts w:ascii="Georgia" w:eastAsia="Libre Franklin" w:hAnsi="Georgia" w:cstheme="minorHAnsi"/>
          <w:b/>
          <w:i/>
          <w:color w:val="1F3864" w:themeColor="accent1" w:themeShade="80"/>
        </w:rPr>
        <w:t xml:space="preserve"> </w:t>
      </w:r>
      <w:r w:rsidR="00240052" w:rsidRPr="002F16B8">
        <w:rPr>
          <w:rFonts w:ascii="Georgia" w:eastAsia="Libre Franklin" w:hAnsi="Georgia" w:cstheme="minorHAnsi"/>
          <w:color w:val="1F3864" w:themeColor="accent1" w:themeShade="80"/>
        </w:rPr>
        <w:t xml:space="preserve"> </w:t>
      </w:r>
    </w:p>
    <w:p w14:paraId="2F55DD70" w14:textId="0BE68288" w:rsidR="00EC3DF4" w:rsidRDefault="00EC3DF4" w:rsidP="00EC3DF4">
      <w:pPr>
        <w:pStyle w:val="ListParagraph"/>
        <w:numPr>
          <w:ilvl w:val="0"/>
          <w:numId w:val="17"/>
        </w:numPr>
        <w:tabs>
          <w:tab w:val="left" w:pos="6578"/>
        </w:tabs>
        <w:spacing w:after="0"/>
        <w:rPr>
          <w:rFonts w:ascii="Georgia" w:eastAsia="Libre Franklin" w:hAnsi="Georgia" w:cstheme="minorHAnsi"/>
        </w:rPr>
      </w:pPr>
      <w:r w:rsidRPr="006A6C5B">
        <w:rPr>
          <w:rFonts w:ascii="Georgia" w:eastAsia="Libre Franklin" w:hAnsi="Georgia" w:cstheme="minorHAnsi"/>
        </w:rPr>
        <w:t>Work closely with all health care providers to facilitate and organize efficient, effective, and excellent healthcare.</w:t>
      </w:r>
    </w:p>
    <w:p w14:paraId="252A5EB2" w14:textId="1A04D1EF" w:rsidR="002C08F7" w:rsidRPr="006A6C5B" w:rsidRDefault="004C3244" w:rsidP="00EC3DF4">
      <w:pPr>
        <w:pStyle w:val="ListParagraph"/>
        <w:numPr>
          <w:ilvl w:val="0"/>
          <w:numId w:val="17"/>
        </w:numPr>
        <w:tabs>
          <w:tab w:val="left" w:pos="6578"/>
        </w:tabs>
        <w:spacing w:after="0"/>
        <w:rPr>
          <w:rFonts w:ascii="Georgia" w:eastAsia="Libre Franklin" w:hAnsi="Georgia" w:cstheme="minorHAnsi"/>
        </w:rPr>
      </w:pPr>
      <w:r>
        <w:rPr>
          <w:rFonts w:ascii="Georgia" w:eastAsia="Libre Franklin" w:hAnsi="Georgia" w:cstheme="minorHAnsi"/>
        </w:rPr>
        <w:t xml:space="preserve">Proficient in medication administration including oral, intermuscular, subcutaneous, IV, etc. </w:t>
      </w:r>
    </w:p>
    <w:p w14:paraId="0C1CDD12" w14:textId="77777777" w:rsidR="00EC3DF4" w:rsidRDefault="00325B49" w:rsidP="00EC3DF4">
      <w:pPr>
        <w:pStyle w:val="ListParagraph"/>
        <w:numPr>
          <w:ilvl w:val="0"/>
          <w:numId w:val="17"/>
        </w:numPr>
        <w:tabs>
          <w:tab w:val="left" w:pos="6578"/>
        </w:tabs>
        <w:spacing w:after="0"/>
        <w:rPr>
          <w:rFonts w:ascii="Georgia" w:eastAsia="Libre Franklin" w:hAnsi="Georgia" w:cstheme="minorHAnsi"/>
        </w:rPr>
      </w:pPr>
      <w:r>
        <w:rPr>
          <w:rFonts w:ascii="Georgia" w:eastAsia="Libre Franklin" w:hAnsi="Georgia" w:cstheme="minorHAnsi"/>
        </w:rPr>
        <w:t>Assist</w:t>
      </w:r>
      <w:r w:rsidR="00EC3DF4" w:rsidRPr="006A6C5B">
        <w:rPr>
          <w:rFonts w:ascii="Georgia" w:eastAsia="Libre Franklin" w:hAnsi="Georgia" w:cstheme="minorHAnsi"/>
        </w:rPr>
        <w:t xml:space="preserve"> doctors in the</w:t>
      </w:r>
      <w:r>
        <w:rPr>
          <w:rFonts w:ascii="Georgia" w:eastAsia="Libre Franklin" w:hAnsi="Georgia" w:cstheme="minorHAnsi"/>
        </w:rPr>
        <w:t xml:space="preserve"> examination of patients and </w:t>
      </w:r>
      <w:r w:rsidR="00EC3DF4" w:rsidRPr="006A6C5B">
        <w:rPr>
          <w:rFonts w:ascii="Georgia" w:eastAsia="Libre Franklin" w:hAnsi="Georgia" w:cstheme="minorHAnsi"/>
        </w:rPr>
        <w:t>executing minor diagnostic procedures and treatments.</w:t>
      </w:r>
    </w:p>
    <w:p w14:paraId="6C0F4FF8" w14:textId="2E0B8B29" w:rsidR="003216A6" w:rsidRPr="002C08F7" w:rsidRDefault="003216A6" w:rsidP="002C08F7">
      <w:pPr>
        <w:pStyle w:val="ListParagraph"/>
        <w:numPr>
          <w:ilvl w:val="0"/>
          <w:numId w:val="17"/>
        </w:numPr>
        <w:tabs>
          <w:tab w:val="left" w:pos="6578"/>
        </w:tabs>
        <w:spacing w:after="0"/>
        <w:rPr>
          <w:rFonts w:ascii="Georgia" w:eastAsia="Libre Franklin" w:hAnsi="Georgia" w:cstheme="minorHAnsi"/>
        </w:rPr>
      </w:pPr>
      <w:r>
        <w:rPr>
          <w:rFonts w:ascii="Georgia" w:eastAsia="Libre Franklin" w:hAnsi="Georgia" w:cstheme="minorHAnsi"/>
        </w:rPr>
        <w:t xml:space="preserve">Monitor patient care after surgery </w:t>
      </w:r>
      <w:r w:rsidR="002C08F7">
        <w:rPr>
          <w:rFonts w:ascii="Georgia" w:eastAsia="Libre Franklin" w:hAnsi="Georgia" w:cstheme="minorHAnsi"/>
        </w:rPr>
        <w:t xml:space="preserve">or any procedure </w:t>
      </w:r>
      <w:r>
        <w:rPr>
          <w:rFonts w:ascii="Georgia" w:eastAsia="Libre Franklin" w:hAnsi="Georgia" w:cstheme="minorHAnsi"/>
        </w:rPr>
        <w:t xml:space="preserve">for any adverse effects. </w:t>
      </w:r>
    </w:p>
    <w:p w14:paraId="227BD61B" w14:textId="77777777" w:rsidR="00EC3DF4" w:rsidRPr="006A6C5B" w:rsidRDefault="00325B49" w:rsidP="00EC3DF4">
      <w:pPr>
        <w:pStyle w:val="ListParagraph"/>
        <w:numPr>
          <w:ilvl w:val="0"/>
          <w:numId w:val="17"/>
        </w:numPr>
        <w:tabs>
          <w:tab w:val="left" w:pos="6578"/>
        </w:tabs>
        <w:spacing w:after="0"/>
        <w:rPr>
          <w:rFonts w:ascii="Georgia" w:eastAsia="Libre Franklin" w:hAnsi="Georgia" w:cstheme="minorHAnsi"/>
        </w:rPr>
      </w:pPr>
      <w:r>
        <w:rPr>
          <w:rFonts w:ascii="Georgia" w:eastAsia="Libre Franklin" w:hAnsi="Georgia" w:cstheme="minorHAnsi"/>
        </w:rPr>
        <w:t>Expand</w:t>
      </w:r>
      <w:r w:rsidR="00EC3DF4" w:rsidRPr="006A6C5B">
        <w:rPr>
          <w:rFonts w:ascii="Georgia" w:eastAsia="Libre Franklin" w:hAnsi="Georgia" w:cstheme="minorHAnsi"/>
        </w:rPr>
        <w:t xml:space="preserve"> individual nursing knowledge by practice, observation, professional literature, </w:t>
      </w:r>
      <w:proofErr w:type="gramStart"/>
      <w:r w:rsidR="00EC3DF4" w:rsidRPr="006A6C5B">
        <w:rPr>
          <w:rFonts w:ascii="Georgia" w:eastAsia="Libre Franklin" w:hAnsi="Georgia" w:cstheme="minorHAnsi"/>
        </w:rPr>
        <w:t>networking</w:t>
      </w:r>
      <w:proofErr w:type="gramEnd"/>
      <w:r w:rsidR="00EC3DF4" w:rsidRPr="006A6C5B">
        <w:rPr>
          <w:rFonts w:ascii="Georgia" w:eastAsia="Libre Franklin" w:hAnsi="Georgia" w:cstheme="minorHAnsi"/>
        </w:rPr>
        <w:t xml:space="preserve"> and continuing education programs.</w:t>
      </w:r>
    </w:p>
    <w:p w14:paraId="03D18AC7" w14:textId="77777777" w:rsidR="00EC3DF4" w:rsidRPr="006A6C5B" w:rsidRDefault="00EC3DF4" w:rsidP="00EC3DF4">
      <w:pPr>
        <w:pStyle w:val="ListParagraph"/>
        <w:numPr>
          <w:ilvl w:val="0"/>
          <w:numId w:val="17"/>
        </w:numPr>
        <w:tabs>
          <w:tab w:val="left" w:pos="6578"/>
        </w:tabs>
        <w:spacing w:after="0"/>
        <w:rPr>
          <w:rFonts w:ascii="Georgia" w:eastAsia="Libre Franklin" w:hAnsi="Georgia" w:cstheme="minorHAnsi"/>
        </w:rPr>
      </w:pPr>
      <w:r w:rsidRPr="006A6C5B">
        <w:rPr>
          <w:rFonts w:ascii="Georgia" w:eastAsia="Libre Franklin" w:hAnsi="Georgia" w:cstheme="minorHAnsi"/>
        </w:rPr>
        <w:t xml:space="preserve">Develop individualized care plans </w:t>
      </w:r>
      <w:r w:rsidR="00325B49">
        <w:rPr>
          <w:rFonts w:ascii="Georgia" w:eastAsia="Libre Franklin" w:hAnsi="Georgia" w:cstheme="minorHAnsi"/>
        </w:rPr>
        <w:t>to facilitate</w:t>
      </w:r>
      <w:r w:rsidRPr="006A6C5B">
        <w:rPr>
          <w:rFonts w:ascii="Georgia" w:eastAsia="Libre Franklin" w:hAnsi="Georgia" w:cstheme="minorHAnsi"/>
        </w:rPr>
        <w:t xml:space="preserve"> interventions to achieve expected outcomes.</w:t>
      </w:r>
    </w:p>
    <w:p w14:paraId="18C593EA" w14:textId="77777777" w:rsidR="00EC3DF4" w:rsidRPr="006A6C5B" w:rsidRDefault="00325B49" w:rsidP="00EC3DF4">
      <w:pPr>
        <w:pStyle w:val="ListParagraph"/>
        <w:numPr>
          <w:ilvl w:val="0"/>
          <w:numId w:val="17"/>
        </w:numPr>
        <w:tabs>
          <w:tab w:val="left" w:pos="6578"/>
        </w:tabs>
        <w:spacing w:after="0"/>
        <w:rPr>
          <w:rFonts w:ascii="Georgia" w:eastAsia="Libre Franklin" w:hAnsi="Georgia" w:cstheme="minorHAnsi"/>
        </w:rPr>
      </w:pPr>
      <w:r>
        <w:rPr>
          <w:rFonts w:ascii="Georgia" w:eastAsia="Libre Franklin" w:hAnsi="Georgia" w:cstheme="minorHAnsi"/>
        </w:rPr>
        <w:t>Establish</w:t>
      </w:r>
      <w:r w:rsidR="00EC3DF4" w:rsidRPr="006A6C5B">
        <w:rPr>
          <w:rFonts w:ascii="Georgia" w:eastAsia="Libre Franklin" w:hAnsi="Georgia" w:cstheme="minorHAnsi"/>
        </w:rPr>
        <w:t xml:space="preserve"> a compassionate environment by delivering emotional, psychological, cultural, and spiritual support to patients, friends, and families</w:t>
      </w:r>
      <w:r>
        <w:rPr>
          <w:rFonts w:ascii="Georgia" w:eastAsia="Libre Franklin" w:hAnsi="Georgia" w:cstheme="minorHAnsi"/>
        </w:rPr>
        <w:t>.</w:t>
      </w:r>
    </w:p>
    <w:p w14:paraId="6EC84482" w14:textId="77777777" w:rsidR="00EC3DF4" w:rsidRPr="006A6C5B" w:rsidRDefault="00325B49" w:rsidP="00EC3DF4">
      <w:pPr>
        <w:pStyle w:val="ListParagraph"/>
        <w:numPr>
          <w:ilvl w:val="0"/>
          <w:numId w:val="17"/>
        </w:numPr>
        <w:tabs>
          <w:tab w:val="left" w:pos="6578"/>
        </w:tabs>
        <w:spacing w:after="0"/>
        <w:rPr>
          <w:rFonts w:ascii="Georgia" w:eastAsia="Libre Franklin" w:hAnsi="Georgia" w:cstheme="minorHAnsi"/>
        </w:rPr>
      </w:pPr>
      <w:r>
        <w:rPr>
          <w:rFonts w:ascii="Georgia" w:eastAsia="Libre Franklin" w:hAnsi="Georgia" w:cstheme="minorHAnsi"/>
        </w:rPr>
        <w:t>Performs admission,</w:t>
      </w:r>
      <w:r w:rsidR="00EC3DF4" w:rsidRPr="006A6C5B">
        <w:rPr>
          <w:rFonts w:ascii="Georgia" w:eastAsia="Libre Franklin" w:hAnsi="Georgia" w:cstheme="minorHAnsi"/>
        </w:rPr>
        <w:t xml:space="preserve"> discharge planning</w:t>
      </w:r>
      <w:r>
        <w:rPr>
          <w:rFonts w:ascii="Georgia" w:eastAsia="Libre Franklin" w:hAnsi="Georgia" w:cstheme="minorHAnsi"/>
        </w:rPr>
        <w:t>,</w:t>
      </w:r>
      <w:r w:rsidR="00EC3DF4" w:rsidRPr="006A6C5B">
        <w:rPr>
          <w:rFonts w:ascii="Georgia" w:eastAsia="Libre Franklin" w:hAnsi="Georgia" w:cstheme="minorHAnsi"/>
        </w:rPr>
        <w:t xml:space="preserve"> and education for patients. </w:t>
      </w:r>
    </w:p>
    <w:p w14:paraId="13F91A87" w14:textId="77777777" w:rsidR="00EC3DF4" w:rsidRPr="006A6C5B" w:rsidRDefault="00EC3DF4" w:rsidP="00EC3DF4">
      <w:pPr>
        <w:pStyle w:val="ListParagraph"/>
        <w:numPr>
          <w:ilvl w:val="0"/>
          <w:numId w:val="17"/>
        </w:numPr>
        <w:tabs>
          <w:tab w:val="left" w:pos="6578"/>
        </w:tabs>
        <w:spacing w:after="0"/>
        <w:rPr>
          <w:rFonts w:ascii="Georgia" w:eastAsia="Libre Franklin" w:hAnsi="Georgia" w:cstheme="minorHAnsi"/>
        </w:rPr>
      </w:pPr>
      <w:r w:rsidRPr="006A6C5B">
        <w:rPr>
          <w:rFonts w:ascii="Georgia" w:eastAsia="Libre Franklin" w:hAnsi="Georgia" w:cstheme="minorHAnsi"/>
        </w:rPr>
        <w:t>Ensure the safety of patients by implementing safety measures such as falls, seizures, medication errors, and infection preventions by adhering to facility protocols and providing quality care.</w:t>
      </w:r>
    </w:p>
    <w:p w14:paraId="567B64B7" w14:textId="28D690DC" w:rsidR="00EC3DF4" w:rsidRPr="006A6C5B" w:rsidRDefault="00EC3DF4" w:rsidP="00EC3DF4">
      <w:pPr>
        <w:pStyle w:val="ListParagraph"/>
        <w:numPr>
          <w:ilvl w:val="0"/>
          <w:numId w:val="17"/>
        </w:numPr>
        <w:tabs>
          <w:tab w:val="left" w:pos="6578"/>
        </w:tabs>
        <w:spacing w:after="0"/>
        <w:rPr>
          <w:rFonts w:ascii="Georgia" w:eastAsia="Libre Franklin" w:hAnsi="Georgia" w:cstheme="minorHAnsi"/>
        </w:rPr>
      </w:pPr>
      <w:r w:rsidRPr="006A6C5B">
        <w:rPr>
          <w:rFonts w:ascii="Georgia" w:eastAsia="Libre Franklin" w:hAnsi="Georgia" w:cstheme="minorHAnsi"/>
        </w:rPr>
        <w:t xml:space="preserve">Performs an accurate physical </w:t>
      </w:r>
      <w:r w:rsidR="004C3244">
        <w:rPr>
          <w:rFonts w:ascii="Georgia" w:eastAsia="Libre Franklin" w:hAnsi="Georgia" w:cstheme="minorHAnsi"/>
        </w:rPr>
        <w:t xml:space="preserve">head to toe </w:t>
      </w:r>
      <w:r w:rsidRPr="006A6C5B">
        <w:rPr>
          <w:rFonts w:ascii="Georgia" w:eastAsia="Libre Franklin" w:hAnsi="Georgia" w:cstheme="minorHAnsi"/>
        </w:rPr>
        <w:t xml:space="preserve">assessment on admission and at specified </w:t>
      </w:r>
      <w:proofErr w:type="gramStart"/>
      <w:r w:rsidRPr="006A6C5B">
        <w:rPr>
          <w:rFonts w:ascii="Georgia" w:eastAsia="Libre Franklin" w:hAnsi="Georgia" w:cstheme="minorHAnsi"/>
        </w:rPr>
        <w:t>intervals</w:t>
      </w:r>
      <w:proofErr w:type="gramEnd"/>
      <w:r w:rsidRPr="006A6C5B">
        <w:rPr>
          <w:rFonts w:ascii="Georgia" w:eastAsia="Libre Franklin" w:hAnsi="Georgia" w:cstheme="minorHAnsi"/>
        </w:rPr>
        <w:t xml:space="preserve"> as necessary.</w:t>
      </w:r>
    </w:p>
    <w:p w14:paraId="56D398BF" w14:textId="77777777" w:rsidR="00EC3DF4" w:rsidRPr="006A6C5B" w:rsidRDefault="00EC3DF4" w:rsidP="00EC3DF4">
      <w:pPr>
        <w:pStyle w:val="ListParagraph"/>
        <w:numPr>
          <w:ilvl w:val="0"/>
          <w:numId w:val="17"/>
        </w:numPr>
        <w:tabs>
          <w:tab w:val="left" w:pos="6578"/>
        </w:tabs>
        <w:spacing w:after="0"/>
        <w:rPr>
          <w:rFonts w:ascii="Georgia" w:eastAsia="Libre Franklin" w:hAnsi="Georgia" w:cstheme="minorHAnsi"/>
        </w:rPr>
      </w:pPr>
      <w:r w:rsidRPr="006A6C5B">
        <w:rPr>
          <w:rFonts w:ascii="Georgia" w:eastAsia="Libre Franklin" w:hAnsi="Georgia" w:cstheme="minorHAnsi"/>
        </w:rPr>
        <w:t>Collects, prioritizes, and synthesizes comprehensive data pertinent to the patient’s health or situation.</w:t>
      </w:r>
    </w:p>
    <w:p w14:paraId="0E97B02E" w14:textId="77777777" w:rsidR="00EC3DF4" w:rsidRDefault="00EC3DF4" w:rsidP="00EC3DF4">
      <w:pPr>
        <w:tabs>
          <w:tab w:val="left" w:pos="6578"/>
        </w:tabs>
        <w:spacing w:after="0"/>
        <w:rPr>
          <w:rFonts w:ascii="Georgia" w:eastAsia="Libre Franklin" w:hAnsi="Georgia" w:cstheme="minorHAnsi"/>
          <w:color w:val="323E4F"/>
        </w:rPr>
      </w:pPr>
    </w:p>
    <w:p w14:paraId="6C4E918D" w14:textId="77777777" w:rsidR="00B17F67" w:rsidRPr="00EA007C" w:rsidRDefault="00BA63D5" w:rsidP="00EC3DF4">
      <w:pPr>
        <w:tabs>
          <w:tab w:val="left" w:pos="6578"/>
        </w:tabs>
        <w:spacing w:after="0"/>
        <w:rPr>
          <w:rFonts w:ascii="Georgia" w:eastAsia="Libre Franklin Thin" w:hAnsi="Georgia" w:cstheme="minorHAnsi"/>
          <w:b/>
          <w:color w:val="1F3864" w:themeColor="accent1" w:themeShade="80"/>
        </w:rPr>
      </w:pPr>
      <w:r w:rsidRPr="00EA007C">
        <w:rPr>
          <w:rFonts w:ascii="Georgia" w:eastAsia="Libre Franklin Thin" w:hAnsi="Georgia" w:cstheme="minorHAnsi"/>
          <w:b/>
          <w:color w:val="1F3864" w:themeColor="accent1" w:themeShade="80"/>
        </w:rPr>
        <w:t xml:space="preserve">CNA/HHA </w:t>
      </w:r>
      <w:r w:rsidR="00DE48DD" w:rsidRPr="00EA007C">
        <w:rPr>
          <w:rFonts w:ascii="Georgia" w:eastAsia="Libre Franklin Thin" w:hAnsi="Georgia" w:cstheme="minorHAnsi"/>
          <w:b/>
          <w:color w:val="1F3864" w:themeColor="accent1" w:themeShade="80"/>
        </w:rPr>
        <w:t xml:space="preserve">   </w:t>
      </w:r>
      <w:r w:rsidR="00DE48DD" w:rsidRPr="00EA007C">
        <w:rPr>
          <w:rFonts w:ascii="Georgia" w:eastAsia="Libre Franklin Thin" w:hAnsi="Georgia" w:cstheme="minorHAnsi"/>
          <w:b/>
          <w:color w:val="1F3864" w:themeColor="accent1" w:themeShade="80"/>
        </w:rPr>
        <w:tab/>
        <w:t xml:space="preserve">          </w:t>
      </w:r>
      <w:r w:rsidRPr="00EA007C">
        <w:rPr>
          <w:rFonts w:ascii="Georgia" w:eastAsia="Libre Franklin Thin" w:hAnsi="Georgia" w:cstheme="minorHAnsi"/>
          <w:b/>
          <w:color w:val="1F3864" w:themeColor="accent1" w:themeShade="80"/>
        </w:rPr>
        <w:t xml:space="preserve">                   </w:t>
      </w:r>
      <w:r w:rsidR="00DE48DD" w:rsidRPr="00EA007C">
        <w:rPr>
          <w:rFonts w:ascii="Georgia" w:eastAsia="Libre Franklin Thin" w:hAnsi="Georgia" w:cstheme="minorHAnsi"/>
          <w:b/>
          <w:color w:val="1F3864" w:themeColor="accent1" w:themeShade="80"/>
        </w:rPr>
        <w:t xml:space="preserve"> </w:t>
      </w:r>
      <w:r w:rsidR="00B17F67" w:rsidRPr="00EA007C">
        <w:rPr>
          <w:rFonts w:ascii="Georgia" w:eastAsia="Libre Franklin Thin" w:hAnsi="Georgia" w:cstheme="minorHAnsi"/>
          <w:b/>
          <w:color w:val="1F3864" w:themeColor="accent1" w:themeShade="80"/>
        </w:rPr>
        <w:t xml:space="preserve"> </w:t>
      </w:r>
      <w:r w:rsidRPr="00EA007C">
        <w:rPr>
          <w:rFonts w:ascii="Georgia" w:eastAsia="Libre Franklin Thin" w:hAnsi="Georgia" w:cstheme="minorHAnsi"/>
          <w:b/>
          <w:color w:val="1F3864" w:themeColor="accent1" w:themeShade="80"/>
        </w:rPr>
        <w:t>March</w:t>
      </w:r>
      <w:r w:rsidR="00DE48DD" w:rsidRPr="00EA007C">
        <w:rPr>
          <w:rFonts w:ascii="Georgia" w:eastAsia="Libre Franklin Thin" w:hAnsi="Georgia" w:cstheme="minorHAnsi"/>
          <w:b/>
          <w:color w:val="1F3864" w:themeColor="accent1" w:themeShade="80"/>
        </w:rPr>
        <w:t xml:space="preserve"> 2014 – </w:t>
      </w:r>
      <w:r w:rsidRPr="00EA007C">
        <w:rPr>
          <w:rFonts w:ascii="Georgia" w:eastAsia="Libre Franklin Thin" w:hAnsi="Georgia" w:cstheme="minorHAnsi"/>
          <w:b/>
          <w:color w:val="1F3864" w:themeColor="accent1" w:themeShade="80"/>
        </w:rPr>
        <w:t>Present</w:t>
      </w:r>
      <w:r w:rsidR="00DE48DD" w:rsidRPr="00EA007C">
        <w:rPr>
          <w:rFonts w:ascii="Georgia" w:eastAsia="Libre Franklin Thin" w:hAnsi="Georgia" w:cstheme="minorHAnsi"/>
          <w:b/>
          <w:color w:val="1F3864" w:themeColor="accent1" w:themeShade="80"/>
        </w:rPr>
        <w:t xml:space="preserve"> </w:t>
      </w:r>
      <w:r w:rsidR="00B17F67" w:rsidRPr="00EA007C">
        <w:rPr>
          <w:rFonts w:ascii="Georgia" w:eastAsia="Libre Franklin Thin" w:hAnsi="Georgia" w:cstheme="minorHAnsi"/>
          <w:b/>
          <w:color w:val="1F3864" w:themeColor="accent1" w:themeShade="80"/>
        </w:rPr>
        <w:t xml:space="preserve"> </w:t>
      </w:r>
    </w:p>
    <w:p w14:paraId="1D32BAF2" w14:textId="77777777" w:rsidR="00B17F67" w:rsidRPr="00EA007C" w:rsidRDefault="00BA63D5" w:rsidP="00B17F67">
      <w:pPr>
        <w:tabs>
          <w:tab w:val="left" w:pos="6578"/>
        </w:tabs>
        <w:spacing w:after="0"/>
        <w:rPr>
          <w:rFonts w:ascii="Georgia" w:eastAsia="Libre Franklin Thin" w:hAnsi="Georgia" w:cstheme="minorHAnsi"/>
          <w:b/>
          <w:i/>
          <w:color w:val="323E4F"/>
        </w:rPr>
      </w:pPr>
      <w:r w:rsidRPr="00EA007C">
        <w:rPr>
          <w:rFonts w:ascii="Georgia" w:eastAsia="Libre Franklin Thin" w:hAnsi="Georgia" w:cstheme="minorHAnsi"/>
          <w:b/>
          <w:i/>
          <w:color w:val="1F3864" w:themeColor="accent1" w:themeShade="80"/>
        </w:rPr>
        <w:t xml:space="preserve">Independent Contractor – Boca Raton, FL </w:t>
      </w:r>
      <w:r w:rsidR="00B17F67" w:rsidRPr="00EA007C">
        <w:rPr>
          <w:rFonts w:ascii="Georgia" w:eastAsia="Libre Franklin Thin" w:hAnsi="Georgia" w:cstheme="minorHAnsi"/>
          <w:b/>
          <w:i/>
          <w:color w:val="323E4F"/>
        </w:rPr>
        <w:tab/>
        <w:t xml:space="preserve">                 </w:t>
      </w:r>
    </w:p>
    <w:p w14:paraId="3E3A9EF8" w14:textId="77777777" w:rsidR="00BA63D5" w:rsidRPr="006A6C5B" w:rsidRDefault="00325B49" w:rsidP="00BA63D5">
      <w:pPr>
        <w:pStyle w:val="ListParagraph"/>
        <w:numPr>
          <w:ilvl w:val="0"/>
          <w:numId w:val="18"/>
        </w:numPr>
        <w:spacing w:after="0" w:line="240" w:lineRule="auto"/>
        <w:rPr>
          <w:rFonts w:ascii="Georgia" w:eastAsia="Libre Franklin" w:hAnsi="Georgia" w:cstheme="minorHAnsi"/>
        </w:rPr>
      </w:pPr>
      <w:r>
        <w:rPr>
          <w:rFonts w:ascii="Georgia" w:eastAsia="Libre Franklin" w:hAnsi="Georgia" w:cstheme="minorHAnsi"/>
        </w:rPr>
        <w:t>Evaluat</w:t>
      </w:r>
      <w:r w:rsidR="00BA63D5" w:rsidRPr="006A6C5B">
        <w:rPr>
          <w:rFonts w:ascii="Georgia" w:eastAsia="Libre Franklin" w:hAnsi="Georgia" w:cstheme="minorHAnsi"/>
        </w:rPr>
        <w:t>e and improve the client’s condition by monitoring vital signs, engaging client in recommended exercises, conducting client’s brain stimulating activit</w:t>
      </w:r>
      <w:r>
        <w:rPr>
          <w:rFonts w:ascii="Georgia" w:eastAsia="Libre Franklin" w:hAnsi="Georgia" w:cstheme="minorHAnsi"/>
        </w:rPr>
        <w:t>ies</w:t>
      </w:r>
      <w:r w:rsidR="00BA63D5" w:rsidRPr="006A6C5B">
        <w:rPr>
          <w:rFonts w:ascii="Georgia" w:eastAsia="Libre Franklin" w:hAnsi="Georgia" w:cstheme="minorHAnsi"/>
        </w:rPr>
        <w:t xml:space="preserve">, recording intake and output, reviewing client’s care </w:t>
      </w:r>
      <w:proofErr w:type="gramStart"/>
      <w:r w:rsidR="00BA63D5" w:rsidRPr="006A6C5B">
        <w:rPr>
          <w:rFonts w:ascii="Georgia" w:eastAsia="Libre Franklin" w:hAnsi="Georgia" w:cstheme="minorHAnsi"/>
        </w:rPr>
        <w:t>journal</w:t>
      </w:r>
      <w:proofErr w:type="gramEnd"/>
      <w:r w:rsidR="00BA63D5" w:rsidRPr="006A6C5B">
        <w:rPr>
          <w:rFonts w:ascii="Georgia" w:eastAsia="Libre Franklin" w:hAnsi="Georgia" w:cstheme="minorHAnsi"/>
        </w:rPr>
        <w:t xml:space="preserve"> and keeping family, doctors and caregivers informed.</w:t>
      </w:r>
    </w:p>
    <w:p w14:paraId="69F16DC0" w14:textId="77777777" w:rsidR="00325B49" w:rsidRDefault="00BA63D5" w:rsidP="00817BD2">
      <w:pPr>
        <w:pStyle w:val="ListParagraph"/>
        <w:numPr>
          <w:ilvl w:val="0"/>
          <w:numId w:val="18"/>
        </w:numPr>
        <w:spacing w:after="0" w:line="240" w:lineRule="auto"/>
        <w:rPr>
          <w:rFonts w:ascii="Georgia" w:eastAsia="Libre Franklin" w:hAnsi="Georgia" w:cstheme="minorHAnsi"/>
        </w:rPr>
      </w:pPr>
      <w:r w:rsidRPr="00325B49">
        <w:rPr>
          <w:rFonts w:ascii="Georgia" w:eastAsia="Libre Franklin" w:hAnsi="Georgia" w:cstheme="minorHAnsi"/>
        </w:rPr>
        <w:t>Administer treatment</w:t>
      </w:r>
      <w:r w:rsidR="00325B49" w:rsidRPr="00325B49">
        <w:rPr>
          <w:rFonts w:ascii="Georgia" w:eastAsia="Libre Franklin" w:hAnsi="Georgia" w:cstheme="minorHAnsi"/>
        </w:rPr>
        <w:t xml:space="preserve">s by dispensing medications, ensuring proper procedures are followed, and checking any medically necessary solutions. </w:t>
      </w:r>
    </w:p>
    <w:p w14:paraId="6E0C60E6" w14:textId="77777777" w:rsidR="00BA63D5" w:rsidRPr="00325B49" w:rsidRDefault="00325B49" w:rsidP="00817BD2">
      <w:pPr>
        <w:pStyle w:val="ListParagraph"/>
        <w:numPr>
          <w:ilvl w:val="0"/>
          <w:numId w:val="18"/>
        </w:numPr>
        <w:spacing w:after="0" w:line="240" w:lineRule="auto"/>
        <w:rPr>
          <w:rFonts w:ascii="Georgia" w:eastAsia="Libre Franklin" w:hAnsi="Georgia" w:cstheme="minorHAnsi"/>
        </w:rPr>
      </w:pPr>
      <w:r>
        <w:rPr>
          <w:rFonts w:ascii="Georgia" w:eastAsia="Libre Franklin" w:hAnsi="Georgia" w:cstheme="minorHAnsi"/>
        </w:rPr>
        <w:t xml:space="preserve">Lead and supervise caregivers in the coordination of patient care. </w:t>
      </w:r>
      <w:r w:rsidR="00BA63D5" w:rsidRPr="00325B49">
        <w:rPr>
          <w:rFonts w:ascii="Georgia" w:eastAsia="Libre Franklin" w:hAnsi="Georgia" w:cstheme="minorHAnsi"/>
        </w:rPr>
        <w:t xml:space="preserve"> </w:t>
      </w:r>
    </w:p>
    <w:p w14:paraId="6BEE44F3" w14:textId="77777777" w:rsidR="00BA63D5" w:rsidRPr="006A6C5B" w:rsidRDefault="00BA63D5" w:rsidP="00BA63D5">
      <w:pPr>
        <w:pStyle w:val="ListParagraph"/>
        <w:numPr>
          <w:ilvl w:val="0"/>
          <w:numId w:val="18"/>
        </w:numPr>
        <w:spacing w:after="0" w:line="240" w:lineRule="auto"/>
        <w:rPr>
          <w:rFonts w:ascii="Georgia" w:eastAsia="Libre Franklin" w:hAnsi="Georgia" w:cstheme="minorHAnsi"/>
        </w:rPr>
      </w:pPr>
      <w:r w:rsidRPr="006A6C5B">
        <w:rPr>
          <w:rFonts w:ascii="Georgia" w:eastAsia="Libre Franklin" w:hAnsi="Georgia" w:cstheme="minorHAnsi"/>
        </w:rPr>
        <w:t xml:space="preserve">Assist client with personal care needs and healthy </w:t>
      </w:r>
      <w:r w:rsidR="00325B49">
        <w:rPr>
          <w:rFonts w:ascii="Georgia" w:eastAsia="Libre Franklin" w:hAnsi="Georgia" w:cstheme="minorHAnsi"/>
        </w:rPr>
        <w:t xml:space="preserve">and nutritious </w:t>
      </w:r>
      <w:r w:rsidRPr="006A6C5B">
        <w:rPr>
          <w:rFonts w:ascii="Georgia" w:eastAsia="Libre Franklin" w:hAnsi="Georgia" w:cstheme="minorHAnsi"/>
        </w:rPr>
        <w:t>meal preparations.</w:t>
      </w:r>
    </w:p>
    <w:p w14:paraId="2ED7FF9C" w14:textId="77777777" w:rsidR="00BA63D5" w:rsidRPr="006A6C5B" w:rsidRDefault="00325B49" w:rsidP="00BA63D5">
      <w:pPr>
        <w:pStyle w:val="ListParagraph"/>
        <w:numPr>
          <w:ilvl w:val="0"/>
          <w:numId w:val="18"/>
        </w:numPr>
        <w:spacing w:after="0" w:line="240" w:lineRule="auto"/>
        <w:rPr>
          <w:rFonts w:ascii="Georgia" w:eastAsia="Libre Franklin" w:hAnsi="Georgia" w:cstheme="minorHAnsi"/>
        </w:rPr>
      </w:pPr>
      <w:r>
        <w:rPr>
          <w:rFonts w:ascii="Georgia" w:eastAsia="Libre Franklin" w:hAnsi="Georgia" w:cstheme="minorHAnsi"/>
        </w:rPr>
        <w:t xml:space="preserve">Assist with patient personal responsibilities to provide an independent living structure. </w:t>
      </w:r>
    </w:p>
    <w:p w14:paraId="2F75DBB7" w14:textId="77777777" w:rsidR="00BA63D5" w:rsidRPr="00EA007C" w:rsidRDefault="00BA63D5" w:rsidP="00BA63D5">
      <w:pPr>
        <w:tabs>
          <w:tab w:val="left" w:pos="6578"/>
        </w:tabs>
        <w:spacing w:after="0"/>
        <w:rPr>
          <w:rFonts w:ascii="Georgia" w:eastAsia="Libre Franklin Thin" w:hAnsi="Georgia" w:cstheme="minorHAnsi"/>
          <w:b/>
          <w:color w:val="1F3864" w:themeColor="accent1" w:themeShade="80"/>
        </w:rPr>
      </w:pPr>
    </w:p>
    <w:p w14:paraId="577ABF5D" w14:textId="77777777" w:rsidR="00BA63D5" w:rsidRPr="002F16B8" w:rsidRDefault="00BA63D5" w:rsidP="00BA63D5">
      <w:pPr>
        <w:tabs>
          <w:tab w:val="left" w:pos="6578"/>
        </w:tabs>
        <w:spacing w:after="0"/>
        <w:rPr>
          <w:rFonts w:ascii="Georgia" w:eastAsia="Libre Franklin Thin" w:hAnsi="Georgia" w:cstheme="minorHAnsi"/>
          <w:b/>
          <w:color w:val="1F3864" w:themeColor="accent1" w:themeShade="80"/>
        </w:rPr>
      </w:pPr>
      <w:r w:rsidRPr="00EA007C">
        <w:rPr>
          <w:rFonts w:ascii="Georgia" w:eastAsia="Libre Franklin Thin" w:hAnsi="Georgia" w:cstheme="minorHAnsi"/>
          <w:b/>
          <w:color w:val="1F3864" w:themeColor="accent1" w:themeShade="80"/>
        </w:rPr>
        <w:t>CNA/HHA</w:t>
      </w:r>
      <w:r>
        <w:rPr>
          <w:rFonts w:ascii="Georgia" w:eastAsia="Libre Franklin Thin" w:hAnsi="Georgia" w:cstheme="minorHAnsi"/>
          <w:b/>
          <w:color w:val="1F3864" w:themeColor="accent1" w:themeShade="80"/>
        </w:rPr>
        <w:t xml:space="preserve"> </w:t>
      </w:r>
      <w:r w:rsidRPr="002F16B8">
        <w:rPr>
          <w:rFonts w:ascii="Georgia" w:eastAsia="Libre Franklin Thin" w:hAnsi="Georgia" w:cstheme="minorHAnsi"/>
          <w:b/>
          <w:color w:val="1F3864" w:themeColor="accent1" w:themeShade="80"/>
        </w:rPr>
        <w:t xml:space="preserve">   </w:t>
      </w:r>
      <w:r w:rsidRPr="002F16B8">
        <w:rPr>
          <w:rFonts w:ascii="Georgia" w:eastAsia="Libre Franklin Thin" w:hAnsi="Georgia" w:cstheme="minorHAnsi"/>
          <w:b/>
          <w:color w:val="1F3864" w:themeColor="accent1" w:themeShade="80"/>
        </w:rPr>
        <w:tab/>
        <w:t xml:space="preserve">          </w:t>
      </w:r>
      <w:r>
        <w:rPr>
          <w:rFonts w:ascii="Georgia" w:eastAsia="Libre Franklin Thin" w:hAnsi="Georgia" w:cstheme="minorHAnsi"/>
          <w:b/>
          <w:color w:val="1F3864" w:themeColor="accent1" w:themeShade="80"/>
        </w:rPr>
        <w:t xml:space="preserve">                  May 2011 – March 2014</w:t>
      </w:r>
      <w:r w:rsidRPr="002F16B8">
        <w:rPr>
          <w:rFonts w:ascii="Georgia" w:eastAsia="Libre Franklin Thin" w:hAnsi="Georgia" w:cstheme="minorHAnsi"/>
          <w:b/>
          <w:color w:val="1F3864" w:themeColor="accent1" w:themeShade="80"/>
        </w:rPr>
        <w:t xml:space="preserve">  </w:t>
      </w:r>
    </w:p>
    <w:p w14:paraId="1B0C425B" w14:textId="77777777" w:rsidR="00BA63D5" w:rsidRPr="00DE48DD" w:rsidRDefault="00BA63D5" w:rsidP="00BA63D5">
      <w:pPr>
        <w:tabs>
          <w:tab w:val="left" w:pos="6578"/>
        </w:tabs>
        <w:spacing w:after="0"/>
        <w:rPr>
          <w:rFonts w:ascii="Georgia" w:eastAsia="Libre Franklin Thin" w:hAnsi="Georgia" w:cstheme="minorHAnsi"/>
          <w:b/>
          <w:i/>
          <w:color w:val="323E4F"/>
        </w:rPr>
      </w:pPr>
      <w:r>
        <w:rPr>
          <w:rFonts w:ascii="Georgia" w:eastAsia="Libre Franklin Thin" w:hAnsi="Georgia" w:cstheme="minorHAnsi"/>
          <w:b/>
          <w:i/>
          <w:color w:val="1F3864" w:themeColor="accent1" w:themeShade="80"/>
        </w:rPr>
        <w:t xml:space="preserve">Alzheimer’s Dementia Specialized in Homecare – Boynton Beach, FL  </w:t>
      </w:r>
      <w:r w:rsidRPr="00DE48DD">
        <w:rPr>
          <w:rFonts w:ascii="Georgia" w:eastAsia="Libre Franklin Thin" w:hAnsi="Georgia" w:cstheme="minorHAnsi"/>
          <w:b/>
          <w:i/>
          <w:color w:val="323E4F"/>
        </w:rPr>
        <w:tab/>
        <w:t xml:space="preserve">                 </w:t>
      </w:r>
    </w:p>
    <w:p w14:paraId="405A624B" w14:textId="77777777" w:rsidR="006A6C5B" w:rsidRDefault="006A6C5B" w:rsidP="00BA63D5">
      <w:pPr>
        <w:pStyle w:val="ListParagraph"/>
        <w:numPr>
          <w:ilvl w:val="0"/>
          <w:numId w:val="19"/>
        </w:numPr>
        <w:spacing w:after="0" w:line="240" w:lineRule="auto"/>
        <w:rPr>
          <w:rFonts w:ascii="Georgia" w:eastAsia="Libre Franklin" w:hAnsi="Georgia" w:cstheme="minorHAnsi"/>
        </w:rPr>
      </w:pPr>
      <w:r>
        <w:rPr>
          <w:rFonts w:ascii="Georgia" w:eastAsia="Libre Franklin" w:hAnsi="Georgia" w:cstheme="minorHAnsi"/>
        </w:rPr>
        <w:t xml:space="preserve">Liaison between patients and the facility to effectively establish care and resources. </w:t>
      </w:r>
    </w:p>
    <w:p w14:paraId="6679AACA" w14:textId="77777777" w:rsidR="00BA63D5" w:rsidRPr="006A6C5B" w:rsidRDefault="00BA63D5" w:rsidP="00BA63D5">
      <w:pPr>
        <w:pStyle w:val="ListParagraph"/>
        <w:numPr>
          <w:ilvl w:val="0"/>
          <w:numId w:val="19"/>
        </w:numPr>
        <w:spacing w:after="0" w:line="240" w:lineRule="auto"/>
        <w:rPr>
          <w:rFonts w:ascii="Georgia" w:eastAsia="Libre Franklin" w:hAnsi="Georgia" w:cstheme="minorHAnsi"/>
        </w:rPr>
      </w:pPr>
      <w:r w:rsidRPr="006A6C5B">
        <w:rPr>
          <w:rFonts w:ascii="Georgia" w:eastAsia="Libre Franklin" w:hAnsi="Georgia" w:cstheme="minorHAnsi"/>
        </w:rPr>
        <w:t xml:space="preserve">Assisted </w:t>
      </w:r>
      <w:r w:rsidR="006A6C5B">
        <w:rPr>
          <w:rFonts w:ascii="Georgia" w:eastAsia="Libre Franklin" w:hAnsi="Georgia" w:cstheme="minorHAnsi"/>
        </w:rPr>
        <w:t>patients</w:t>
      </w:r>
      <w:r w:rsidRPr="006A6C5B">
        <w:rPr>
          <w:rFonts w:ascii="Georgia" w:eastAsia="Libre Franklin" w:hAnsi="Georgia" w:cstheme="minorHAnsi"/>
        </w:rPr>
        <w:t xml:space="preserve"> with activities of daily living such as bathing, grooming, feeding, and ambulating.</w:t>
      </w:r>
    </w:p>
    <w:p w14:paraId="6499F587" w14:textId="77777777" w:rsidR="006A6C5B" w:rsidRDefault="00BA63D5" w:rsidP="00BA63D5">
      <w:pPr>
        <w:pStyle w:val="ListParagraph"/>
        <w:numPr>
          <w:ilvl w:val="0"/>
          <w:numId w:val="19"/>
        </w:numPr>
        <w:spacing w:after="0" w:line="240" w:lineRule="auto"/>
        <w:rPr>
          <w:rFonts w:ascii="Georgia" w:eastAsia="Libre Franklin" w:hAnsi="Georgia" w:cstheme="minorHAnsi"/>
        </w:rPr>
      </w:pPr>
      <w:r w:rsidRPr="006A6C5B">
        <w:rPr>
          <w:rFonts w:ascii="Georgia" w:eastAsia="Libre Franklin" w:hAnsi="Georgia" w:cstheme="minorHAnsi"/>
        </w:rPr>
        <w:t xml:space="preserve">Documented </w:t>
      </w:r>
      <w:r w:rsidR="006A6C5B">
        <w:rPr>
          <w:rFonts w:ascii="Georgia" w:eastAsia="Libre Franklin" w:hAnsi="Georgia" w:cstheme="minorHAnsi"/>
        </w:rPr>
        <w:t>patient’s</w:t>
      </w:r>
      <w:r w:rsidRPr="006A6C5B">
        <w:rPr>
          <w:rFonts w:ascii="Georgia" w:eastAsia="Libre Franklin" w:hAnsi="Georgia" w:cstheme="minorHAnsi"/>
        </w:rPr>
        <w:t xml:space="preserve"> vital statistics and report</w:t>
      </w:r>
      <w:r w:rsidR="006A6C5B">
        <w:rPr>
          <w:rFonts w:ascii="Georgia" w:eastAsia="Libre Franklin" w:hAnsi="Georgia" w:cstheme="minorHAnsi"/>
        </w:rPr>
        <w:t xml:space="preserve">ed changes in behavior or health to facilities. </w:t>
      </w:r>
    </w:p>
    <w:p w14:paraId="016D1656" w14:textId="77777777" w:rsidR="00BA63D5" w:rsidRPr="006A6C5B" w:rsidRDefault="00BA63D5" w:rsidP="00BA63D5">
      <w:pPr>
        <w:pStyle w:val="ListParagraph"/>
        <w:numPr>
          <w:ilvl w:val="0"/>
          <w:numId w:val="19"/>
        </w:numPr>
        <w:spacing w:after="0" w:line="240" w:lineRule="auto"/>
        <w:rPr>
          <w:rFonts w:ascii="Georgia" w:eastAsia="Libre Franklin" w:hAnsi="Georgia" w:cstheme="minorHAnsi"/>
        </w:rPr>
      </w:pPr>
      <w:r w:rsidRPr="006A6C5B">
        <w:rPr>
          <w:rFonts w:ascii="Georgia" w:eastAsia="Libre Franklin" w:hAnsi="Georgia" w:cstheme="minorHAnsi"/>
        </w:rPr>
        <w:t>Assisted clients with various exercises according to the plan of care.</w:t>
      </w:r>
    </w:p>
    <w:p w14:paraId="50FE8FFF" w14:textId="77777777" w:rsidR="00BA63D5" w:rsidRPr="006A6C5B" w:rsidRDefault="006A6C5B" w:rsidP="00BA63D5">
      <w:pPr>
        <w:pStyle w:val="ListParagraph"/>
        <w:numPr>
          <w:ilvl w:val="0"/>
          <w:numId w:val="19"/>
        </w:numPr>
        <w:spacing w:after="0" w:line="240" w:lineRule="auto"/>
        <w:rPr>
          <w:rFonts w:ascii="Georgia" w:eastAsia="Libre Franklin" w:hAnsi="Georgia" w:cstheme="minorHAnsi"/>
        </w:rPr>
      </w:pPr>
      <w:r>
        <w:rPr>
          <w:rFonts w:ascii="Georgia" w:eastAsia="Libre Franklin" w:hAnsi="Georgia" w:cstheme="minorHAnsi"/>
        </w:rPr>
        <w:t>Closely f</w:t>
      </w:r>
      <w:r w:rsidR="00BA63D5" w:rsidRPr="006A6C5B">
        <w:rPr>
          <w:rFonts w:ascii="Georgia" w:eastAsia="Libre Franklin" w:hAnsi="Georgia" w:cstheme="minorHAnsi"/>
        </w:rPr>
        <w:t>ollowed orders for home treatment plans and medication administration.</w:t>
      </w:r>
    </w:p>
    <w:p w14:paraId="50E710AA" w14:textId="77777777" w:rsidR="00BA63D5" w:rsidRPr="006A6C5B" w:rsidRDefault="00BA63D5" w:rsidP="00BA63D5">
      <w:pPr>
        <w:pStyle w:val="ListParagraph"/>
        <w:numPr>
          <w:ilvl w:val="0"/>
          <w:numId w:val="19"/>
        </w:numPr>
        <w:spacing w:after="0" w:line="240" w:lineRule="auto"/>
        <w:rPr>
          <w:rFonts w:ascii="Georgia" w:eastAsia="Libre Franklin" w:hAnsi="Georgia" w:cstheme="minorHAnsi"/>
        </w:rPr>
      </w:pPr>
      <w:r w:rsidRPr="006A6C5B">
        <w:rPr>
          <w:rFonts w:ascii="Georgia" w:eastAsia="Libre Franklin" w:hAnsi="Georgia" w:cstheme="minorHAnsi"/>
        </w:rPr>
        <w:t xml:space="preserve">Assisted clients with light housekeeping, errands, and </w:t>
      </w:r>
      <w:r w:rsidR="00325B49">
        <w:rPr>
          <w:rFonts w:ascii="Georgia" w:eastAsia="Libre Franklin" w:hAnsi="Georgia" w:cstheme="minorHAnsi"/>
        </w:rPr>
        <w:t>transportation,</w:t>
      </w:r>
      <w:r w:rsidRPr="006A6C5B">
        <w:rPr>
          <w:rFonts w:ascii="Georgia" w:eastAsia="Libre Franklin" w:hAnsi="Georgia" w:cstheme="minorHAnsi"/>
        </w:rPr>
        <w:t xml:space="preserve"> and </w:t>
      </w:r>
      <w:r w:rsidR="00325B49">
        <w:rPr>
          <w:rFonts w:ascii="Georgia" w:eastAsia="Libre Franklin" w:hAnsi="Georgia" w:cstheme="minorHAnsi"/>
        </w:rPr>
        <w:t xml:space="preserve">recreational activities. </w:t>
      </w:r>
    </w:p>
    <w:p w14:paraId="4B7725B2" w14:textId="77777777" w:rsidR="00BA63D5" w:rsidRPr="006A6C5B" w:rsidRDefault="00BA63D5" w:rsidP="00BA63D5">
      <w:pPr>
        <w:tabs>
          <w:tab w:val="left" w:pos="6578"/>
        </w:tabs>
        <w:spacing w:after="0"/>
        <w:rPr>
          <w:rFonts w:ascii="Georgia" w:eastAsia="Libre Franklin Thin" w:hAnsi="Georgia" w:cstheme="minorHAnsi"/>
          <w:b/>
          <w:highlight w:val="yellow"/>
        </w:rPr>
      </w:pPr>
    </w:p>
    <w:p w14:paraId="34EDF2A2" w14:textId="77777777" w:rsidR="00BA63D5" w:rsidRPr="002F16B8" w:rsidRDefault="00BA63D5" w:rsidP="00BA63D5">
      <w:pPr>
        <w:tabs>
          <w:tab w:val="left" w:pos="6578"/>
        </w:tabs>
        <w:spacing w:after="0"/>
        <w:rPr>
          <w:rFonts w:ascii="Georgia" w:eastAsia="Libre Franklin Thin" w:hAnsi="Georgia" w:cstheme="minorHAnsi"/>
          <w:b/>
          <w:color w:val="1F3864" w:themeColor="accent1" w:themeShade="80"/>
        </w:rPr>
      </w:pPr>
      <w:r>
        <w:rPr>
          <w:rFonts w:ascii="Georgia" w:eastAsia="Libre Franklin Thin" w:hAnsi="Georgia" w:cstheme="minorHAnsi"/>
          <w:b/>
          <w:color w:val="1F3864" w:themeColor="accent1" w:themeShade="80"/>
        </w:rPr>
        <w:t xml:space="preserve">Bill Collector/Administrative Assistant  </w:t>
      </w:r>
      <w:r w:rsidRPr="002F16B8">
        <w:rPr>
          <w:rFonts w:ascii="Georgia" w:eastAsia="Libre Franklin Thin" w:hAnsi="Georgia" w:cstheme="minorHAnsi"/>
          <w:b/>
          <w:color w:val="1F3864" w:themeColor="accent1" w:themeShade="80"/>
        </w:rPr>
        <w:t xml:space="preserve">   </w:t>
      </w:r>
      <w:r w:rsidRPr="002F16B8">
        <w:rPr>
          <w:rFonts w:ascii="Georgia" w:eastAsia="Libre Franklin Thin" w:hAnsi="Georgia" w:cstheme="minorHAnsi"/>
          <w:b/>
          <w:color w:val="1F3864" w:themeColor="accent1" w:themeShade="80"/>
        </w:rPr>
        <w:tab/>
      </w:r>
      <w:r>
        <w:rPr>
          <w:rFonts w:ascii="Georgia" w:eastAsia="Libre Franklin Thin" w:hAnsi="Georgia" w:cstheme="minorHAnsi"/>
          <w:b/>
          <w:color w:val="1F3864" w:themeColor="accent1" w:themeShade="80"/>
        </w:rPr>
        <w:t xml:space="preserve">          October 2005 – November 2006 </w:t>
      </w:r>
    </w:p>
    <w:p w14:paraId="278209F1" w14:textId="77777777" w:rsidR="00BA63D5" w:rsidRPr="00DE48DD" w:rsidRDefault="00BA63D5" w:rsidP="00BA63D5">
      <w:pPr>
        <w:tabs>
          <w:tab w:val="left" w:pos="6578"/>
        </w:tabs>
        <w:spacing w:after="0"/>
        <w:rPr>
          <w:rFonts w:ascii="Georgia" w:eastAsia="Libre Franklin Thin" w:hAnsi="Georgia" w:cstheme="minorHAnsi"/>
          <w:b/>
          <w:i/>
          <w:color w:val="323E4F"/>
        </w:rPr>
      </w:pPr>
      <w:r>
        <w:rPr>
          <w:rFonts w:ascii="Georgia" w:eastAsia="Libre Franklin Thin" w:hAnsi="Georgia" w:cstheme="minorHAnsi"/>
          <w:b/>
          <w:i/>
          <w:color w:val="1F3864" w:themeColor="accent1" w:themeShade="80"/>
        </w:rPr>
        <w:t xml:space="preserve">Accelerated Collection Systems – Waterbury, CT   </w:t>
      </w:r>
      <w:r w:rsidRPr="00DE48DD">
        <w:rPr>
          <w:rFonts w:ascii="Georgia" w:eastAsia="Libre Franklin Thin" w:hAnsi="Georgia" w:cstheme="minorHAnsi"/>
          <w:b/>
          <w:i/>
          <w:color w:val="323E4F"/>
        </w:rPr>
        <w:tab/>
        <w:t xml:space="preserve">                 </w:t>
      </w:r>
    </w:p>
    <w:p w14:paraId="42C43B44" w14:textId="77777777" w:rsidR="00BA63D5" w:rsidRPr="006A6C5B" w:rsidRDefault="00BA63D5" w:rsidP="00BA63D5">
      <w:pPr>
        <w:pStyle w:val="ListParagraph"/>
        <w:numPr>
          <w:ilvl w:val="0"/>
          <w:numId w:val="20"/>
        </w:numPr>
        <w:spacing w:after="0" w:line="240" w:lineRule="auto"/>
        <w:rPr>
          <w:rFonts w:ascii="Georgia" w:eastAsia="Libre Franklin" w:hAnsi="Georgia" w:cstheme="minorHAnsi"/>
        </w:rPr>
      </w:pPr>
      <w:r w:rsidRPr="006A6C5B">
        <w:rPr>
          <w:rFonts w:ascii="Georgia" w:eastAsia="Libre Franklin" w:hAnsi="Georgia" w:cstheme="minorHAnsi"/>
        </w:rPr>
        <w:t>Entered relevant data in computer systems.</w:t>
      </w:r>
    </w:p>
    <w:p w14:paraId="7D227BF0" w14:textId="77777777" w:rsidR="00BA63D5" w:rsidRPr="006A6C5B" w:rsidRDefault="006A6C5B" w:rsidP="00BA63D5">
      <w:pPr>
        <w:pStyle w:val="ListParagraph"/>
        <w:numPr>
          <w:ilvl w:val="0"/>
          <w:numId w:val="20"/>
        </w:numPr>
        <w:spacing w:after="0" w:line="240" w:lineRule="auto"/>
        <w:rPr>
          <w:rFonts w:ascii="Georgia" w:eastAsia="Libre Franklin" w:hAnsi="Georgia" w:cstheme="minorHAnsi"/>
        </w:rPr>
      </w:pPr>
      <w:r>
        <w:rPr>
          <w:rFonts w:ascii="Georgia" w:eastAsia="Libre Franklin" w:hAnsi="Georgia" w:cstheme="minorHAnsi"/>
        </w:rPr>
        <w:t xml:space="preserve">Assisted in filing, </w:t>
      </w:r>
      <w:r w:rsidR="00BA63D5" w:rsidRPr="006A6C5B">
        <w:rPr>
          <w:rFonts w:ascii="Georgia" w:eastAsia="Libre Franklin" w:hAnsi="Georgia" w:cstheme="minorHAnsi"/>
        </w:rPr>
        <w:t>data collection</w:t>
      </w:r>
      <w:r>
        <w:rPr>
          <w:rFonts w:ascii="Georgia" w:eastAsia="Libre Franklin" w:hAnsi="Georgia" w:cstheme="minorHAnsi"/>
        </w:rPr>
        <w:t>,</w:t>
      </w:r>
      <w:r w:rsidR="00BA63D5" w:rsidRPr="006A6C5B">
        <w:rPr>
          <w:rFonts w:ascii="Georgia" w:eastAsia="Libre Franklin" w:hAnsi="Georgia" w:cstheme="minorHAnsi"/>
        </w:rPr>
        <w:t xml:space="preserve"> and location</w:t>
      </w:r>
      <w:r>
        <w:rPr>
          <w:rFonts w:ascii="Georgia" w:eastAsia="Libre Franklin" w:hAnsi="Georgia" w:cstheme="minorHAnsi"/>
        </w:rPr>
        <w:t xml:space="preserve"> of all information</w:t>
      </w:r>
      <w:r w:rsidR="00BA63D5" w:rsidRPr="006A6C5B">
        <w:rPr>
          <w:rFonts w:ascii="Georgia" w:eastAsia="Libre Franklin" w:hAnsi="Georgia" w:cstheme="minorHAnsi"/>
        </w:rPr>
        <w:t>.</w:t>
      </w:r>
    </w:p>
    <w:p w14:paraId="2EF99708" w14:textId="77777777" w:rsidR="00BA63D5" w:rsidRPr="006A6C5B" w:rsidRDefault="00BA63D5" w:rsidP="00BA63D5">
      <w:pPr>
        <w:pStyle w:val="ListParagraph"/>
        <w:numPr>
          <w:ilvl w:val="0"/>
          <w:numId w:val="20"/>
        </w:numPr>
        <w:spacing w:after="0" w:line="240" w:lineRule="auto"/>
        <w:rPr>
          <w:rFonts w:ascii="Georgia" w:eastAsia="Libre Franklin" w:hAnsi="Georgia" w:cstheme="minorHAnsi"/>
        </w:rPr>
      </w:pPr>
      <w:r w:rsidRPr="006A6C5B">
        <w:rPr>
          <w:rFonts w:ascii="Georgia" w:eastAsia="Libre Franklin" w:hAnsi="Georgia" w:cstheme="minorHAnsi"/>
        </w:rPr>
        <w:t>Processed</w:t>
      </w:r>
      <w:r w:rsidR="006A6C5B">
        <w:rPr>
          <w:rFonts w:ascii="Georgia" w:eastAsia="Libre Franklin" w:hAnsi="Georgia" w:cstheme="minorHAnsi"/>
        </w:rPr>
        <w:t xml:space="preserve"> accounts receivable </w:t>
      </w:r>
      <w:proofErr w:type="gramStart"/>
      <w:r w:rsidR="006A6C5B">
        <w:rPr>
          <w:rFonts w:ascii="Georgia" w:eastAsia="Libre Franklin" w:hAnsi="Georgia" w:cstheme="minorHAnsi"/>
        </w:rPr>
        <w:t>on a daily basis</w:t>
      </w:r>
      <w:proofErr w:type="gramEnd"/>
      <w:r w:rsidR="006A6C5B">
        <w:rPr>
          <w:rFonts w:ascii="Georgia" w:eastAsia="Libre Franklin" w:hAnsi="Georgia" w:cstheme="minorHAnsi"/>
        </w:rPr>
        <w:t xml:space="preserve"> ensuring accuracy. </w:t>
      </w:r>
    </w:p>
    <w:p w14:paraId="3823D6AA" w14:textId="77777777" w:rsidR="00220FFE" w:rsidRPr="00060D16" w:rsidRDefault="006A6C5B" w:rsidP="00BA63D5">
      <w:pPr>
        <w:pStyle w:val="ListParagraph"/>
        <w:numPr>
          <w:ilvl w:val="0"/>
          <w:numId w:val="20"/>
        </w:numPr>
        <w:spacing w:after="0" w:line="240" w:lineRule="auto"/>
        <w:rPr>
          <w:rFonts w:ascii="Georgia" w:eastAsia="Libre Franklin" w:hAnsi="Georgia" w:cstheme="minorHAnsi"/>
          <w:color w:val="323E4F"/>
        </w:rPr>
      </w:pPr>
      <w:r>
        <w:rPr>
          <w:rFonts w:ascii="Georgia" w:eastAsia="Libre Franklin" w:hAnsi="Georgia" w:cstheme="minorHAnsi"/>
        </w:rPr>
        <w:t xml:space="preserve">Corresponded with clients and debtors through mail, email, and telephone contact. </w:t>
      </w:r>
    </w:p>
    <w:p w14:paraId="51EEF98B" w14:textId="77777777" w:rsidR="00060D16" w:rsidRDefault="00060D16" w:rsidP="00060D16">
      <w:pPr>
        <w:spacing w:after="0" w:line="240" w:lineRule="auto"/>
        <w:rPr>
          <w:rFonts w:ascii="Georgia" w:eastAsia="Libre Franklin" w:hAnsi="Georgia" w:cstheme="minorHAnsi"/>
          <w:color w:val="323E4F"/>
        </w:rPr>
      </w:pPr>
    </w:p>
    <w:p w14:paraId="57E835C4" w14:textId="77777777" w:rsidR="00060D16" w:rsidRPr="00060D16" w:rsidRDefault="00060D16" w:rsidP="00060D16">
      <w:pPr>
        <w:spacing w:after="0" w:line="240" w:lineRule="auto"/>
        <w:rPr>
          <w:rFonts w:ascii="Georgia" w:eastAsia="Libre Franklin" w:hAnsi="Georgia" w:cstheme="minorHAnsi"/>
          <w:color w:val="323E4F"/>
        </w:rPr>
      </w:pPr>
      <w:r w:rsidRPr="00060D16">
        <w:rPr>
          <w:rFonts w:ascii="Georgia" w:eastAsia="Libre Franklin Thin" w:hAnsi="Georgia" w:cstheme="minorHAnsi"/>
          <w:color w:val="1F3864" w:themeColor="accent1" w:themeShade="80"/>
          <w:sz w:val="20"/>
        </w:rPr>
        <w:t xml:space="preserve"> </w:t>
      </w:r>
    </w:p>
    <w:sectPr w:rsidR="00060D16" w:rsidRPr="00060D16" w:rsidSect="00060D16">
      <w:type w:val="continuous"/>
      <w:pgSz w:w="12240" w:h="15840"/>
      <w:pgMar w:top="540" w:right="720" w:bottom="547" w:left="7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36B45" w14:textId="77777777" w:rsidR="0005411C" w:rsidRDefault="0005411C">
      <w:pPr>
        <w:spacing w:after="0" w:line="240" w:lineRule="auto"/>
      </w:pPr>
      <w:r>
        <w:separator/>
      </w:r>
    </w:p>
  </w:endnote>
  <w:endnote w:type="continuationSeparator" w:id="0">
    <w:p w14:paraId="57006EC2" w14:textId="77777777" w:rsidR="0005411C" w:rsidRDefault="00054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Frankli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Libre Franklin Thin">
    <w:altName w:val="MV Bol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AF5AB" w14:textId="77777777" w:rsidR="007E0C67" w:rsidRDefault="007E0C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F11C4" w14:textId="77777777" w:rsidR="007E0C67" w:rsidRDefault="005B3C44" w:rsidP="00AF03DF">
    <w:pPr>
      <w:pBdr>
        <w:top w:val="single" w:sz="12" w:space="1" w:color="1F3864"/>
        <w:left w:val="nil"/>
        <w:bottom w:val="nil"/>
        <w:right w:val="nil"/>
        <w:between w:val="nil"/>
      </w:pBdr>
      <w:tabs>
        <w:tab w:val="center" w:pos="4680"/>
        <w:tab w:val="right" w:pos="10800"/>
      </w:tabs>
      <w:spacing w:after="0" w:line="240" w:lineRule="auto"/>
      <w:rPr>
        <w:rFonts w:ascii="Libre Franklin" w:eastAsia="Libre Franklin" w:hAnsi="Libre Franklin" w:cs="Libre Franklin"/>
        <w:color w:val="000000"/>
      </w:rPr>
    </w:pPr>
    <w:r>
      <w:rPr>
        <w:rFonts w:ascii="Libre Franklin" w:eastAsia="Libre Franklin" w:hAnsi="Libre Franklin" w:cs="Libre Franklin"/>
        <w:color w:val="000000"/>
      </w:rPr>
      <w:t>Camelle Rowe James</w:t>
    </w:r>
    <w:r w:rsidR="003E6829" w:rsidRPr="003E6829">
      <w:rPr>
        <w:rFonts w:ascii="Libre Franklin" w:eastAsia="Libre Franklin" w:hAnsi="Libre Franklin" w:cs="Libre Franklin"/>
        <w:color w:val="000000"/>
      </w:rPr>
      <w:t xml:space="preserve"> </w:t>
    </w:r>
    <w:r w:rsidR="00F57472">
      <w:rPr>
        <w:rFonts w:ascii="Libre Franklin" w:eastAsia="Libre Franklin" w:hAnsi="Libre Franklin" w:cs="Libre Franklin"/>
        <w:color w:val="000000"/>
      </w:rPr>
      <w:t xml:space="preserve">| Email: </w:t>
    </w:r>
    <w:hyperlink r:id="rId1" w:history="1">
      <w:r>
        <w:rPr>
          <w:rStyle w:val="Hyperlink"/>
          <w:rFonts w:ascii="Libre Franklin" w:eastAsia="Libre Franklin" w:hAnsi="Libre Franklin" w:cs="Libre Franklin"/>
        </w:rPr>
        <w:t>camellerowe@yahoo.com</w:t>
      </w:r>
    </w:hyperlink>
    <w:r w:rsidR="000112AD">
      <w:rPr>
        <w:rFonts w:ascii="Libre Franklin" w:eastAsia="Libre Franklin" w:hAnsi="Libre Franklin" w:cs="Libre Franklin"/>
        <w:color w:val="000000"/>
      </w:rPr>
      <w:t xml:space="preserve"> </w:t>
    </w:r>
    <w:r w:rsidR="00F57472">
      <w:rPr>
        <w:rFonts w:ascii="Libre Franklin" w:eastAsia="Libre Franklin" w:hAnsi="Libre Franklin" w:cs="Libre Franklin"/>
        <w:color w:val="000000"/>
      </w:rPr>
      <w:t xml:space="preserve">| Phone: </w:t>
    </w:r>
    <w:r>
      <w:rPr>
        <w:rFonts w:ascii="Libre Franklin" w:eastAsia="Libre Franklin" w:hAnsi="Libre Franklin" w:cs="Libre Franklin"/>
        <w:color w:val="000000"/>
      </w:rPr>
      <w:t>(954</w:t>
    </w:r>
    <w:r w:rsidR="003E6829" w:rsidRPr="003E6829">
      <w:rPr>
        <w:rFonts w:ascii="Libre Franklin" w:eastAsia="Libre Franklin" w:hAnsi="Libre Franklin" w:cs="Libre Franklin"/>
        <w:color w:val="000000"/>
      </w:rPr>
      <w:t xml:space="preserve">) </w:t>
    </w:r>
    <w:r>
      <w:rPr>
        <w:rFonts w:ascii="Libre Franklin" w:eastAsia="Libre Franklin" w:hAnsi="Libre Franklin" w:cs="Libre Franklin"/>
        <w:color w:val="000000"/>
      </w:rPr>
      <w:t>534-0257</w:t>
    </w:r>
    <w:r w:rsidR="000112AD">
      <w:rPr>
        <w:rFonts w:ascii="Libre Franklin" w:eastAsia="Libre Franklin" w:hAnsi="Libre Franklin" w:cs="Libre Franklin"/>
        <w:color w:val="000000"/>
      </w:rPr>
      <w:tab/>
    </w:r>
    <w:r w:rsidR="00AF03DF">
      <w:rPr>
        <w:rFonts w:ascii="Libre Franklin" w:eastAsia="Libre Franklin" w:hAnsi="Libre Franklin" w:cs="Libre Franklin"/>
        <w:color w:val="000000"/>
      </w:rPr>
      <w:t xml:space="preserve">   </w:t>
    </w:r>
    <w:r w:rsidR="00882713">
      <w:rPr>
        <w:rFonts w:ascii="Libre Franklin" w:eastAsia="Libre Franklin" w:hAnsi="Libre Franklin" w:cs="Libre Franklin"/>
        <w:color w:val="000000"/>
      </w:rPr>
      <w:t xml:space="preserve">Page </w:t>
    </w:r>
    <w:r w:rsidR="00882713">
      <w:rPr>
        <w:rFonts w:ascii="Libre Franklin" w:eastAsia="Libre Franklin" w:hAnsi="Libre Franklin" w:cs="Libre Franklin"/>
        <w:color w:val="000000"/>
        <w:sz w:val="24"/>
        <w:szCs w:val="24"/>
      </w:rPr>
      <w:fldChar w:fldCharType="begin"/>
    </w:r>
    <w:r w:rsidR="00882713">
      <w:rPr>
        <w:rFonts w:ascii="Libre Franklin" w:eastAsia="Libre Franklin" w:hAnsi="Libre Franklin" w:cs="Libre Franklin"/>
        <w:color w:val="000000"/>
        <w:sz w:val="24"/>
        <w:szCs w:val="24"/>
      </w:rPr>
      <w:instrText>PAGE</w:instrText>
    </w:r>
    <w:r w:rsidR="00882713">
      <w:rPr>
        <w:rFonts w:ascii="Libre Franklin" w:eastAsia="Libre Franklin" w:hAnsi="Libre Franklin" w:cs="Libre Franklin"/>
        <w:color w:val="000000"/>
        <w:sz w:val="24"/>
        <w:szCs w:val="24"/>
      </w:rPr>
      <w:fldChar w:fldCharType="separate"/>
    </w:r>
    <w:r w:rsidR="00B25608">
      <w:rPr>
        <w:rFonts w:ascii="Libre Franklin" w:eastAsia="Libre Franklin" w:hAnsi="Libre Franklin" w:cs="Libre Franklin"/>
        <w:noProof/>
        <w:color w:val="000000"/>
        <w:sz w:val="24"/>
        <w:szCs w:val="24"/>
      </w:rPr>
      <w:t>1</w:t>
    </w:r>
    <w:r w:rsidR="00882713">
      <w:rPr>
        <w:rFonts w:ascii="Libre Franklin" w:eastAsia="Libre Franklin" w:hAnsi="Libre Franklin" w:cs="Libre Franklin"/>
        <w:color w:val="000000"/>
        <w:sz w:val="24"/>
        <w:szCs w:val="24"/>
      </w:rPr>
      <w:fldChar w:fldCharType="end"/>
    </w:r>
    <w:r w:rsidR="00882713">
      <w:rPr>
        <w:rFonts w:ascii="Libre Franklin" w:eastAsia="Libre Franklin" w:hAnsi="Libre Franklin" w:cs="Libre Franklin"/>
        <w:color w:val="000000"/>
      </w:rPr>
      <w:t xml:space="preserve"> of </w:t>
    </w:r>
    <w:r w:rsidR="00882713">
      <w:rPr>
        <w:rFonts w:ascii="Libre Franklin" w:eastAsia="Libre Franklin" w:hAnsi="Libre Franklin" w:cs="Libre Franklin"/>
        <w:color w:val="000000"/>
        <w:sz w:val="24"/>
        <w:szCs w:val="24"/>
      </w:rPr>
      <w:fldChar w:fldCharType="begin"/>
    </w:r>
    <w:r w:rsidR="00882713">
      <w:rPr>
        <w:rFonts w:ascii="Libre Franklin" w:eastAsia="Libre Franklin" w:hAnsi="Libre Franklin" w:cs="Libre Franklin"/>
        <w:color w:val="000000"/>
        <w:sz w:val="24"/>
        <w:szCs w:val="24"/>
      </w:rPr>
      <w:instrText>NUMPAGES</w:instrText>
    </w:r>
    <w:r w:rsidR="00882713">
      <w:rPr>
        <w:rFonts w:ascii="Libre Franklin" w:eastAsia="Libre Franklin" w:hAnsi="Libre Franklin" w:cs="Libre Franklin"/>
        <w:color w:val="000000"/>
        <w:sz w:val="24"/>
        <w:szCs w:val="24"/>
      </w:rPr>
      <w:fldChar w:fldCharType="separate"/>
    </w:r>
    <w:r w:rsidR="00B25608">
      <w:rPr>
        <w:rFonts w:ascii="Libre Franklin" w:eastAsia="Libre Franklin" w:hAnsi="Libre Franklin" w:cs="Libre Franklin"/>
        <w:noProof/>
        <w:color w:val="000000"/>
        <w:sz w:val="24"/>
        <w:szCs w:val="24"/>
      </w:rPr>
      <w:t>2</w:t>
    </w:r>
    <w:r w:rsidR="00882713">
      <w:rPr>
        <w:rFonts w:ascii="Libre Franklin" w:eastAsia="Libre Franklin" w:hAnsi="Libre Franklin" w:cs="Libre Franklin"/>
        <w:color w:val="000000"/>
        <w:sz w:val="24"/>
        <w:szCs w:val="24"/>
      </w:rPr>
      <w:fldChar w:fldCharType="end"/>
    </w:r>
  </w:p>
  <w:p w14:paraId="5A2944FF" w14:textId="77777777" w:rsidR="007E0C67" w:rsidRDefault="007E0C67" w:rsidP="001510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left" w:pos="9360"/>
        <w:tab w:val="left" w:pos="10440"/>
        <w:tab w:val="left" w:pos="10800"/>
      </w:tabs>
      <w:spacing w:after="0" w:line="240" w:lineRule="auto"/>
      <w:rPr>
        <w:rFonts w:ascii="Libre Franklin" w:eastAsia="Libre Franklin" w:hAnsi="Libre Franklin" w:cs="Libre Frankli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C08F3" w14:textId="77777777" w:rsidR="007E0C67" w:rsidRDefault="007E0C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3E279" w14:textId="77777777" w:rsidR="0005411C" w:rsidRDefault="0005411C">
      <w:pPr>
        <w:spacing w:after="0" w:line="240" w:lineRule="auto"/>
      </w:pPr>
      <w:r>
        <w:separator/>
      </w:r>
    </w:p>
  </w:footnote>
  <w:footnote w:type="continuationSeparator" w:id="0">
    <w:p w14:paraId="63E494B4" w14:textId="77777777" w:rsidR="0005411C" w:rsidRDefault="00054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3F43A" w14:textId="77777777" w:rsidR="007E0C67" w:rsidRDefault="007E0C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90EA9" w14:textId="77777777" w:rsidR="007E0C67" w:rsidRDefault="007E0C67" w:rsidP="00AF03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left" w:pos="55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460BB" w14:textId="77777777" w:rsidR="007E0C67" w:rsidRDefault="007E0C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58440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33BF9"/>
    <w:multiLevelType w:val="hybridMultilevel"/>
    <w:tmpl w:val="0D480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F6DF8"/>
    <w:multiLevelType w:val="hybridMultilevel"/>
    <w:tmpl w:val="6E02A0F8"/>
    <w:lvl w:ilvl="0" w:tplc="B77A5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3864" w:themeColor="accent1" w:themeShade="8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6182A"/>
    <w:multiLevelType w:val="hybridMultilevel"/>
    <w:tmpl w:val="72E2D244"/>
    <w:lvl w:ilvl="0" w:tplc="FFE24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90618"/>
    <w:multiLevelType w:val="hybridMultilevel"/>
    <w:tmpl w:val="07F4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4550B"/>
    <w:multiLevelType w:val="hybridMultilevel"/>
    <w:tmpl w:val="7F962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80885"/>
    <w:multiLevelType w:val="hybridMultilevel"/>
    <w:tmpl w:val="13923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60F05"/>
    <w:multiLevelType w:val="hybridMultilevel"/>
    <w:tmpl w:val="DA0488D8"/>
    <w:lvl w:ilvl="0" w:tplc="FFE24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4328CC00">
      <w:numFmt w:val="bullet"/>
      <w:lvlText w:val="•"/>
      <w:lvlJc w:val="left"/>
      <w:pPr>
        <w:ind w:left="1440" w:hanging="360"/>
      </w:pPr>
      <w:rPr>
        <w:rFonts w:ascii="Georgia" w:eastAsia="Libre Franklin" w:hAnsi="Georgia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F33F0"/>
    <w:multiLevelType w:val="hybridMultilevel"/>
    <w:tmpl w:val="5A1AF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62685"/>
    <w:multiLevelType w:val="multilevel"/>
    <w:tmpl w:val="D37CBB00"/>
    <w:lvl w:ilvl="0">
      <w:start w:val="1"/>
      <w:numFmt w:val="bullet"/>
      <w:lvlText w:val="▪"/>
      <w:lvlJc w:val="left"/>
      <w:pPr>
        <w:ind w:left="9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AEA1B77"/>
    <w:multiLevelType w:val="hybridMultilevel"/>
    <w:tmpl w:val="A7D4EEFE"/>
    <w:lvl w:ilvl="0" w:tplc="321A8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386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00711"/>
    <w:multiLevelType w:val="hybridMultilevel"/>
    <w:tmpl w:val="8C565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00565"/>
    <w:multiLevelType w:val="hybridMultilevel"/>
    <w:tmpl w:val="A880B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4A1B4">
      <w:numFmt w:val="bullet"/>
      <w:lvlText w:val="•"/>
      <w:lvlJc w:val="left"/>
      <w:pPr>
        <w:ind w:left="1800" w:hanging="720"/>
      </w:pPr>
      <w:rPr>
        <w:rFonts w:ascii="Georgia" w:eastAsia="Libre Franklin" w:hAnsi="Georgia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062EB"/>
    <w:multiLevelType w:val="hybridMultilevel"/>
    <w:tmpl w:val="3800B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881953"/>
    <w:multiLevelType w:val="multilevel"/>
    <w:tmpl w:val="78EC81B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9671129"/>
    <w:multiLevelType w:val="hybridMultilevel"/>
    <w:tmpl w:val="E3083706"/>
    <w:lvl w:ilvl="0" w:tplc="3078FAB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1F3864" w:themeColor="accent1" w:themeShade="8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A757DF4"/>
    <w:multiLevelType w:val="hybridMultilevel"/>
    <w:tmpl w:val="85384F6E"/>
    <w:lvl w:ilvl="0" w:tplc="FFE24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904CF0"/>
    <w:multiLevelType w:val="hybridMultilevel"/>
    <w:tmpl w:val="A12E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0527B"/>
    <w:multiLevelType w:val="hybridMultilevel"/>
    <w:tmpl w:val="1598F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C3382"/>
    <w:multiLevelType w:val="hybridMultilevel"/>
    <w:tmpl w:val="833623C2"/>
    <w:lvl w:ilvl="0" w:tplc="FFE24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86F34"/>
    <w:multiLevelType w:val="hybridMultilevel"/>
    <w:tmpl w:val="C8B0A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17"/>
  </w:num>
  <w:num w:numId="5">
    <w:abstractNumId w:val="19"/>
  </w:num>
  <w:num w:numId="6">
    <w:abstractNumId w:val="16"/>
  </w:num>
  <w:num w:numId="7">
    <w:abstractNumId w:val="0"/>
  </w:num>
  <w:num w:numId="8">
    <w:abstractNumId w:val="7"/>
  </w:num>
  <w:num w:numId="9">
    <w:abstractNumId w:val="18"/>
  </w:num>
  <w:num w:numId="10">
    <w:abstractNumId w:val="13"/>
  </w:num>
  <w:num w:numId="11">
    <w:abstractNumId w:val="4"/>
  </w:num>
  <w:num w:numId="12">
    <w:abstractNumId w:val="1"/>
  </w:num>
  <w:num w:numId="13">
    <w:abstractNumId w:val="20"/>
  </w:num>
  <w:num w:numId="14">
    <w:abstractNumId w:val="2"/>
  </w:num>
  <w:num w:numId="15">
    <w:abstractNumId w:val="10"/>
  </w:num>
  <w:num w:numId="16">
    <w:abstractNumId w:val="15"/>
  </w:num>
  <w:num w:numId="17">
    <w:abstractNumId w:val="6"/>
  </w:num>
  <w:num w:numId="18">
    <w:abstractNumId w:val="8"/>
  </w:num>
  <w:num w:numId="19">
    <w:abstractNumId w:val="11"/>
  </w:num>
  <w:num w:numId="20">
    <w:abstractNumId w:val="1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67"/>
    <w:rsid w:val="000112AD"/>
    <w:rsid w:val="000261BC"/>
    <w:rsid w:val="0005411C"/>
    <w:rsid w:val="00060D16"/>
    <w:rsid w:val="0006388F"/>
    <w:rsid w:val="000919CB"/>
    <w:rsid w:val="000C6986"/>
    <w:rsid w:val="000E26C7"/>
    <w:rsid w:val="00140669"/>
    <w:rsid w:val="00151041"/>
    <w:rsid w:val="001878AA"/>
    <w:rsid w:val="001918BF"/>
    <w:rsid w:val="001C101A"/>
    <w:rsid w:val="001F45DF"/>
    <w:rsid w:val="00220FFE"/>
    <w:rsid w:val="002353D0"/>
    <w:rsid w:val="00240052"/>
    <w:rsid w:val="002A576D"/>
    <w:rsid w:val="002C08F7"/>
    <w:rsid w:val="002D5FD8"/>
    <w:rsid w:val="002F16B8"/>
    <w:rsid w:val="003216A6"/>
    <w:rsid w:val="00325B49"/>
    <w:rsid w:val="003B7E1F"/>
    <w:rsid w:val="003E6829"/>
    <w:rsid w:val="003E7651"/>
    <w:rsid w:val="00413172"/>
    <w:rsid w:val="004C3244"/>
    <w:rsid w:val="0051096C"/>
    <w:rsid w:val="005218A3"/>
    <w:rsid w:val="005A6725"/>
    <w:rsid w:val="005B3C44"/>
    <w:rsid w:val="006A6C5B"/>
    <w:rsid w:val="006B22EB"/>
    <w:rsid w:val="006E7E55"/>
    <w:rsid w:val="006F4C09"/>
    <w:rsid w:val="00737C4E"/>
    <w:rsid w:val="00767847"/>
    <w:rsid w:val="00786A09"/>
    <w:rsid w:val="007D03F3"/>
    <w:rsid w:val="007E0C67"/>
    <w:rsid w:val="00827D73"/>
    <w:rsid w:val="008758BB"/>
    <w:rsid w:val="00876D51"/>
    <w:rsid w:val="00882713"/>
    <w:rsid w:val="008D1BE2"/>
    <w:rsid w:val="00902138"/>
    <w:rsid w:val="0093504F"/>
    <w:rsid w:val="009B2610"/>
    <w:rsid w:val="009D01D6"/>
    <w:rsid w:val="00A56FEE"/>
    <w:rsid w:val="00AF03DF"/>
    <w:rsid w:val="00B063B9"/>
    <w:rsid w:val="00B17616"/>
    <w:rsid w:val="00B17F67"/>
    <w:rsid w:val="00B22D1C"/>
    <w:rsid w:val="00B25608"/>
    <w:rsid w:val="00B2773B"/>
    <w:rsid w:val="00B31993"/>
    <w:rsid w:val="00BA63D5"/>
    <w:rsid w:val="00C4627B"/>
    <w:rsid w:val="00CC7573"/>
    <w:rsid w:val="00CD30B0"/>
    <w:rsid w:val="00CD6DCC"/>
    <w:rsid w:val="00DE48DD"/>
    <w:rsid w:val="00E132EA"/>
    <w:rsid w:val="00E17ABA"/>
    <w:rsid w:val="00E22475"/>
    <w:rsid w:val="00E2760B"/>
    <w:rsid w:val="00EA007C"/>
    <w:rsid w:val="00EC3DF4"/>
    <w:rsid w:val="00ED09AE"/>
    <w:rsid w:val="00F25034"/>
    <w:rsid w:val="00F37983"/>
    <w:rsid w:val="00F52342"/>
    <w:rsid w:val="00F57472"/>
    <w:rsid w:val="00FF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47BEC3"/>
  <w15:docId w15:val="{046BB35C-AD2E-46B7-96E7-6FD5EC53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D934D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4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62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6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17E"/>
  </w:style>
  <w:style w:type="paragraph" w:styleId="Footer">
    <w:name w:val="footer"/>
    <w:basedOn w:val="Normal"/>
    <w:link w:val="FooterChar"/>
    <w:uiPriority w:val="99"/>
    <w:unhideWhenUsed/>
    <w:rsid w:val="00226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17E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Bullet">
    <w:name w:val="List Bullet"/>
    <w:basedOn w:val="Normal"/>
    <w:rsid w:val="00CC7573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ulleProfessional">
    <w:name w:val="Bulle Professional"/>
    <w:basedOn w:val="ListBullet"/>
    <w:rsid w:val="00CC757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youbkhad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2FqHem7Izv+IMyTYS7hWEWEnCw==">AMUW2mV6R6kLb8r26fCDFRVlUJlkWdSilGt87A/mOonmRGg2kS1sY7lv1vzA6SWSa+BysFhGUmXR/Ot4ycquU1f9FlCYw0oI4HJh2uuSfTCJhytsRhxHdA8=</go:docsCustomData>
</go:gDocsCustomXmlDataStorage>
</file>

<file path=customXml/itemProps1.xml><?xml version="1.0" encoding="utf-8"?>
<ds:datastoreItem xmlns:ds="http://schemas.openxmlformats.org/officeDocument/2006/customXml" ds:itemID="{A500C7E4-5BF0-4970-B630-D446B17CAE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Chanelle Baker</dc:creator>
  <cp:lastModifiedBy>Camelle James</cp:lastModifiedBy>
  <cp:revision>2</cp:revision>
  <cp:lastPrinted>2021-02-10T00:36:00Z</cp:lastPrinted>
  <dcterms:created xsi:type="dcterms:W3CDTF">2021-03-16T15:24:00Z</dcterms:created>
  <dcterms:modified xsi:type="dcterms:W3CDTF">2021-03-16T15:24:00Z</dcterms:modified>
</cp:coreProperties>
</file>