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F03C1" w14:textId="77777777" w:rsidR="00ED055E" w:rsidRDefault="00EC4E93">
      <w:pPr>
        <w:spacing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Azuka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Osiaku</w:t>
      </w:r>
      <w:proofErr w:type="spellEnd"/>
    </w:p>
    <w:p w14:paraId="351FC3DA" w14:textId="40718EFA" w:rsidR="00ED055E" w:rsidRDefault="00EC4E93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| osiaku2@gmail.com</w:t>
      </w:r>
    </w:p>
    <w:p w14:paraId="1EA959A4" w14:textId="20D0123D" w:rsidR="00ED055E" w:rsidRDefault="00ED055E">
      <w:pPr>
        <w:spacing w:line="240" w:lineRule="auto"/>
        <w:jc w:val="center"/>
        <w:rPr>
          <w:b/>
          <w:sz w:val="36"/>
          <w:szCs w:val="36"/>
        </w:rPr>
      </w:pPr>
    </w:p>
    <w:p w14:paraId="61E0A694" w14:textId="77777777" w:rsidR="00ED055E" w:rsidRDefault="00ED055E">
      <w:pPr>
        <w:spacing w:line="240" w:lineRule="auto"/>
        <w:jc w:val="center"/>
      </w:pPr>
    </w:p>
    <w:p w14:paraId="02637497" w14:textId="77777777" w:rsidR="00ED055E" w:rsidRDefault="00ED055E">
      <w:pPr>
        <w:spacing w:line="240" w:lineRule="auto"/>
        <w:jc w:val="center"/>
      </w:pPr>
    </w:p>
    <w:p w14:paraId="3C7C878B" w14:textId="77777777" w:rsidR="00ED055E" w:rsidRDefault="00EC4E93">
      <w:pPr>
        <w:spacing w:line="240" w:lineRule="auto"/>
        <w:rPr>
          <w:b/>
          <w:u w:val="single"/>
        </w:rPr>
      </w:pPr>
      <w:r>
        <w:rPr>
          <w:b/>
          <w:u w:val="single"/>
        </w:rPr>
        <w:t>Objective:</w:t>
      </w:r>
    </w:p>
    <w:p w14:paraId="1068AC4E" w14:textId="77777777" w:rsidR="00ED055E" w:rsidRDefault="00ED055E">
      <w:pPr>
        <w:spacing w:line="240" w:lineRule="auto"/>
      </w:pPr>
    </w:p>
    <w:p w14:paraId="1AA6D76C" w14:textId="77777777" w:rsidR="00ED055E" w:rsidRDefault="00EC4E93">
      <w:pPr>
        <w:spacing w:line="240" w:lineRule="auto"/>
      </w:pPr>
      <w:r>
        <w:t>To obtain Nursing position with reputable company whose mission is to provide top quality service to patients under their care.</w:t>
      </w:r>
    </w:p>
    <w:p w14:paraId="0DA30EB9" w14:textId="77777777" w:rsidR="00ED055E" w:rsidRDefault="00ED055E">
      <w:pPr>
        <w:spacing w:line="240" w:lineRule="auto"/>
        <w:rPr>
          <w:b/>
        </w:rPr>
      </w:pPr>
    </w:p>
    <w:p w14:paraId="4378836F" w14:textId="77777777" w:rsidR="00ED055E" w:rsidRDefault="00EC4E93">
      <w:pPr>
        <w:spacing w:line="240" w:lineRule="auto"/>
        <w:rPr>
          <w:b/>
          <w:u w:val="single"/>
        </w:rPr>
      </w:pPr>
      <w:r>
        <w:rPr>
          <w:b/>
          <w:u w:val="single"/>
        </w:rPr>
        <w:t>Education:</w:t>
      </w:r>
    </w:p>
    <w:p w14:paraId="015703F5" w14:textId="77777777" w:rsidR="00ED055E" w:rsidRDefault="00ED055E">
      <w:pPr>
        <w:spacing w:line="240" w:lineRule="auto"/>
      </w:pPr>
    </w:p>
    <w:p w14:paraId="023F7E30" w14:textId="26E45784" w:rsidR="00ED055E" w:rsidRDefault="00EC4E93">
      <w:pPr>
        <w:spacing w:line="240" w:lineRule="auto"/>
      </w:pPr>
      <w:bookmarkStart w:id="0" w:name="_gjdgxs" w:colFirst="0" w:colLast="0"/>
      <w:bookmarkEnd w:id="0"/>
      <w:r>
        <w:t>Aspen University, Denver, CO, Bachelor’s Degree in Nursing.</w:t>
      </w:r>
    </w:p>
    <w:p w14:paraId="58D8A30C" w14:textId="77777777" w:rsidR="00ED055E" w:rsidRDefault="00EC4E93">
      <w:pPr>
        <w:spacing w:line="240" w:lineRule="auto"/>
      </w:pPr>
      <w:r>
        <w:t>Harford Community College, Bel Air, MD, 2010-2011, Associate Degree in Nursing, RN.</w:t>
      </w:r>
    </w:p>
    <w:p w14:paraId="09F3DDC3" w14:textId="77777777" w:rsidR="00ED055E" w:rsidRDefault="00EC4E93">
      <w:pPr>
        <w:spacing w:line="240" w:lineRule="auto"/>
      </w:pPr>
      <w:r>
        <w:t>Comprehensive Health Academy, Washington DC, 2005-2006, Diploma in Nursing, LPN</w:t>
      </w:r>
    </w:p>
    <w:p w14:paraId="6B8F3743" w14:textId="77777777" w:rsidR="00ED055E" w:rsidRDefault="00ED055E">
      <w:pPr>
        <w:spacing w:line="240" w:lineRule="auto"/>
        <w:rPr>
          <w:b/>
        </w:rPr>
      </w:pPr>
    </w:p>
    <w:p w14:paraId="7047F2BC" w14:textId="040151B4" w:rsidR="00ED055E" w:rsidRDefault="00EC4E93">
      <w:pPr>
        <w:spacing w:line="240" w:lineRule="auto"/>
        <w:rPr>
          <w:b/>
          <w:u w:val="single"/>
        </w:rPr>
      </w:pPr>
      <w:r>
        <w:rPr>
          <w:b/>
          <w:u w:val="single"/>
        </w:rPr>
        <w:t>Work Experience:</w:t>
      </w:r>
    </w:p>
    <w:p w14:paraId="41A809E8" w14:textId="6690E6DD" w:rsidR="00D940FA" w:rsidRDefault="00D940FA">
      <w:pPr>
        <w:spacing w:line="240" w:lineRule="auto"/>
        <w:rPr>
          <w:b/>
          <w:u w:val="single"/>
        </w:rPr>
      </w:pPr>
    </w:p>
    <w:p w14:paraId="3011C683" w14:textId="77D4E065" w:rsidR="00590237" w:rsidRDefault="00A509B0" w:rsidP="005D3A1C">
      <w:pPr>
        <w:spacing w:line="240" w:lineRule="auto"/>
        <w:rPr>
          <w:b/>
          <w:u w:val="single"/>
        </w:rPr>
      </w:pPr>
      <w:r>
        <w:rPr>
          <w:b/>
          <w:u w:val="single"/>
        </w:rPr>
        <w:t>2/20</w:t>
      </w:r>
      <w:r w:rsidR="00F41DFA">
        <w:rPr>
          <w:b/>
          <w:u w:val="single"/>
        </w:rPr>
        <w:t>20</w:t>
      </w:r>
      <w:r w:rsidR="00590237">
        <w:rPr>
          <w:b/>
          <w:u w:val="single"/>
        </w:rPr>
        <w:t xml:space="preserve">- </w:t>
      </w:r>
      <w:r w:rsidR="00F41DFA">
        <w:rPr>
          <w:b/>
          <w:u w:val="single"/>
        </w:rPr>
        <w:t>present</w:t>
      </w:r>
      <w:r w:rsidR="00590237">
        <w:rPr>
          <w:b/>
          <w:u w:val="single"/>
        </w:rPr>
        <w:t xml:space="preserve">   </w:t>
      </w:r>
      <w:proofErr w:type="spellStart"/>
      <w:r w:rsidR="00590237">
        <w:rPr>
          <w:b/>
          <w:u w:val="single"/>
        </w:rPr>
        <w:t>Medstar</w:t>
      </w:r>
      <w:proofErr w:type="spellEnd"/>
      <w:r w:rsidR="00590237">
        <w:rPr>
          <w:b/>
          <w:u w:val="single"/>
        </w:rPr>
        <w:t xml:space="preserve"> Franklin Square Hospital, </w:t>
      </w:r>
      <w:r w:rsidR="00F41DFA">
        <w:rPr>
          <w:b/>
          <w:u w:val="single"/>
        </w:rPr>
        <w:t xml:space="preserve">ICU </w:t>
      </w:r>
      <w:r w:rsidR="00590237">
        <w:rPr>
          <w:b/>
          <w:u w:val="single"/>
        </w:rPr>
        <w:t>RN</w:t>
      </w:r>
    </w:p>
    <w:p w14:paraId="1AB23A78" w14:textId="0CE7A5EE" w:rsidR="00590237" w:rsidRDefault="00590237" w:rsidP="005D3A1C">
      <w:pPr>
        <w:spacing w:line="240" w:lineRule="auto"/>
      </w:pPr>
    </w:p>
    <w:p w14:paraId="1337F7A2" w14:textId="77777777" w:rsidR="00ED055E" w:rsidRDefault="00ED055E">
      <w:pPr>
        <w:spacing w:line="240" w:lineRule="auto"/>
        <w:rPr>
          <w:b/>
          <w:u w:val="single"/>
        </w:rPr>
      </w:pPr>
    </w:p>
    <w:p w14:paraId="6523B387" w14:textId="3CE0050B" w:rsidR="00ED055E" w:rsidRDefault="00EC4E93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2/17 </w:t>
      </w:r>
      <w:r w:rsidR="00360498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360498">
        <w:rPr>
          <w:b/>
          <w:u w:val="single"/>
        </w:rPr>
        <w:t>1/</w:t>
      </w:r>
      <w:r w:rsidR="001D67E0">
        <w:rPr>
          <w:b/>
          <w:u w:val="single"/>
        </w:rPr>
        <w:t>2020 ManorCare</w:t>
      </w:r>
      <w:r>
        <w:rPr>
          <w:b/>
          <w:u w:val="single"/>
        </w:rPr>
        <w:t xml:space="preserve"> Roland Park, MD- Administrative Director of Nursing</w:t>
      </w:r>
    </w:p>
    <w:p w14:paraId="25AB2C4B" w14:textId="77777777" w:rsidR="00ED055E" w:rsidRDefault="00ED055E">
      <w:pPr>
        <w:spacing w:line="240" w:lineRule="auto"/>
        <w:rPr>
          <w:b/>
          <w:u w:val="single"/>
        </w:rPr>
      </w:pPr>
    </w:p>
    <w:p w14:paraId="32CF0274" w14:textId="126BB514" w:rsidR="00ED055E" w:rsidRDefault="00EC4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rPr>
          <w:color w:val="000000"/>
        </w:rPr>
        <w:t>Director of nursing with Administrative duties in a 120-bed Skilled</w:t>
      </w:r>
    </w:p>
    <w:p w14:paraId="4A9DE160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 xml:space="preserve">Nursing and Rehabilitation Facility. </w:t>
      </w:r>
    </w:p>
    <w:p w14:paraId="25DBF36C" w14:textId="77777777" w:rsidR="00ED055E" w:rsidRDefault="00EC4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rPr>
          <w:color w:val="000000"/>
        </w:rPr>
        <w:t>I direct the nursing department to maintain quality standard of care in accordance</w:t>
      </w:r>
    </w:p>
    <w:p w14:paraId="02163E05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 xml:space="preserve">with current Federal, State and facility standards, guidelines and regulations. </w:t>
      </w:r>
    </w:p>
    <w:p w14:paraId="2A55F9BE" w14:textId="77777777" w:rsidR="00ED055E" w:rsidRDefault="00EC4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rPr>
          <w:color w:val="000000"/>
        </w:rPr>
        <w:t xml:space="preserve">Assumes the responsibility for facility operations in the absence of the Administrator. </w:t>
      </w:r>
    </w:p>
    <w:p w14:paraId="3F5AC325" w14:textId="77777777" w:rsidR="00ED055E" w:rsidRDefault="00EC4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rPr>
          <w:color w:val="000000"/>
        </w:rPr>
        <w:t>Conducts the nursing process: assessment, planning, implementation and evaluation</w:t>
      </w:r>
    </w:p>
    <w:p w14:paraId="17FD3A1C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 xml:space="preserve">within the scope of the State's Nurse Practice Act of Registered Nurse licensure. </w:t>
      </w:r>
    </w:p>
    <w:p w14:paraId="68AB0B94" w14:textId="77777777" w:rsidR="00ED055E" w:rsidRDefault="00EC4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rPr>
          <w:color w:val="000000"/>
        </w:rPr>
        <w:t xml:space="preserve">Partners with the facility medical director, infection </w:t>
      </w:r>
      <w:proofErr w:type="spellStart"/>
      <w:r>
        <w:rPr>
          <w:color w:val="000000"/>
        </w:rPr>
        <w:t>preventionist</w:t>
      </w:r>
      <w:proofErr w:type="spellEnd"/>
      <w:r>
        <w:rPr>
          <w:color w:val="000000"/>
        </w:rPr>
        <w:t xml:space="preserve"> and consultant</w:t>
      </w:r>
    </w:p>
    <w:p w14:paraId="04E80A94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>pharmacist to implement and maintain and antimicrobial stewardship program to</w:t>
      </w:r>
    </w:p>
    <w:p w14:paraId="54EA9320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 xml:space="preserve">ensure appropriate antibiotic utilization. </w:t>
      </w:r>
    </w:p>
    <w:p w14:paraId="461B17C7" w14:textId="77777777" w:rsidR="00ED055E" w:rsidRDefault="00EC4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rPr>
          <w:color w:val="000000"/>
        </w:rPr>
        <w:t>Ensures effective departmental orientation and on-the-job training for new nursing</w:t>
      </w:r>
    </w:p>
    <w:p w14:paraId="186C0F60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>employees. Collaborates with the Administrator and Regional Director of Operations</w:t>
      </w:r>
    </w:p>
    <w:p w14:paraId="0496A6CD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>in preparing the annual nursing budget.</w:t>
      </w:r>
    </w:p>
    <w:p w14:paraId="2289C08B" w14:textId="77777777" w:rsidR="00ED055E" w:rsidRDefault="00EC4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rPr>
          <w:color w:val="000000"/>
        </w:rPr>
        <w:t>Using corporate guidelines to ensure adequate resources for staffing, supplies and</w:t>
      </w:r>
    </w:p>
    <w:p w14:paraId="19AC6592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>capital items needed for patient care.</w:t>
      </w:r>
    </w:p>
    <w:p w14:paraId="05C15A0D" w14:textId="77777777" w:rsidR="00ED055E" w:rsidRDefault="00EC4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rPr>
          <w:color w:val="000000"/>
        </w:rPr>
        <w:t>Thinks and acts calmly and logically to meet unusual occurrences of the job without</w:t>
      </w:r>
    </w:p>
    <w:p w14:paraId="65A84730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>being thrown off stride. Interacts in a tactful, diplomatic, and humanistic manner with</w:t>
      </w:r>
    </w:p>
    <w:p w14:paraId="03BFEB8F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>patients, families, visitors, and co-workers to provide a safe, efficient, and</w:t>
      </w:r>
    </w:p>
    <w:p w14:paraId="74BC8EBC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>therapeutically effective caring environment which ensures the self-respect, personal</w:t>
      </w:r>
    </w:p>
    <w:p w14:paraId="00BCAE93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>dignity, rights and physical safety of each patient and facility guest.</w:t>
      </w:r>
    </w:p>
    <w:p w14:paraId="6181DCA5" w14:textId="77777777" w:rsidR="00ED055E" w:rsidRDefault="00EC4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rPr>
          <w:color w:val="000000"/>
        </w:rPr>
        <w:t>Coordinates with Hospice team to develop plan of care, direct care and management</w:t>
      </w:r>
    </w:p>
    <w:p w14:paraId="4DFA9C54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>of hospice patient/ family support, identifies potential hospice patients, make</w:t>
      </w:r>
    </w:p>
    <w:p w14:paraId="224C2785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lastRenderedPageBreak/>
        <w:t>suggestions to Doctor and IDT, coordinate referrals as appropriate.</w:t>
      </w:r>
    </w:p>
    <w:p w14:paraId="5E94ED76" w14:textId="77777777" w:rsidR="00ED055E" w:rsidRDefault="00EC4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rPr>
          <w:color w:val="000000"/>
        </w:rPr>
        <w:t>One of my strong innovation as Nurse is reducing re-hospitalization rate by critically</w:t>
      </w:r>
    </w:p>
    <w:p w14:paraId="1266A109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>assessing patients at first point of contact to discharge and mapping strong</w:t>
      </w:r>
    </w:p>
    <w:p w14:paraId="063C8F98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>individualized plan of care from admission to discharge. (Reduced from 20% to 4%,</w:t>
      </w:r>
    </w:p>
    <w:p w14:paraId="5C5D6BF8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>under the goal of 17% Re-hospitalization Rates)</w:t>
      </w:r>
    </w:p>
    <w:p w14:paraId="0703FA50" w14:textId="77777777" w:rsidR="00ED055E" w:rsidRDefault="00ED055E">
      <w:pPr>
        <w:spacing w:line="240" w:lineRule="auto"/>
        <w:rPr>
          <w:b/>
          <w:u w:val="single"/>
        </w:rPr>
      </w:pPr>
    </w:p>
    <w:p w14:paraId="3EA69426" w14:textId="77777777" w:rsidR="00ED055E" w:rsidRDefault="00EC4E93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12/14 - 12/15   </w:t>
      </w:r>
      <w:proofErr w:type="spellStart"/>
      <w:r>
        <w:rPr>
          <w:b/>
          <w:u w:val="single"/>
        </w:rPr>
        <w:t>Medstar</w:t>
      </w:r>
      <w:proofErr w:type="spellEnd"/>
      <w:r>
        <w:rPr>
          <w:b/>
          <w:u w:val="single"/>
        </w:rPr>
        <w:t xml:space="preserve"> Franklin Square Hospital, Telemetry/ Cardiac RN</w:t>
      </w:r>
    </w:p>
    <w:p w14:paraId="178E3B6A" w14:textId="77777777" w:rsidR="00ED055E" w:rsidRDefault="00EC4E93">
      <w:pPr>
        <w:spacing w:line="240" w:lineRule="auto"/>
      </w:pPr>
      <w:r>
        <w:t>I was previously critical care nurse in Telemetry/ Cardiac unit, most ED admissions transferred</w:t>
      </w:r>
    </w:p>
    <w:p w14:paraId="468A2188" w14:textId="77777777" w:rsidR="00ED055E" w:rsidRDefault="00EC4E93">
      <w:pPr>
        <w:spacing w:line="240" w:lineRule="auto"/>
      </w:pPr>
      <w:r>
        <w:t>to our unit for observations or inpatient ongoing monitoring, which range from patients with</w:t>
      </w:r>
    </w:p>
    <w:p w14:paraId="3C3537F2" w14:textId="77777777" w:rsidR="00ED055E" w:rsidRDefault="00EC4E93">
      <w:pPr>
        <w:spacing w:line="240" w:lineRule="auto"/>
      </w:pPr>
      <w:r>
        <w:t xml:space="preserve">cardiac, stroke or other neurological and bariatric conditions. </w:t>
      </w:r>
    </w:p>
    <w:p w14:paraId="60B01B13" w14:textId="77777777" w:rsidR="00ED055E" w:rsidRDefault="00ED055E">
      <w:pPr>
        <w:spacing w:line="240" w:lineRule="auto"/>
        <w:rPr>
          <w:b/>
          <w:u w:val="single"/>
        </w:rPr>
      </w:pPr>
    </w:p>
    <w:p w14:paraId="5F0B91C6" w14:textId="77777777" w:rsidR="00ED055E" w:rsidRDefault="00EC4E93">
      <w:pPr>
        <w:spacing w:line="240" w:lineRule="auto"/>
        <w:rPr>
          <w:b/>
          <w:u w:val="single"/>
        </w:rPr>
      </w:pPr>
      <w:r>
        <w:rPr>
          <w:b/>
          <w:u w:val="single"/>
        </w:rPr>
        <w:t>12/12 - 2/17   ManorCare Towson, Towson, MD- RN/ Unit Manager, TCU</w:t>
      </w:r>
    </w:p>
    <w:p w14:paraId="59E44C05" w14:textId="77777777" w:rsidR="00ED055E" w:rsidRDefault="00ED055E">
      <w:pPr>
        <w:spacing w:line="240" w:lineRule="auto"/>
        <w:rPr>
          <w:b/>
          <w:u w:val="single"/>
        </w:rPr>
      </w:pPr>
    </w:p>
    <w:p w14:paraId="264535A8" w14:textId="77777777" w:rsidR="00ED055E" w:rsidRDefault="00EC4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rPr>
          <w:color w:val="000000"/>
        </w:rPr>
        <w:t xml:space="preserve">As a unit manager I oversees the care management of the patients within the unit. </w:t>
      </w:r>
    </w:p>
    <w:p w14:paraId="48283FB4" w14:textId="77777777" w:rsidR="00ED055E" w:rsidRDefault="00EC4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rPr>
          <w:color w:val="000000"/>
        </w:rPr>
        <w:t>Conducts the nursing process: assessment, planning, implementation</w:t>
      </w:r>
    </w:p>
    <w:p w14:paraId="4B20B5C8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>and evaluation; under the scope of the State’s Nurse Practice Act of Registered Nurse</w:t>
      </w:r>
    </w:p>
    <w:p w14:paraId="40EA87E2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>licensure.</w:t>
      </w:r>
    </w:p>
    <w:p w14:paraId="006BB4DC" w14:textId="77777777" w:rsidR="00ED055E" w:rsidRDefault="00EC4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rPr>
          <w:color w:val="000000"/>
        </w:rPr>
        <w:t>Coordinates resource utilization, timely and appropriate care interventions, and</w:t>
      </w:r>
    </w:p>
    <w:p w14:paraId="3F060189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>interdisciplinary communication to enhance patient and family satisfaction, adherence</w:t>
      </w:r>
    </w:p>
    <w:p w14:paraId="6475C5A7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>to center’s clinical systems and regulatory compliance.</w:t>
      </w:r>
    </w:p>
    <w:p w14:paraId="152C77A7" w14:textId="77777777" w:rsidR="00ED055E" w:rsidRDefault="00EC4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rPr>
          <w:color w:val="000000"/>
        </w:rPr>
        <w:t>Highly organized, energetic, confident, dedicated and patient and customer</w:t>
      </w:r>
    </w:p>
    <w:p w14:paraId="65F70F4B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 xml:space="preserve">satisfaction oriented. </w:t>
      </w:r>
    </w:p>
    <w:p w14:paraId="521290FA" w14:textId="77777777" w:rsidR="00ED055E" w:rsidRDefault="00EC4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rPr>
          <w:color w:val="000000"/>
        </w:rPr>
        <w:t>My 2 years as a Unit Manager (46-bed unit) -the 2 state surveys in my unit were</w:t>
      </w:r>
    </w:p>
    <w:p w14:paraId="2D50B3C4" w14:textId="77777777" w:rsidR="00ED055E" w:rsidRDefault="00EC4E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color w:val="000000"/>
        </w:rPr>
      </w:pPr>
      <w:r>
        <w:rPr>
          <w:color w:val="000000"/>
        </w:rPr>
        <w:t>100% deficiency-free.</w:t>
      </w:r>
    </w:p>
    <w:p w14:paraId="0C0D4417" w14:textId="77777777" w:rsidR="00ED055E" w:rsidRDefault="00ED055E">
      <w:pPr>
        <w:spacing w:line="240" w:lineRule="auto"/>
        <w:rPr>
          <w:b/>
          <w:u w:val="single"/>
        </w:rPr>
      </w:pPr>
    </w:p>
    <w:p w14:paraId="73F9F0AE" w14:textId="77777777" w:rsidR="00ED055E" w:rsidRDefault="00EC4E93">
      <w:pPr>
        <w:spacing w:line="240" w:lineRule="auto"/>
        <w:rPr>
          <w:b/>
          <w:u w:val="single"/>
        </w:rPr>
      </w:pPr>
      <w:r>
        <w:rPr>
          <w:b/>
          <w:u w:val="single"/>
        </w:rPr>
        <w:t>12/12 - 01/16    Genesis staffing, Towson, MD - RN, work in variety of Genesis facilities</w:t>
      </w:r>
    </w:p>
    <w:p w14:paraId="56934A9B" w14:textId="77777777" w:rsidR="00ED055E" w:rsidRDefault="00ED055E">
      <w:pPr>
        <w:spacing w:line="240" w:lineRule="auto"/>
        <w:rPr>
          <w:b/>
          <w:u w:val="single"/>
        </w:rPr>
      </w:pPr>
    </w:p>
    <w:p w14:paraId="6BA1FED6" w14:textId="77777777" w:rsidR="00ED055E" w:rsidRDefault="00EC4E93">
      <w:pPr>
        <w:spacing w:line="240" w:lineRule="auto"/>
        <w:rPr>
          <w:b/>
          <w:u w:val="single"/>
        </w:rPr>
      </w:pPr>
      <w:r>
        <w:rPr>
          <w:b/>
          <w:u w:val="single"/>
        </w:rPr>
        <w:t>10/11 - 01/13     Genesis Perring Parkway, Baltimore, MD - RN, TCU</w:t>
      </w:r>
    </w:p>
    <w:p w14:paraId="40BA527A" w14:textId="77777777" w:rsidR="00ED055E" w:rsidRDefault="00ED055E">
      <w:pPr>
        <w:spacing w:line="240" w:lineRule="auto"/>
        <w:rPr>
          <w:b/>
          <w:u w:val="single"/>
        </w:rPr>
      </w:pPr>
    </w:p>
    <w:p w14:paraId="46FADA2D" w14:textId="77777777" w:rsidR="00ED055E" w:rsidRDefault="00EC4E93">
      <w:pPr>
        <w:spacing w:line="240" w:lineRule="auto"/>
        <w:rPr>
          <w:b/>
          <w:u w:val="single"/>
        </w:rPr>
      </w:pPr>
      <w:r>
        <w:rPr>
          <w:b/>
          <w:u w:val="single"/>
        </w:rPr>
        <w:t>07/11 - 12/13   Loving Care Agency, Baltimore, MD RN/ LPN, Hospitals,</w:t>
      </w:r>
    </w:p>
    <w:p w14:paraId="2090D19B" w14:textId="77777777" w:rsidR="00ED055E" w:rsidRDefault="00EC4E93">
      <w:pPr>
        <w:spacing w:line="240" w:lineRule="auto"/>
        <w:rPr>
          <w:b/>
          <w:u w:val="single"/>
        </w:rPr>
      </w:pPr>
      <w:r>
        <w:rPr>
          <w:b/>
          <w:u w:val="single"/>
        </w:rPr>
        <w:t>Long term, Sub acute Care in different facilities</w:t>
      </w:r>
    </w:p>
    <w:p w14:paraId="6EC5F84E" w14:textId="77777777" w:rsidR="00ED055E" w:rsidRDefault="00ED055E">
      <w:pPr>
        <w:spacing w:line="240" w:lineRule="auto"/>
        <w:rPr>
          <w:b/>
          <w:u w:val="single"/>
        </w:rPr>
      </w:pPr>
    </w:p>
    <w:p w14:paraId="3BD3AFBD" w14:textId="77777777" w:rsidR="00ED055E" w:rsidRDefault="00EC4E93">
      <w:pPr>
        <w:spacing w:line="240" w:lineRule="auto"/>
        <w:rPr>
          <w:b/>
          <w:u w:val="single"/>
        </w:rPr>
      </w:pPr>
      <w:r>
        <w:rPr>
          <w:b/>
          <w:u w:val="single"/>
        </w:rPr>
        <w:t>10/06 – 07/11    Future Care North Point, Baltimore, MD – LPN, Sub acute Care Unit</w:t>
      </w:r>
    </w:p>
    <w:p w14:paraId="4309B29D" w14:textId="77777777" w:rsidR="00ED055E" w:rsidRDefault="00ED055E">
      <w:pPr>
        <w:spacing w:line="240" w:lineRule="auto"/>
        <w:rPr>
          <w:b/>
          <w:u w:val="single"/>
        </w:rPr>
      </w:pPr>
    </w:p>
    <w:p w14:paraId="6615F96A" w14:textId="77777777" w:rsidR="00ED055E" w:rsidRDefault="00EC4E93">
      <w:pPr>
        <w:spacing w:line="240" w:lineRule="auto"/>
        <w:rPr>
          <w:b/>
          <w:u w:val="single"/>
        </w:rPr>
      </w:pPr>
      <w:r>
        <w:rPr>
          <w:b/>
          <w:u w:val="single"/>
        </w:rPr>
        <w:t>07/04 –10/06     East Point Nursing (currently Future Care North Point) Home and Rehab,</w:t>
      </w:r>
    </w:p>
    <w:p w14:paraId="740E432D" w14:textId="77777777" w:rsidR="00ED055E" w:rsidRDefault="00EC4E93">
      <w:pPr>
        <w:spacing w:line="240" w:lineRule="auto"/>
        <w:rPr>
          <w:b/>
          <w:u w:val="single"/>
        </w:rPr>
      </w:pPr>
      <w:r>
        <w:rPr>
          <w:b/>
          <w:u w:val="single"/>
        </w:rPr>
        <w:t>Baltimore MD – Geriatrics Nursing Assistant.</w:t>
      </w:r>
    </w:p>
    <w:p w14:paraId="62341639" w14:textId="77777777" w:rsidR="00ED055E" w:rsidRDefault="00ED055E">
      <w:pPr>
        <w:spacing w:line="240" w:lineRule="auto"/>
        <w:rPr>
          <w:b/>
          <w:u w:val="single"/>
        </w:rPr>
      </w:pPr>
    </w:p>
    <w:p w14:paraId="034572BC" w14:textId="77777777" w:rsidR="00ED055E" w:rsidRDefault="00EC4E93">
      <w:pPr>
        <w:spacing w:line="240" w:lineRule="auto"/>
      </w:pPr>
      <w:r>
        <w:t>Prior experience includes working in a variety of health care settings (Nursing homes, Skilled</w:t>
      </w:r>
    </w:p>
    <w:p w14:paraId="1A4F4A99" w14:textId="77777777" w:rsidR="00ED055E" w:rsidRDefault="00EC4E93">
      <w:pPr>
        <w:spacing w:line="240" w:lineRule="auto"/>
      </w:pPr>
      <w:r>
        <w:t>facilities, Hospital, Hospice, Home health, Psych, TCU) as an RN and previously as a Licensed</w:t>
      </w:r>
    </w:p>
    <w:p w14:paraId="6EEDA12E" w14:textId="77777777" w:rsidR="00ED055E" w:rsidRDefault="00EC4E93">
      <w:pPr>
        <w:spacing w:line="240" w:lineRule="auto"/>
      </w:pPr>
      <w:r>
        <w:t>Practical Nurse, skills acquired includes; assessment of resident needs and new admissions,</w:t>
      </w:r>
    </w:p>
    <w:p w14:paraId="2D4D4B23" w14:textId="77777777" w:rsidR="00ED055E" w:rsidRDefault="00EC4E93">
      <w:pPr>
        <w:spacing w:line="240" w:lineRule="auto"/>
      </w:pPr>
      <w:r>
        <w:t>CHF/ Cardiac/ Pulmonary/ Telemetry patient ongoing assessment, monitoring, treatment and</w:t>
      </w:r>
    </w:p>
    <w:p w14:paraId="09484713" w14:textId="77777777" w:rsidR="00ED055E" w:rsidRDefault="00EC4E93">
      <w:pPr>
        <w:spacing w:line="240" w:lineRule="auto"/>
      </w:pPr>
      <w:r>
        <w:t xml:space="preserve">management, G tube, tracheotomy care/Vents, wound </w:t>
      </w:r>
      <w:proofErr w:type="spellStart"/>
      <w:r>
        <w:t>vac</w:t>
      </w:r>
      <w:proofErr w:type="spellEnd"/>
      <w:r>
        <w:t>, TPN, IVs, Palliative/Hospice care,</w:t>
      </w:r>
    </w:p>
    <w:p w14:paraId="34DB50B6" w14:textId="77777777" w:rsidR="00ED055E" w:rsidRDefault="00EC4E93">
      <w:pPr>
        <w:spacing w:line="240" w:lineRule="auto"/>
      </w:pPr>
      <w:r>
        <w:t>medication administration and Care plans, basic skill and judgment necessary to implement</w:t>
      </w:r>
    </w:p>
    <w:p w14:paraId="5CB4216B" w14:textId="77777777" w:rsidR="00ED055E" w:rsidRDefault="00EC4E93">
      <w:pPr>
        <w:spacing w:line="240" w:lineRule="auto"/>
      </w:pPr>
      <w:r>
        <w:t>physician’s orders, nursing interventions and procedures as needed for the care of the resident, as</w:t>
      </w:r>
    </w:p>
    <w:p w14:paraId="0572F4C5" w14:textId="77777777" w:rsidR="00ED055E" w:rsidRDefault="00EC4E93">
      <w:pPr>
        <w:spacing w:line="240" w:lineRule="auto"/>
      </w:pPr>
      <w:r>
        <w:t>well as worked as a full time 3-11 nurse supervisor. I have ability to manage patient in an</w:t>
      </w:r>
    </w:p>
    <w:p w14:paraId="2624D673" w14:textId="77777777" w:rsidR="00ED055E" w:rsidRDefault="00EC4E93">
      <w:pPr>
        <w:spacing w:line="240" w:lineRule="auto"/>
      </w:pPr>
      <w:r>
        <w:t>emergency, and able to recognize an acute change in patient’s baseline condition. Team</w:t>
      </w:r>
    </w:p>
    <w:p w14:paraId="6E43CC0C" w14:textId="77777777" w:rsidR="00ED055E" w:rsidRDefault="00EC4E93">
      <w:pPr>
        <w:spacing w:line="240" w:lineRule="auto"/>
      </w:pPr>
      <w:r>
        <w:t>lead/Charge nurse. I have excellent customer service skills/fast learner as well as college</w:t>
      </w:r>
    </w:p>
    <w:p w14:paraId="39F7D322" w14:textId="77777777" w:rsidR="00ED055E" w:rsidRDefault="00EC4E93">
      <w:pPr>
        <w:spacing w:line="240" w:lineRule="auto"/>
      </w:pPr>
      <w:r>
        <w:lastRenderedPageBreak/>
        <w:t>clinical experience in ICU, OR, and emergency department. I had 5weeks college credit /</w:t>
      </w:r>
    </w:p>
    <w:p w14:paraId="736B930B" w14:textId="77777777" w:rsidR="00ED055E" w:rsidRDefault="00EC4E93">
      <w:pPr>
        <w:spacing w:line="240" w:lineRule="auto"/>
      </w:pPr>
      <w:r>
        <w:t>experience in Microsoft Office applications (Word, Excel, and PowerPoint) and Internet</w:t>
      </w:r>
    </w:p>
    <w:p w14:paraId="00F50915" w14:textId="77777777" w:rsidR="00ED055E" w:rsidRDefault="00EC4E93">
      <w:pPr>
        <w:spacing w:line="240" w:lineRule="auto"/>
      </w:pPr>
      <w:r>
        <w:t>Explorer and applications. 99% of my current job documentation is via the computer.</w:t>
      </w:r>
    </w:p>
    <w:p w14:paraId="536A1650" w14:textId="77777777" w:rsidR="00ED055E" w:rsidRDefault="00EC4E93">
      <w:pPr>
        <w:spacing w:line="240" w:lineRule="auto"/>
      </w:pPr>
      <w:r>
        <w:rPr>
          <w:b/>
        </w:rPr>
        <w:br/>
        <w:t>Licensure:</w:t>
      </w:r>
      <w:r>
        <w:t xml:space="preserve"> NCLEX-RN September 2011 (Maryland)</w:t>
      </w:r>
    </w:p>
    <w:p w14:paraId="27E6D0EF" w14:textId="77777777" w:rsidR="00ED055E" w:rsidRDefault="00EC4E93">
      <w:pPr>
        <w:spacing w:line="240" w:lineRule="auto"/>
      </w:pPr>
      <w:r>
        <w:rPr>
          <w:b/>
        </w:rPr>
        <w:t>Licensure:</w:t>
      </w:r>
      <w:r>
        <w:t xml:space="preserve"> NCLEX-PN October 2006 (Maryland)</w:t>
      </w:r>
    </w:p>
    <w:p w14:paraId="5CEA25E8" w14:textId="77777777" w:rsidR="00ED055E" w:rsidRDefault="00ED055E">
      <w:pPr>
        <w:spacing w:line="240" w:lineRule="auto"/>
        <w:rPr>
          <w:b/>
        </w:rPr>
      </w:pPr>
    </w:p>
    <w:p w14:paraId="1DBD2141" w14:textId="77777777" w:rsidR="00ED055E" w:rsidRDefault="00EC4E93">
      <w:pPr>
        <w:spacing w:line="240" w:lineRule="auto"/>
      </w:pPr>
      <w:r>
        <w:rPr>
          <w:b/>
        </w:rPr>
        <w:t>Certifications:</w:t>
      </w:r>
      <w:r>
        <w:t xml:space="preserve"> </w:t>
      </w:r>
    </w:p>
    <w:p w14:paraId="7BB18AA2" w14:textId="77777777" w:rsidR="00ED055E" w:rsidRDefault="00ED055E">
      <w:pPr>
        <w:spacing w:line="240" w:lineRule="auto"/>
      </w:pPr>
    </w:p>
    <w:p w14:paraId="652068C1" w14:textId="328EC1A3" w:rsidR="00ED055E" w:rsidRDefault="00EC4E93">
      <w:pPr>
        <w:spacing w:line="240" w:lineRule="auto"/>
      </w:pPr>
      <w:r>
        <w:t>CPR</w:t>
      </w:r>
      <w:r w:rsidR="00174FA4">
        <w:t xml:space="preserve">/BLS/ ACLS </w:t>
      </w:r>
      <w:r>
        <w:t>expires 02/202</w:t>
      </w:r>
      <w:r w:rsidR="00873120">
        <w:t>2</w:t>
      </w:r>
    </w:p>
    <w:p w14:paraId="7833E4F3" w14:textId="23CA71E5" w:rsidR="00174FA4" w:rsidRDefault="00174FA4">
      <w:pPr>
        <w:spacing w:line="240" w:lineRule="auto"/>
      </w:pPr>
      <w:r>
        <w:t xml:space="preserve">NIH Stroke </w:t>
      </w:r>
      <w:r w:rsidR="002D692D">
        <w:t xml:space="preserve">Certification </w:t>
      </w:r>
    </w:p>
    <w:p w14:paraId="28803064" w14:textId="03EF780B" w:rsidR="002D692D" w:rsidRDefault="002D692D">
      <w:pPr>
        <w:spacing w:line="240" w:lineRule="auto"/>
      </w:pPr>
      <w:r>
        <w:t xml:space="preserve">Infection Control Certification </w:t>
      </w:r>
    </w:p>
    <w:p w14:paraId="275F905A" w14:textId="0C3C1665" w:rsidR="00ED055E" w:rsidRDefault="00EC4E93">
      <w:pPr>
        <w:spacing w:line="240" w:lineRule="auto"/>
      </w:pPr>
      <w:r>
        <w:t>Physical assessments certification</w:t>
      </w:r>
    </w:p>
    <w:p w14:paraId="1831972D" w14:textId="77777777" w:rsidR="00ED055E" w:rsidRDefault="00EC4E93">
      <w:pPr>
        <w:spacing w:line="240" w:lineRule="auto"/>
      </w:pPr>
      <w:r>
        <w:t>Cardiac management certification</w:t>
      </w:r>
    </w:p>
    <w:p w14:paraId="418161F4" w14:textId="77777777" w:rsidR="00ED055E" w:rsidRDefault="00EC4E93">
      <w:pPr>
        <w:spacing w:line="240" w:lineRule="auto"/>
      </w:pPr>
      <w:r>
        <w:t>Pulmonary management certification</w:t>
      </w:r>
    </w:p>
    <w:p w14:paraId="1B97A7DB" w14:textId="77777777" w:rsidR="00ED055E" w:rsidRDefault="00EC4E93">
      <w:pPr>
        <w:spacing w:line="240" w:lineRule="auto"/>
      </w:pPr>
      <w:r>
        <w:t>IV Certification</w:t>
      </w:r>
    </w:p>
    <w:p w14:paraId="240F4AB6" w14:textId="77777777" w:rsidR="00ED055E" w:rsidRDefault="00EC4E93">
      <w:pPr>
        <w:spacing w:line="240" w:lineRule="auto"/>
      </w:pPr>
      <w:r>
        <w:t>Dysthymia, 12 lead EKG, stroke and Emergency management CEU.</w:t>
      </w:r>
    </w:p>
    <w:p w14:paraId="79B1ECE6" w14:textId="77777777" w:rsidR="00ED055E" w:rsidRDefault="00ED055E">
      <w:pPr>
        <w:spacing w:line="240" w:lineRule="auto"/>
        <w:rPr>
          <w:b/>
        </w:rPr>
      </w:pPr>
    </w:p>
    <w:p w14:paraId="39DA2A04" w14:textId="77777777" w:rsidR="00ED055E" w:rsidRDefault="00EC4E93">
      <w:pPr>
        <w:spacing w:line="240" w:lineRule="auto"/>
      </w:pPr>
      <w:r>
        <w:rPr>
          <w:b/>
        </w:rPr>
        <w:t>Professional Organizations:</w:t>
      </w:r>
      <w:r>
        <w:t xml:space="preserve"> </w:t>
      </w:r>
    </w:p>
    <w:p w14:paraId="018ABC0A" w14:textId="77777777" w:rsidR="00ED055E" w:rsidRDefault="00ED055E">
      <w:pPr>
        <w:spacing w:line="240" w:lineRule="auto"/>
      </w:pPr>
    </w:p>
    <w:p w14:paraId="425C8447" w14:textId="77777777" w:rsidR="00ED055E" w:rsidRDefault="00EC4E93">
      <w:pPr>
        <w:spacing w:line="240" w:lineRule="auto"/>
      </w:pPr>
      <w:r>
        <w:t>National Nurses Association (ANA)</w:t>
      </w:r>
    </w:p>
    <w:p w14:paraId="724B7DEB" w14:textId="77777777" w:rsidR="00ED055E" w:rsidRDefault="00EC4E93">
      <w:pPr>
        <w:spacing w:line="240" w:lineRule="auto"/>
      </w:pPr>
      <w:r>
        <w:t>National Association of Directors of Nursing Administration in Long Term Care (NADONA)</w:t>
      </w:r>
    </w:p>
    <w:p w14:paraId="552A9BC7" w14:textId="77777777" w:rsidR="00ED055E" w:rsidRDefault="00ED055E">
      <w:pPr>
        <w:spacing w:line="240" w:lineRule="auto"/>
        <w:rPr>
          <w:b/>
        </w:rPr>
      </w:pPr>
    </w:p>
    <w:p w14:paraId="5EA7016D" w14:textId="77777777" w:rsidR="00ED055E" w:rsidRDefault="00EC4E93">
      <w:pPr>
        <w:spacing w:line="240" w:lineRule="auto"/>
      </w:pPr>
      <w:r>
        <w:rPr>
          <w:b/>
        </w:rPr>
        <w:t>Awards:</w:t>
      </w:r>
      <w:r>
        <w:t xml:space="preserve"> Director of Nursing of the year 2017 (NADONA-Maryland Chapter)</w:t>
      </w:r>
    </w:p>
    <w:sectPr w:rsidR="00ED05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F27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055E"/>
    <w:rsid w:val="00174FA4"/>
    <w:rsid w:val="001D67E0"/>
    <w:rsid w:val="00274C2D"/>
    <w:rsid w:val="002D692D"/>
    <w:rsid w:val="00360498"/>
    <w:rsid w:val="00584DC0"/>
    <w:rsid w:val="00590237"/>
    <w:rsid w:val="0081652C"/>
    <w:rsid w:val="008627D4"/>
    <w:rsid w:val="00873120"/>
    <w:rsid w:val="0094203A"/>
    <w:rsid w:val="00A509B0"/>
    <w:rsid w:val="00AC7497"/>
    <w:rsid w:val="00D940FA"/>
    <w:rsid w:val="00E40474"/>
    <w:rsid w:val="00EC4E93"/>
    <w:rsid w:val="00ED055E"/>
    <w:rsid w:val="00F4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09363"/>
  <w15:docId w15:val="{2C91F411-9DF7-3F42-BB1C-38D4594C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D4B3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Azuka Osiaku</cp:lastModifiedBy>
  <cp:revision>17</cp:revision>
  <dcterms:created xsi:type="dcterms:W3CDTF">2019-02-25T20:43:00Z</dcterms:created>
  <dcterms:modified xsi:type="dcterms:W3CDTF">2021-03-25T19:33:00Z</dcterms:modified>
</cp:coreProperties>
</file>