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17349" w:rsidRDefault="00912E76">
      <w:pPr>
        <w:jc w:val="center"/>
        <w:rPr>
          <w:rFonts w:ascii="Libre Baskerville" w:eastAsia="Libre Baskerville" w:hAnsi="Libre Baskerville" w:cs="Libre Baskerville"/>
          <w:b/>
          <w:color w:val="000000"/>
          <w:sz w:val="32"/>
          <w:szCs w:val="32"/>
        </w:rPr>
      </w:pPr>
      <w:bookmarkStart w:id="0" w:name="_gjdgxs" w:colFirst="0" w:colLast="0"/>
      <w:bookmarkEnd w:id="0"/>
      <w:r>
        <w:rPr>
          <w:rFonts w:ascii="Libre Baskerville" w:eastAsia="Libre Baskerville" w:hAnsi="Libre Baskerville" w:cs="Libre Baskerville"/>
          <w:b/>
          <w:color w:val="000000"/>
          <w:sz w:val="32"/>
          <w:szCs w:val="32"/>
        </w:rPr>
        <w:t>Lisa George</w:t>
      </w:r>
    </w:p>
    <w:p w14:paraId="00000002" w14:textId="77777777" w:rsidR="00A17349" w:rsidRDefault="00912E76">
      <w:pPr>
        <w:jc w:val="center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 xml:space="preserve">(651) 345-4780 | </w:t>
      </w:r>
      <w:hyperlink r:id="rId5">
        <w:r>
          <w:rPr>
            <w:rFonts w:ascii="Libre Baskerville" w:eastAsia="Libre Baskerville" w:hAnsi="Libre Baskerville" w:cs="Libre Baskerville"/>
            <w:color w:val="0563C1"/>
            <w:u w:val="single"/>
          </w:rPr>
          <w:t>docgeorge4@gmail.com</w:t>
        </w:r>
      </w:hyperlink>
    </w:p>
    <w:p w14:paraId="00000003" w14:textId="77777777" w:rsidR="00A17349" w:rsidRDefault="00A17349">
      <w:pPr>
        <w:rPr>
          <w:rFonts w:ascii="Libre Baskerville" w:eastAsia="Libre Baskerville" w:hAnsi="Libre Baskerville" w:cs="Libre Baskerville"/>
          <w:b/>
          <w:sz w:val="28"/>
          <w:szCs w:val="28"/>
        </w:rPr>
      </w:pPr>
    </w:p>
    <w:p w14:paraId="00000004" w14:textId="4CED985F" w:rsidR="00A17349" w:rsidRDefault="00912E76">
      <w:pPr>
        <w:rPr>
          <w:rFonts w:ascii="Libre Baskerville" w:eastAsia="Libre Baskerville" w:hAnsi="Libre Baskerville" w:cs="Libre Baskerville"/>
          <w:sz w:val="18"/>
          <w:szCs w:val="18"/>
        </w:rPr>
      </w:pPr>
      <w:r>
        <w:rPr>
          <w:rFonts w:ascii="Libre Baskerville" w:eastAsia="Libre Baskerville" w:hAnsi="Libre Baskerville" w:cs="Libre Baskerville"/>
          <w:sz w:val="18"/>
          <w:szCs w:val="18"/>
        </w:rPr>
        <w:t>Experience as a Registered Nurse with proven competencies in Public Health, Administrative Leadership, Process Improvement, Acute Care, Emergency Department, Wound Care, Behavioral/Psychiatric Care, Obstetrics, Surgery, Telephone Triage, Organ Transplant Coordination</w:t>
      </w:r>
      <w:r w:rsidR="005F63A2">
        <w:rPr>
          <w:rFonts w:ascii="Libre Baskerville" w:eastAsia="Libre Baskerville" w:hAnsi="Libre Baskerville" w:cs="Libre Baskerville"/>
          <w:sz w:val="18"/>
          <w:szCs w:val="18"/>
        </w:rPr>
        <w:t>, Homeless Advoca</w:t>
      </w:r>
      <w:r w:rsidR="0091186E">
        <w:rPr>
          <w:rFonts w:ascii="Libre Baskerville" w:eastAsia="Libre Baskerville" w:hAnsi="Libre Baskerville" w:cs="Libre Baskerville"/>
          <w:sz w:val="18"/>
          <w:szCs w:val="18"/>
        </w:rPr>
        <w:t>cy</w:t>
      </w:r>
    </w:p>
    <w:p w14:paraId="00000005" w14:textId="77777777" w:rsidR="00A17349" w:rsidRDefault="00A17349">
      <w:pPr>
        <w:widowControl w:val="0"/>
        <w:spacing w:line="360" w:lineRule="auto"/>
        <w:ind w:left="2160" w:right="259" w:firstLine="720"/>
        <w:rPr>
          <w:rFonts w:ascii="Libre Baskerville" w:eastAsia="Libre Baskerville" w:hAnsi="Libre Baskerville" w:cs="Libre Baskerville"/>
          <w:b/>
          <w:sz w:val="22"/>
          <w:szCs w:val="22"/>
        </w:rPr>
      </w:pPr>
    </w:p>
    <w:p w14:paraId="00000006" w14:textId="77777777" w:rsidR="00A17349" w:rsidRDefault="00912E76">
      <w:pPr>
        <w:widowControl w:val="0"/>
        <w:spacing w:line="360" w:lineRule="auto"/>
        <w:ind w:left="2160" w:right="259" w:firstLine="720"/>
        <w:rPr>
          <w:rFonts w:ascii="Libre Baskerville" w:eastAsia="Libre Baskerville" w:hAnsi="Libre Baskerville" w:cs="Libre Baskerville"/>
          <w:b/>
          <w:sz w:val="22"/>
          <w:szCs w:val="22"/>
        </w:rPr>
      </w:pPr>
      <w:r>
        <w:rPr>
          <w:rFonts w:ascii="Libre Baskerville" w:eastAsia="Libre Baskerville" w:hAnsi="Libre Baskerville" w:cs="Libre Baskerville"/>
          <w:b/>
          <w:color w:val="000000"/>
          <w:sz w:val="22"/>
          <w:szCs w:val="22"/>
        </w:rPr>
        <w:t>Professional Experience</w:t>
      </w:r>
    </w:p>
    <w:p w14:paraId="00000007" w14:textId="77777777" w:rsidR="00A17349" w:rsidRDefault="00912E76">
      <w:pPr>
        <w:widowControl w:val="0"/>
        <w:spacing w:line="280" w:lineRule="auto"/>
        <w:ind w:right="252"/>
        <w:rPr>
          <w:rFonts w:ascii="Libre Baskerville" w:eastAsia="Libre Baskerville" w:hAnsi="Libre Baskerville" w:cs="Libre Baskerville"/>
          <w:color w:val="000000"/>
          <w:sz w:val="22"/>
          <w:szCs w:val="22"/>
        </w:rPr>
      </w:pPr>
      <w:r>
        <w:rPr>
          <w:rFonts w:ascii="Libre Baskerville" w:eastAsia="Libre Baskerville" w:hAnsi="Libre Baskerville" w:cs="Libre Baskerville"/>
          <w:b/>
          <w:color w:val="000000"/>
          <w:sz w:val="22"/>
          <w:szCs w:val="22"/>
        </w:rPr>
        <w:t>PRIVATE DUTY NURSE</w:t>
      </w: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 xml:space="preserve"> | Red Wing, MN</w:t>
      </w:r>
    </w:p>
    <w:p w14:paraId="00000008" w14:textId="77777777" w:rsidR="00A17349" w:rsidRDefault="00912E76">
      <w:pPr>
        <w:widowControl w:val="0"/>
        <w:spacing w:after="40" w:line="280" w:lineRule="auto"/>
        <w:ind w:right="252"/>
        <w:rPr>
          <w:rFonts w:ascii="Libre Baskerville" w:eastAsia="Libre Baskerville" w:hAnsi="Libre Baskerville" w:cs="Libre Baskerville"/>
          <w:color w:val="000000"/>
          <w:sz w:val="22"/>
          <w:szCs w:val="22"/>
        </w:rPr>
      </w:pP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 xml:space="preserve">Registered Nurse (01/2020 – </w:t>
      </w:r>
      <w:r>
        <w:rPr>
          <w:rFonts w:ascii="Libre Baskerville" w:eastAsia="Libre Baskerville" w:hAnsi="Libre Baskerville" w:cs="Libre Baskerville"/>
          <w:sz w:val="22"/>
          <w:szCs w:val="22"/>
        </w:rPr>
        <w:t>3/2020</w:t>
      </w: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 xml:space="preserve">) </w:t>
      </w:r>
    </w:p>
    <w:p w14:paraId="00000009" w14:textId="77777777" w:rsidR="00A17349" w:rsidRDefault="00912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0" w:line="280" w:lineRule="auto"/>
        <w:ind w:right="252"/>
        <w:rPr>
          <w:color w:val="000000"/>
          <w:sz w:val="20"/>
          <w:szCs w:val="20"/>
        </w:rPr>
      </w:pPr>
      <w:r>
        <w:rPr>
          <w:rFonts w:ascii="Libre Baskerville" w:eastAsia="Libre Baskerville" w:hAnsi="Libre Baskerville" w:cs="Libre Baskerville"/>
          <w:color w:val="000000"/>
          <w:sz w:val="20"/>
          <w:szCs w:val="20"/>
        </w:rPr>
        <w:t>Direct nursing care duties including end-of-life care</w:t>
      </w:r>
    </w:p>
    <w:p w14:paraId="0000000A" w14:textId="77777777" w:rsidR="00A17349" w:rsidRDefault="00912E76">
      <w:pPr>
        <w:widowControl w:val="0"/>
        <w:spacing w:before="280" w:line="280" w:lineRule="auto"/>
        <w:ind w:right="252"/>
        <w:rPr>
          <w:rFonts w:ascii="Libre Baskerville" w:eastAsia="Libre Baskerville" w:hAnsi="Libre Baskerville" w:cs="Libre Baskerville"/>
          <w:color w:val="000000"/>
          <w:sz w:val="22"/>
          <w:szCs w:val="22"/>
        </w:rPr>
      </w:pPr>
      <w:r>
        <w:rPr>
          <w:rFonts w:ascii="Libre Baskerville" w:eastAsia="Libre Baskerville" w:hAnsi="Libre Baskerville" w:cs="Libre Baskerville"/>
          <w:b/>
          <w:color w:val="000000"/>
          <w:sz w:val="22"/>
          <w:szCs w:val="22"/>
        </w:rPr>
        <w:t>WABASHA COUNTY PUBLIC HEALTH</w:t>
      </w: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 xml:space="preserve"> | Wabasha, MN</w:t>
      </w:r>
    </w:p>
    <w:p w14:paraId="0000000B" w14:textId="77777777" w:rsidR="00A17349" w:rsidRDefault="00912E76">
      <w:pPr>
        <w:widowControl w:val="0"/>
        <w:spacing w:after="40" w:line="280" w:lineRule="auto"/>
        <w:ind w:right="252"/>
        <w:rPr>
          <w:rFonts w:ascii="Libre Baskerville" w:eastAsia="Libre Baskerville" w:hAnsi="Libre Baskerville" w:cs="Libre Baskerville"/>
          <w:color w:val="000000"/>
          <w:sz w:val="22"/>
          <w:szCs w:val="22"/>
        </w:rPr>
      </w:pP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 xml:space="preserve">Public Health Nurse (12/2018 – </w:t>
      </w:r>
      <w:r>
        <w:rPr>
          <w:rFonts w:ascii="Libre Baskerville" w:eastAsia="Libre Baskerville" w:hAnsi="Libre Baskerville" w:cs="Libre Baskerville"/>
          <w:sz w:val="22"/>
          <w:szCs w:val="22"/>
        </w:rPr>
        <w:t>12/2019</w:t>
      </w: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 xml:space="preserve">) </w:t>
      </w:r>
    </w:p>
    <w:p w14:paraId="0000000C" w14:textId="77777777" w:rsidR="00A17349" w:rsidRDefault="00912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252"/>
        <w:rPr>
          <w:color w:val="000000"/>
          <w:sz w:val="20"/>
          <w:szCs w:val="20"/>
        </w:rPr>
      </w:pPr>
      <w:r>
        <w:rPr>
          <w:rFonts w:ascii="Libre Baskerville" w:eastAsia="Libre Baskerville" w:hAnsi="Libre Baskerville" w:cs="Libre Baskerville"/>
          <w:color w:val="000000"/>
          <w:sz w:val="20"/>
          <w:szCs w:val="20"/>
        </w:rPr>
        <w:t xml:space="preserve">Case management and care coordination services for rural clients </w:t>
      </w:r>
    </w:p>
    <w:p w14:paraId="0000000D" w14:textId="77777777" w:rsidR="00A17349" w:rsidRDefault="00912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252"/>
        <w:rPr>
          <w:color w:val="000000"/>
          <w:sz w:val="20"/>
          <w:szCs w:val="20"/>
        </w:rPr>
      </w:pPr>
      <w:r>
        <w:rPr>
          <w:rFonts w:ascii="Libre Baskerville" w:eastAsia="Libre Baskerville" w:hAnsi="Libre Baskerville" w:cs="Libre Baskerville"/>
          <w:color w:val="000000"/>
          <w:sz w:val="20"/>
          <w:szCs w:val="20"/>
        </w:rPr>
        <w:t xml:space="preserve">Experience working with non-waivered and waivered services including EW, CADI, AC, ECS, CW </w:t>
      </w:r>
    </w:p>
    <w:p w14:paraId="0000000E" w14:textId="77777777" w:rsidR="00A17349" w:rsidRDefault="00912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0" w:line="280" w:lineRule="auto"/>
        <w:ind w:right="252"/>
        <w:rPr>
          <w:color w:val="000000"/>
          <w:sz w:val="20"/>
          <w:szCs w:val="20"/>
        </w:rPr>
      </w:pPr>
      <w:r>
        <w:rPr>
          <w:rFonts w:ascii="Libre Baskerville" w:eastAsia="Libre Baskerville" w:hAnsi="Libre Baskerville" w:cs="Libre Baskerville"/>
          <w:color w:val="000000"/>
          <w:sz w:val="20"/>
          <w:szCs w:val="20"/>
        </w:rPr>
        <w:t>Ensuring adherence and compliance of federal and state regulations, county policies, procedures and delivery of services</w:t>
      </w:r>
    </w:p>
    <w:p w14:paraId="0000000F" w14:textId="77777777" w:rsidR="00A17349" w:rsidRDefault="00912E76">
      <w:pPr>
        <w:widowControl w:val="0"/>
        <w:spacing w:before="280" w:line="280" w:lineRule="auto"/>
        <w:ind w:right="252"/>
        <w:rPr>
          <w:rFonts w:ascii="Libre Baskerville" w:eastAsia="Libre Baskerville" w:hAnsi="Libre Baskerville" w:cs="Libre Baskerville"/>
          <w:color w:val="000000"/>
          <w:sz w:val="22"/>
          <w:szCs w:val="22"/>
        </w:rPr>
      </w:pPr>
      <w:r>
        <w:rPr>
          <w:rFonts w:ascii="Libre Baskerville" w:eastAsia="Libre Baskerville" w:hAnsi="Libre Baskerville" w:cs="Libre Baskerville"/>
          <w:b/>
          <w:color w:val="000000"/>
          <w:sz w:val="22"/>
          <w:szCs w:val="22"/>
        </w:rPr>
        <w:t>ZUMBROTA HEALTH SERVICES</w:t>
      </w: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 xml:space="preserve"> | Zumbrota, MN</w:t>
      </w:r>
    </w:p>
    <w:p w14:paraId="00000010" w14:textId="77777777" w:rsidR="00A17349" w:rsidRDefault="00912E76">
      <w:pPr>
        <w:widowControl w:val="0"/>
        <w:spacing w:after="40" w:line="280" w:lineRule="auto"/>
        <w:ind w:right="252"/>
        <w:rPr>
          <w:rFonts w:ascii="Libre Baskerville" w:eastAsia="Libre Baskerville" w:hAnsi="Libre Baskerville" w:cs="Libre Baskerville"/>
          <w:color w:val="000000"/>
          <w:sz w:val="22"/>
          <w:szCs w:val="22"/>
        </w:rPr>
      </w:pP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 xml:space="preserve">RN Nurse Manager (10/2017 – 11/2018) </w:t>
      </w:r>
    </w:p>
    <w:p w14:paraId="00000011" w14:textId="77777777" w:rsidR="00A17349" w:rsidRDefault="00912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252"/>
        <w:rPr>
          <w:color w:val="000000"/>
          <w:sz w:val="20"/>
          <w:szCs w:val="20"/>
        </w:rPr>
      </w:pPr>
      <w:r>
        <w:rPr>
          <w:rFonts w:ascii="Libre Baskerville" w:eastAsia="Libre Baskerville" w:hAnsi="Libre Baskerville" w:cs="Libre Baskerville"/>
          <w:color w:val="000000"/>
          <w:sz w:val="20"/>
          <w:szCs w:val="20"/>
        </w:rPr>
        <w:t>Clinical leadership, case management and oversight of nursing staff including RNs, LPNs, CNAs, TMAs for a rural 50-bed Long Term Care facility</w:t>
      </w:r>
    </w:p>
    <w:p w14:paraId="00000012" w14:textId="77777777" w:rsidR="00A17349" w:rsidRDefault="00912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252"/>
        <w:rPr>
          <w:color w:val="000000"/>
          <w:sz w:val="20"/>
          <w:szCs w:val="20"/>
        </w:rPr>
      </w:pPr>
      <w:r>
        <w:rPr>
          <w:rFonts w:ascii="Libre Baskerville" w:eastAsia="Libre Baskerville" w:hAnsi="Libre Baskerville" w:cs="Libre Baskerville"/>
          <w:color w:val="000000"/>
          <w:sz w:val="20"/>
          <w:szCs w:val="20"/>
        </w:rPr>
        <w:t>Ensuring adherence and compliance of federal and state regulations, facility policies and procedures and delivery of care</w:t>
      </w:r>
    </w:p>
    <w:p w14:paraId="00000013" w14:textId="77777777" w:rsidR="00A17349" w:rsidRDefault="00A173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80" w:lineRule="auto"/>
        <w:ind w:left="720" w:right="252"/>
        <w:rPr>
          <w:rFonts w:ascii="Libre Baskerville" w:eastAsia="Libre Baskerville" w:hAnsi="Libre Baskerville" w:cs="Libre Baskerville"/>
          <w:color w:val="000000"/>
          <w:sz w:val="22"/>
          <w:szCs w:val="22"/>
        </w:rPr>
      </w:pPr>
    </w:p>
    <w:p w14:paraId="00000014" w14:textId="77777777" w:rsidR="00A17349" w:rsidRDefault="00912E76">
      <w:pPr>
        <w:widowControl w:val="0"/>
        <w:tabs>
          <w:tab w:val="left" w:pos="220"/>
          <w:tab w:val="left" w:pos="720"/>
        </w:tabs>
        <w:spacing w:line="280" w:lineRule="auto"/>
        <w:ind w:right="252"/>
        <w:rPr>
          <w:rFonts w:ascii="Libre Baskerville" w:eastAsia="Libre Baskerville" w:hAnsi="Libre Baskerville" w:cs="Libre Baskerville"/>
          <w:color w:val="000000"/>
          <w:sz w:val="22"/>
          <w:szCs w:val="22"/>
        </w:rPr>
      </w:pPr>
      <w:r>
        <w:rPr>
          <w:rFonts w:ascii="Libre Baskerville" w:eastAsia="Libre Baskerville" w:hAnsi="Libre Baskerville" w:cs="Libre Baskerville"/>
          <w:b/>
          <w:color w:val="000000"/>
          <w:sz w:val="22"/>
          <w:szCs w:val="22"/>
        </w:rPr>
        <w:t>MAYO CLINIC HEALTH SYSTEM-LAKE CITY</w:t>
      </w: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 xml:space="preserve"> | Lake City, MN </w:t>
      </w:r>
    </w:p>
    <w:p w14:paraId="00000015" w14:textId="77777777" w:rsidR="00A17349" w:rsidRDefault="00912E76">
      <w:pPr>
        <w:widowControl w:val="0"/>
        <w:tabs>
          <w:tab w:val="left" w:pos="220"/>
          <w:tab w:val="left" w:pos="720"/>
        </w:tabs>
        <w:spacing w:line="280" w:lineRule="auto"/>
        <w:ind w:right="252"/>
        <w:rPr>
          <w:rFonts w:ascii="Libre Baskerville" w:eastAsia="Libre Baskerville" w:hAnsi="Libre Baskerville" w:cs="Libre Baskerville"/>
          <w:color w:val="000000"/>
          <w:sz w:val="22"/>
          <w:szCs w:val="22"/>
        </w:rPr>
      </w:pP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>Registered Nurse – Inpa</w:t>
      </w:r>
      <w:r>
        <w:rPr>
          <w:rFonts w:ascii="Libre Baskerville" w:eastAsia="Libre Baskerville" w:hAnsi="Libre Baskerville" w:cs="Libre Baskerville"/>
          <w:sz w:val="22"/>
          <w:szCs w:val="22"/>
        </w:rPr>
        <w:t xml:space="preserve">tient </w:t>
      </w:r>
      <w:r>
        <w:rPr>
          <w:rFonts w:ascii="Libre Baskerville" w:eastAsia="Libre Baskerville" w:hAnsi="Libre Baskerville" w:cs="Libre Baskerville"/>
          <w:color w:val="000000"/>
          <w:sz w:val="22"/>
          <w:szCs w:val="22"/>
        </w:rPr>
        <w:t>Acute Care (2012-2016)</w:t>
      </w:r>
    </w:p>
    <w:p w14:paraId="00000016" w14:textId="77777777" w:rsidR="00A17349" w:rsidRDefault="00912E7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80" w:lineRule="auto"/>
        <w:ind w:right="252"/>
        <w:rPr>
          <w:color w:val="000000"/>
          <w:sz w:val="20"/>
          <w:szCs w:val="20"/>
        </w:rPr>
      </w:pPr>
      <w:r>
        <w:rPr>
          <w:rFonts w:ascii="Libre Baskerville" w:eastAsia="Libre Baskerville" w:hAnsi="Libre Baskerville" w:cs="Libre Baskerville"/>
          <w:color w:val="000000"/>
          <w:sz w:val="20"/>
          <w:szCs w:val="20"/>
        </w:rPr>
        <w:t>Charge nurse duties and direct nursing care in acute care, ED, TCU settings</w:t>
      </w:r>
    </w:p>
    <w:p w14:paraId="00000017" w14:textId="77777777" w:rsidR="00A17349" w:rsidRDefault="00912E7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80" w:lineRule="auto"/>
        <w:ind w:right="252"/>
        <w:rPr>
          <w:color w:val="000000"/>
          <w:sz w:val="20"/>
          <w:szCs w:val="20"/>
        </w:rPr>
      </w:pPr>
      <w:r>
        <w:rPr>
          <w:rFonts w:ascii="Libre Baskerville" w:eastAsia="Libre Baskerville" w:hAnsi="Libre Baskerville" w:cs="Libre Baskerville"/>
          <w:color w:val="000000"/>
          <w:sz w:val="20"/>
          <w:szCs w:val="20"/>
        </w:rPr>
        <w:t xml:space="preserve">Nurse Practice Committee member </w:t>
      </w:r>
    </w:p>
    <w:p w14:paraId="00000018" w14:textId="77777777" w:rsidR="00A17349" w:rsidRDefault="00912E7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80" w:lineRule="auto"/>
        <w:ind w:right="252"/>
        <w:rPr>
          <w:color w:val="000000"/>
          <w:sz w:val="20"/>
          <w:szCs w:val="20"/>
        </w:rPr>
      </w:pPr>
      <w:r>
        <w:rPr>
          <w:rFonts w:ascii="Libre Baskerville" w:eastAsia="Libre Baskerville" w:hAnsi="Libre Baskerville" w:cs="Libre Baskerville"/>
          <w:color w:val="000000"/>
          <w:sz w:val="20"/>
          <w:szCs w:val="20"/>
        </w:rPr>
        <w:t>Capstone preceptor</w:t>
      </w:r>
    </w:p>
    <w:p w14:paraId="00000019" w14:textId="77777777" w:rsidR="00A17349" w:rsidRDefault="00A173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80" w:lineRule="auto"/>
        <w:ind w:left="720" w:right="252"/>
        <w:rPr>
          <w:rFonts w:ascii="Libre Baskerville" w:eastAsia="Libre Baskerville" w:hAnsi="Libre Baskerville" w:cs="Libre Baskerville"/>
          <w:color w:val="000000"/>
          <w:sz w:val="22"/>
          <w:szCs w:val="22"/>
        </w:rPr>
      </w:pPr>
    </w:p>
    <w:p w14:paraId="0000001A" w14:textId="77777777" w:rsidR="00A17349" w:rsidRDefault="00912E76">
      <w:pPr>
        <w:widowControl w:val="0"/>
        <w:ind w:right="259"/>
        <w:jc w:val="center"/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</w:pPr>
      <w:r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>Education</w:t>
      </w:r>
    </w:p>
    <w:p w14:paraId="0000001B" w14:textId="77777777" w:rsidR="00A17349" w:rsidRDefault="00A17349">
      <w:pPr>
        <w:widowControl w:val="0"/>
        <w:ind w:right="259"/>
        <w:jc w:val="center"/>
        <w:rPr>
          <w:rFonts w:ascii="Libre Baskerville" w:eastAsia="Libre Baskerville" w:hAnsi="Libre Baskerville" w:cs="Libre Baskerville"/>
          <w:b/>
          <w:sz w:val="22"/>
          <w:szCs w:val="22"/>
        </w:rPr>
      </w:pPr>
    </w:p>
    <w:p w14:paraId="2C294CBF" w14:textId="705441A4" w:rsidR="00951DF8" w:rsidRPr="00951DF8" w:rsidRDefault="00951DF8">
      <w:pPr>
        <w:widowControl w:val="0"/>
        <w:ind w:right="252"/>
        <w:rPr>
          <w:rFonts w:ascii="Libre Baskerville" w:eastAsia="Libre Baskerville" w:hAnsi="Libre Baskerville" w:cs="Libre Baskerville"/>
          <w:color w:val="000000"/>
          <w:sz w:val="20"/>
          <w:szCs w:val="20"/>
        </w:rPr>
      </w:pPr>
      <w:r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 xml:space="preserve">Master of Science in Nursing, </w:t>
      </w:r>
      <w:r w:rsidR="0075241F"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>e</w:t>
      </w:r>
      <w:r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 xml:space="preserve">xpected 2022 </w:t>
      </w:r>
      <w:r>
        <w:rPr>
          <w:rFonts w:ascii="Libre Baskerville" w:eastAsia="Libre Baskerville" w:hAnsi="Libre Baskerville" w:cs="Libre Baskerville"/>
          <w:color w:val="000000"/>
          <w:sz w:val="20"/>
          <w:szCs w:val="20"/>
        </w:rPr>
        <w:t>| Liberty University | Lynchburg, VA</w:t>
      </w:r>
    </w:p>
    <w:p w14:paraId="0000001C" w14:textId="1FA23072" w:rsidR="00A17349" w:rsidRDefault="00912E76">
      <w:pPr>
        <w:widowControl w:val="0"/>
        <w:ind w:right="252"/>
        <w:rPr>
          <w:rFonts w:ascii="Libre Baskerville" w:eastAsia="Libre Baskerville" w:hAnsi="Libre Baskerville" w:cs="Libre Baskerville"/>
          <w:color w:val="000000"/>
          <w:sz w:val="20"/>
          <w:szCs w:val="20"/>
        </w:rPr>
      </w:pPr>
      <w:r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 xml:space="preserve">Bachelor of Science in Nursing </w:t>
      </w:r>
      <w:r>
        <w:rPr>
          <w:rFonts w:ascii="Libre Baskerville" w:eastAsia="Libre Baskerville" w:hAnsi="Libre Baskerville" w:cs="Libre Baskerville"/>
          <w:color w:val="000000"/>
          <w:sz w:val="20"/>
          <w:szCs w:val="20"/>
        </w:rPr>
        <w:t>| Winona State University | Winona, MN</w:t>
      </w:r>
    </w:p>
    <w:p w14:paraId="0000001D" w14:textId="77777777" w:rsidR="00A17349" w:rsidRDefault="00912E76">
      <w:pPr>
        <w:widowControl w:val="0"/>
        <w:spacing w:line="276" w:lineRule="auto"/>
        <w:ind w:right="252"/>
        <w:rPr>
          <w:rFonts w:ascii="Libre Baskerville" w:eastAsia="Libre Baskerville" w:hAnsi="Libre Baskerville" w:cs="Libre Baskerville"/>
          <w:b/>
          <w:sz w:val="20"/>
          <w:szCs w:val="20"/>
        </w:rPr>
      </w:pPr>
      <w:r>
        <w:rPr>
          <w:rFonts w:ascii="Libre Baskerville" w:eastAsia="Libre Baskerville" w:hAnsi="Libre Baskerville" w:cs="Libre Baskerville"/>
          <w:b/>
          <w:color w:val="000000"/>
          <w:sz w:val="20"/>
          <w:szCs w:val="20"/>
        </w:rPr>
        <w:t xml:space="preserve">Bachelor of Science, Science in Agriculture </w:t>
      </w:r>
      <w:r>
        <w:rPr>
          <w:rFonts w:ascii="Libre Baskerville" w:eastAsia="Libre Baskerville" w:hAnsi="Libre Baskerville" w:cs="Libre Baskerville"/>
          <w:color w:val="000000"/>
          <w:sz w:val="20"/>
          <w:szCs w:val="20"/>
        </w:rPr>
        <w:t>| University of Minnesota | Minneapolis, MN</w:t>
      </w:r>
    </w:p>
    <w:p w14:paraId="00000021" w14:textId="179AC607" w:rsidR="00A17349" w:rsidRDefault="00A17349" w:rsidP="007524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240" w:line="280" w:lineRule="auto"/>
        <w:ind w:left="720" w:right="252"/>
        <w:rPr>
          <w:color w:val="000000"/>
          <w:sz w:val="18"/>
          <w:szCs w:val="18"/>
        </w:rPr>
      </w:pPr>
    </w:p>
    <w:sectPr w:rsidR="00A173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69C6"/>
    <w:multiLevelType w:val="multilevel"/>
    <w:tmpl w:val="338E4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4D13AB"/>
    <w:multiLevelType w:val="multilevel"/>
    <w:tmpl w:val="559253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33779B"/>
    <w:multiLevelType w:val="multilevel"/>
    <w:tmpl w:val="77FEE5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49"/>
    <w:rsid w:val="00351A14"/>
    <w:rsid w:val="005F63A2"/>
    <w:rsid w:val="0075241F"/>
    <w:rsid w:val="0091186E"/>
    <w:rsid w:val="00912E76"/>
    <w:rsid w:val="00951DF8"/>
    <w:rsid w:val="00A17349"/>
    <w:rsid w:val="00E2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8A41"/>
  <w15:docId w15:val="{11AEA2AB-93DD-49F2-AB4A-67E07C2F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cgeorge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George</cp:lastModifiedBy>
  <cp:revision>4</cp:revision>
  <cp:lastPrinted>2020-08-07T21:11:00Z</cp:lastPrinted>
  <dcterms:created xsi:type="dcterms:W3CDTF">2021-02-27T23:36:00Z</dcterms:created>
  <dcterms:modified xsi:type="dcterms:W3CDTF">2021-04-19T21:27:00Z</dcterms:modified>
</cp:coreProperties>
</file>