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1"/>
          <w:sz w:val="32"/>
          <w:szCs w:val="32"/>
        </w:rPr>
      </w:pPr>
      <w:bookmarkStart w:colFirst="0" w:colLast="0" w:name="_gjdgxs" w:id="0"/>
      <w:bookmarkEnd w:id="0"/>
      <w:r w:rsidDel="00000000" w:rsidR="00000000" w:rsidRPr="00000000">
        <w:rPr>
          <w:rFonts w:ascii="Arial" w:cs="Arial" w:eastAsia="Arial" w:hAnsi="Arial"/>
          <w:b w:val="1"/>
          <w:sz w:val="32"/>
          <w:szCs w:val="32"/>
          <w:rtl w:val="0"/>
        </w:rPr>
        <w:t xml:space="preserve">TRANEKA R. CAPLE RN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2224 Napone Lane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Minneola, FL 34715</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(352)-702-6616</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3518.0" w:type="dxa"/>
        <w:jc w:val="left"/>
        <w:tblInd w:w="0.0" w:type="pct"/>
        <w:tblLayout w:type="fixed"/>
        <w:tblLook w:val="0400"/>
      </w:tblPr>
      <w:tblGrid>
        <w:gridCol w:w="3518"/>
        <w:tblGridChange w:id="0">
          <w:tblGrid>
            <w:gridCol w:w="3518"/>
          </w:tblGrid>
        </w:tblGridChange>
      </w:tblGrid>
      <w:tr>
        <w:trPr>
          <w:trHeight w:val="6040" w:hRule="atLeast"/>
        </w:trPr>
        <w:tc>
          <w:tcPr>
            <w:shd w:fill="e76a1d" w:val="clear"/>
            <w:tcMar>
              <w:top w:w="288.0" w:type="dxa"/>
              <w:bottom w:w="28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80" w:before="0" w:line="312" w:lineRule="auto"/>
              <w:ind w:left="0" w:right="288" w:firstLine="0"/>
              <w:rPr/>
            </w:pPr>
            <w:r w:rsidDel="00000000" w:rsidR="00000000" w:rsidRPr="00000000">
              <w:rPr>
                <w:rFonts w:ascii="Georgia" w:cs="Georgia" w:eastAsia="Georgia" w:hAnsi="Georgia"/>
                <w:b w:val="0"/>
                <w:sz w:val="28"/>
                <w:szCs w:val="28"/>
                <w:rtl w:val="0"/>
              </w:rPr>
              <w:t xml:space="preserve">I vow to always treat my patients with dignity and compassion. I strive to provide my patients with the most holistic care that is within my professional practice. I am always eager to learn and implement the latest evidenced based practices for better patient care.</w:t>
            </w:r>
            <w:r w:rsidDel="00000000" w:rsidR="00000000" w:rsidRPr="00000000">
              <w:rPr>
                <w:rtl w:val="0"/>
              </w:rPr>
            </w:r>
          </w:p>
        </w:tc>
      </w:tr>
      <w:tr>
        <w:trPr>
          <w:trHeight w:val="280" w:hRule="atLeast"/>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3300" w:hRule="atLeast"/>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My objective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ab/>
        <w:t xml:space="preserve">I am an energetic and highly motivated Registered Nurse. I also possess leadership and dedication to provide premium quality patient care. I am looking for a position in a company that provides compassionate care through the use of innovative processes.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My Skills: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ab/>
        <w:t xml:space="preserve">I have diverse knowledge and extensive training with a background as an RN for 5 years, LPN for 3 years and a CNA for 5 years, which has given me the skills and experience to provide exceeding treatment for a broad variety of diagnoses. I am knowledgeable in Medicare documentation. I strive to build and maintain professional relationships, and teamwork with my co-workers, managers, and most importantly, my patients.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ab/>
        <w:t xml:space="preserve">I have excelled in a nurse supervisory position, at Lake Eustis Health and Rehab, I work with my team to promoting respect, and positive communication. I encourage staff to share new ideas and ways to provide the best care for our clients, and expand through teaching and knowledge the best approach to holistic care.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b w:val="1"/>
          <w:sz w:val="28"/>
          <w:szCs w:val="28"/>
          <w:u w:val="singl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b w:val="1"/>
          <w:sz w:val="28"/>
          <w:szCs w:val="28"/>
          <w:u w:val="singl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RESUME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Personal: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Traneka Rashell Caple RN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2224 Napone Lane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Phone number: (352)-702-6616</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u w:val="single"/>
          <w:rtl w:val="0"/>
        </w:rPr>
        <w:t xml:space="preserve">Career Objectives</w:t>
      </w:r>
      <w:r w:rsidDel="00000000" w:rsidR="00000000" w:rsidRPr="00000000">
        <w:rPr>
          <w:b w:val="1"/>
          <w:sz w:val="24"/>
          <w:szCs w:val="24"/>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My career objectives are to obtain and maintain a RN position with South Lake Hospital, and to treat my patients with dignity and compassion. I strive to treat my patients, their family members and my co-workers with respect and constantly re-evaluate myself for improvements needed. I will be the nurse that my employer expects and my patients deserve.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Education</w:t>
      </w:r>
      <w:r w:rsidDel="00000000" w:rsidR="00000000" w:rsidRPr="00000000">
        <w:rPr>
          <w:sz w:val="24"/>
          <w:szCs w:val="24"/>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 graduated from Valencia ADN program on December 13, 2013.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Valencia Community College Pre-Nursing Major: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Attended from 08/2011-12/2013</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Lake Technical Center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School of Practical Nursing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Attended from 03/2009-02/2010</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Lake-Sumter Community College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Pre- Nursing Major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Attended from 05/2006-12/2008</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Lake Technical Center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Certified Nursing Assistant Program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03/2006-04/2006</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South Lake High School</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Health Occupations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08/2002-05/2006</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Work Experience:</w:t>
      </w:r>
      <w:r w:rsidDel="00000000" w:rsidR="00000000" w:rsidRPr="00000000">
        <w:rPr>
          <w:rtl w:val="0"/>
        </w:rPr>
      </w:r>
    </w:p>
    <w:p w:rsidR="00000000" w:rsidDel="00000000" w:rsidP="00000000" w:rsidRDefault="00000000" w:rsidRPr="00000000" w14:paraId="00000033">
      <w:pPr>
        <w:rPr>
          <w:b w:val="1"/>
          <w:i w:val="1"/>
          <w:sz w:val="24"/>
          <w:szCs w:val="24"/>
        </w:rPr>
      </w:pPr>
      <w:r w:rsidDel="00000000" w:rsidR="00000000" w:rsidRPr="00000000">
        <w:rPr>
          <w:b w:val="1"/>
          <w:i w:val="1"/>
          <w:sz w:val="24"/>
          <w:szCs w:val="24"/>
          <w:rtl w:val="0"/>
        </w:rPr>
        <w:t xml:space="preserve">Lake Eustis Care Center 03/2011-</w:t>
      </w:r>
    </w:p>
    <w:p w:rsidR="00000000" w:rsidDel="00000000" w:rsidP="00000000" w:rsidRDefault="00000000" w:rsidRPr="00000000" w14:paraId="00000034">
      <w:pPr>
        <w:rPr>
          <w:b w:val="1"/>
          <w:i w:val="1"/>
          <w:sz w:val="24"/>
          <w:szCs w:val="24"/>
        </w:rPr>
      </w:pPr>
      <w:r w:rsidDel="00000000" w:rsidR="00000000" w:rsidRPr="00000000">
        <w:rPr>
          <w:b w:val="1"/>
          <w:i w:val="1"/>
          <w:sz w:val="24"/>
          <w:szCs w:val="24"/>
          <w:rtl w:val="0"/>
        </w:rPr>
        <w:t xml:space="preserve">Current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-Registered Nurse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As a Registered Nurse, I currently work as a CNA Educator for 3 different facilities under Gulf Coast Health Care. I travel across Central Florida to these facilities and educate people in the community who are looking to start a career as a Certified Nursing Assistant. I educate them on the current requirements for passing the Florida Board of Nursing State exam. This includes teaching them about patient rights, hands on care, fire safety, infection control, vital signs and emergency preparedness. I also prepare and ensure their proficiency for all 22 hands on skills for the state exam. When I am not teaching I work as a floor nurse, providing quality nursing care in accordance with resident care policies and procedures by coordinating with the interdisciplinary team to develop an individualized  plan of care for residents. I am skilled to assess and monitor patients and their conditions, develop a plan of care, administer medications, treatments, recognize early signs of change in condition including early signs of decline, and report any changes to the physician, and provide interventions as ordered by the physician.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Maxim Home Health Care 05/2012-Current</w:t>
      </w:r>
    </w:p>
    <w:p w:rsidR="00000000" w:rsidDel="00000000" w:rsidP="00000000" w:rsidRDefault="00000000" w:rsidRPr="00000000" w14:paraId="00000038">
      <w:pPr>
        <w:rPr>
          <w:sz w:val="24"/>
          <w:szCs w:val="24"/>
        </w:rPr>
      </w:pPr>
      <w:r w:rsidDel="00000000" w:rsidR="00000000" w:rsidRPr="00000000">
        <w:rPr>
          <w:sz w:val="24"/>
          <w:szCs w:val="24"/>
          <w:rtl w:val="0"/>
        </w:rPr>
        <w:t xml:space="preserve">-Registered Nurse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As a Home health Registered Nurse, along with the patient care coordinator, I obtain physician orders to begin home care services, and develop a patient specific plan of care, based on individualized needs and diagnosis. This includes admission assessments, including head to toe assessments, emotional and behavioral assessments, environmental assessments and recertification assessments, ensuring patient safety and longevity at home.  I obtain orders from the physicians, for needed supplies, and wound care instructions. I assess and measure wounds and document the progression of wounds. I am proficient in wound vac placement, IV administration and Central Line care, trach care, and PEG tube care.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Florida Hospital Waterman 04/2014-02/2017</w:t>
      </w:r>
    </w:p>
    <w:p w:rsidR="00000000" w:rsidDel="00000000" w:rsidP="00000000" w:rsidRDefault="00000000" w:rsidRPr="00000000" w14:paraId="0000003B">
      <w:pPr>
        <w:rPr>
          <w:sz w:val="24"/>
          <w:szCs w:val="24"/>
        </w:rPr>
      </w:pPr>
      <w:r w:rsidDel="00000000" w:rsidR="00000000" w:rsidRPr="00000000">
        <w:rPr>
          <w:sz w:val="24"/>
          <w:szCs w:val="24"/>
          <w:rtl w:val="0"/>
        </w:rPr>
        <w:t xml:space="preserve">-Registered Nurse</w:t>
      </w:r>
    </w:p>
    <w:p w:rsidR="00000000" w:rsidDel="00000000" w:rsidP="00000000" w:rsidRDefault="00000000" w:rsidRPr="00000000" w14:paraId="0000003C">
      <w:pPr>
        <w:rPr>
          <w:sz w:val="24"/>
          <w:szCs w:val="24"/>
        </w:rPr>
      </w:pPr>
      <w:r w:rsidDel="00000000" w:rsidR="00000000" w:rsidRPr="00000000">
        <w:rPr>
          <w:sz w:val="24"/>
          <w:szCs w:val="24"/>
          <w:rtl w:val="0"/>
        </w:rPr>
        <w:t xml:space="preserve">-Medical Observation Unit</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RN on the Observation Unit I’ve had the opportunity to develop and follow different plans of care for adult and geriatric patients. I am skilled in change dressings, insert catheters, start IVs and record the medical information of the patient. I also practice safe administration of medications and treatments as instructed/prescribed by physician. I have experience in providing bedside care for a wide variety of medical patients, including pre- and post-surgery patients. I am proficient in educating patients and family members on planned procedures, illnesses/injuries and post-treatment home care needs while adhering to nursing protocols based on ethical and legal parameters.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Carlton Palms Behavioral Center 07/2010-03/2011</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-Behavioral Specialist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Monitored children with disabilities monitor and report behavioral issues. Assist children with all aspects of ADL’s as needed</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Colonial Lakes Health Care </w:t>
      </w:r>
      <w:r w:rsidDel="00000000" w:rsidR="00000000" w:rsidRPr="00000000">
        <w:rPr>
          <w:b w:val="1"/>
          <w:sz w:val="24"/>
          <w:szCs w:val="24"/>
          <w:rtl w:val="0"/>
        </w:rPr>
        <w:t xml:space="preserve">12/2008- 02/2010</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-Certified Nursing Assistant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Assisted residents with any part of ADL’s they needed help with.</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Avante of Leesburg 01/2007-10/2008</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-Certified Nursing Assistant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Assisted residents with any part of ADL’s they needed help with.</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Bayview Nursing Facility 09/2006-11/2006</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-Certified Nursing Assistant</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Assisted residents with any part of ADL’s they needed help with</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b w:val="1"/>
          <w:i w:val="1"/>
          <w:sz w:val="24"/>
          <w:szCs w:val="24"/>
        </w:rPr>
      </w:pPr>
      <w:r w:rsidDel="00000000" w:rsidR="00000000" w:rsidRPr="00000000">
        <w:rPr>
          <w:b w:val="1"/>
          <w:i w:val="1"/>
          <w:sz w:val="24"/>
          <w:szCs w:val="24"/>
          <w:rtl w:val="0"/>
        </w:rPr>
        <w:t xml:space="preserve">Crispers of Clermont 04/2004-04/2007</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-Waitress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Took orders, cashier, food preparer, bused tables, and took care of customers.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Special Abilities: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Proficient in Microsoft Word, Excel, and PowerPoint</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Able to type 50-60 wpm</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Capable of multitasking</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 work well in teams and alone.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License/Credentials/Certifications: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30 hours IV therapy certified</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American Heart Association </w:t>
      </w:r>
      <w:r w:rsidDel="00000000" w:rsidR="00000000" w:rsidRPr="00000000">
        <w:rPr>
          <w:b w:val="1"/>
          <w:sz w:val="24"/>
          <w:szCs w:val="24"/>
          <w:rtl w:val="0"/>
        </w:rPr>
        <w:t xml:space="preserve">BLS Certified</w:t>
      </w:r>
      <w:r w:rsidDel="00000000" w:rsidR="00000000" w:rsidRPr="00000000">
        <w:rPr>
          <w:sz w:val="24"/>
          <w:szCs w:val="24"/>
          <w:rtl w:val="0"/>
        </w:rPr>
        <w:t xml:space="preserve">- expires 02/2021</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Registered Nurse License number: RN9377166 expires 04/30/2021</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Driver’s License number: C140-816-87-970-0</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sectPr>
      <w:headerReference r:id="rId6" w:type="default"/>
      <w:footerReference r:id="rId7" w:type="default"/>
      <w:pgSz w:h="15840" w:w="12240"/>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en"/>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300" w:lineRule="auto"/>
    </w:pPr>
    <w:rPr>
      <w:rFonts w:ascii="Arial" w:cs="Arial" w:eastAsia="Arial" w:hAnsi="Arial"/>
      <w:b w:val="1"/>
      <w:smallCaps w:val="1"/>
      <w:color w:val="e76a1d"/>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b w:val="0"/>
      <w:color w:val="e76a1d"/>
      <w:sz w:val="24"/>
      <w:szCs w:val="24"/>
    </w:rPr>
  </w:style>
  <w:style w:type="paragraph" w:styleId="Heading3">
    <w:name w:val="heading 3"/>
    <w:basedOn w:val="Normal"/>
    <w:next w:val="Normal"/>
    <w:pPr>
      <w:keepNext w:val="1"/>
      <w:keepLines w:val="1"/>
      <w:spacing w:after="0" w:before="120" w:line="300" w:lineRule="auto"/>
    </w:pPr>
    <w:rPr>
      <w:rFonts w:ascii="Georgia" w:cs="Georgia" w:eastAsia="Georgia" w:hAnsi="Georgia"/>
      <w:b w:val="1"/>
      <w:sz w:val="20"/>
      <w:szCs w:val="20"/>
    </w:rPr>
  </w:style>
  <w:style w:type="paragraph" w:styleId="Heading4">
    <w:name w:val="heading 4"/>
    <w:basedOn w:val="Normal"/>
    <w:next w:val="Normal"/>
    <w:pPr>
      <w:keepNext w:val="1"/>
      <w:keepLines w:val="1"/>
      <w:spacing w:after="0" w:before="160" w:line="300" w:lineRule="auto"/>
    </w:pPr>
    <w:rPr>
      <w:rFonts w:ascii="Arial" w:cs="Arial" w:eastAsia="Arial" w:hAnsi="Arial"/>
      <w:b w:val="0"/>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120" w:line="204" w:lineRule="auto"/>
    </w:pPr>
    <w:rPr>
      <w:rFonts w:ascii="Arial" w:cs="Arial" w:eastAsia="Arial" w:hAnsi="Arial"/>
      <w:b w:val="1"/>
      <w:smallCaps w:val="1"/>
      <w:sz w:val="78"/>
      <w:szCs w:val="78"/>
    </w:rPr>
  </w:style>
  <w:style w:type="paragraph" w:styleId="Subtitle">
    <w:name w:val="Subtitle"/>
    <w:basedOn w:val="Normal"/>
    <w:next w:val="Normal"/>
    <w:pPr>
      <w:keepNext w:val="1"/>
      <w:keepLines w:val="1"/>
      <w:spacing w:after="600" w:before="240" w:line="240" w:lineRule="auto"/>
    </w:pPr>
    <w:rPr>
      <w:rFonts w:ascii="Arial" w:cs="Arial" w:eastAsia="Arial" w:hAnsi="Arial"/>
      <w:b w:val="0"/>
      <w:i w:val="1"/>
      <w:color w:val="666666"/>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