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70C0" w14:textId="4A8BA7F2" w:rsidR="00E6693A" w:rsidRPr="00E6693A" w:rsidRDefault="00E6693A" w:rsidP="00E6693A">
      <w:pPr>
        <w:tabs>
          <w:tab w:val="left" w:pos="1063"/>
        </w:tabs>
        <w:spacing w:line="240" w:lineRule="auto"/>
        <w:jc w:val="both"/>
        <w:rPr>
          <w:color w:val="808080" w:themeColor="background1" w:themeShade="80"/>
          <w:sz w:val="24"/>
          <w:szCs w:val="24"/>
        </w:rPr>
      </w:pPr>
    </w:p>
    <w:tbl>
      <w:tblPr>
        <w:tblpPr w:leftFromText="180" w:rightFromText="180" w:vertAnchor="text" w:horzAnchor="page" w:tblpX="702" w:tblpY="384"/>
        <w:tblW w:w="10800" w:type="dxa"/>
        <w:tblLayout w:type="fixed"/>
        <w:tblCellMar>
          <w:left w:w="0" w:type="dxa"/>
          <w:right w:w="0" w:type="dxa"/>
        </w:tblCellMar>
        <w:tblLook w:val="04A0" w:firstRow="1" w:lastRow="0" w:firstColumn="1" w:lastColumn="0" w:noHBand="0" w:noVBand="1"/>
      </w:tblPr>
      <w:tblGrid>
        <w:gridCol w:w="10800"/>
      </w:tblGrid>
      <w:tr w:rsidR="00E6693A" w:rsidRPr="00FC7773" w14:paraId="1C89471B" w14:textId="77777777" w:rsidTr="00E6693A">
        <w:trPr>
          <w:trHeight w:val="1449"/>
        </w:trPr>
        <w:tc>
          <w:tcPr>
            <w:tcW w:w="10800" w:type="dxa"/>
          </w:tcPr>
          <w:p w14:paraId="3ECECB16" w14:textId="77777777" w:rsidR="00E6693A" w:rsidRPr="00E6693A" w:rsidRDefault="00E6693A" w:rsidP="00E6693A">
            <w:pPr>
              <w:spacing w:line="240" w:lineRule="auto"/>
              <w:jc w:val="both"/>
              <w:rPr>
                <w:b/>
                <w:color w:val="000000" w:themeColor="text1"/>
                <w:sz w:val="24"/>
                <w:szCs w:val="24"/>
              </w:rPr>
            </w:pPr>
            <w:r w:rsidRPr="00E6693A">
              <w:rPr>
                <w:b/>
                <w:color w:val="000000" w:themeColor="text1"/>
                <w:sz w:val="24"/>
                <w:szCs w:val="24"/>
              </w:rPr>
              <w:t>BELINDA HERRERA</w:t>
            </w:r>
          </w:p>
          <w:p w14:paraId="1E51EF40" w14:textId="77777777" w:rsidR="00E6693A" w:rsidRPr="00E6693A" w:rsidRDefault="00E6693A" w:rsidP="00E6693A">
            <w:pPr>
              <w:spacing w:line="240" w:lineRule="auto"/>
              <w:jc w:val="both"/>
              <w:rPr>
                <w:color w:val="000000" w:themeColor="text1"/>
                <w:sz w:val="24"/>
                <w:szCs w:val="24"/>
              </w:rPr>
            </w:pPr>
            <w:r w:rsidRPr="00E6693A">
              <w:rPr>
                <w:color w:val="000000" w:themeColor="text1"/>
                <w:sz w:val="24"/>
                <w:szCs w:val="24"/>
              </w:rPr>
              <w:t>1608 Bickerstaff Blvd., Knoxville, TN 37922</w:t>
            </w:r>
          </w:p>
          <w:p w14:paraId="0EE3BAB1" w14:textId="54239F9F" w:rsidR="00E6693A" w:rsidRDefault="00E6693A" w:rsidP="00E6693A">
            <w:pPr>
              <w:pStyle w:val="Heading1"/>
              <w:spacing w:before="0" w:after="0"/>
              <w:rPr>
                <w:rFonts w:ascii="Calibri" w:hAnsi="Calibri" w:cs="Times New Roman"/>
              </w:rPr>
            </w:pPr>
            <w:r w:rsidRPr="00E6693A">
              <w:t xml:space="preserve">(760) 898-9113 Email: </w:t>
            </w:r>
            <w:r w:rsidR="00E334D8" w:rsidRPr="00E334D8">
              <w:t>bherrera</w:t>
            </w:r>
            <w:r w:rsidR="00E334D8">
              <w:t>nv@aol.com</w:t>
            </w:r>
          </w:p>
          <w:p w14:paraId="4C9F35EF" w14:textId="77777777" w:rsidR="00E6693A" w:rsidRDefault="00E6693A" w:rsidP="00E6693A">
            <w:pPr>
              <w:pStyle w:val="Heading1"/>
              <w:spacing w:before="0" w:after="0"/>
              <w:rPr>
                <w:rFonts w:ascii="Calibri" w:hAnsi="Calibri" w:cs="Times New Roman"/>
              </w:rPr>
            </w:pPr>
          </w:p>
          <w:p w14:paraId="25972A57" w14:textId="77777777" w:rsidR="00E6693A" w:rsidRPr="00E6693A" w:rsidRDefault="00E6693A" w:rsidP="00E6693A">
            <w:pPr>
              <w:pStyle w:val="Heading1"/>
              <w:spacing w:before="0" w:after="0"/>
              <w:rPr>
                <w:rFonts w:ascii="Calibri" w:hAnsi="Calibri" w:cs="Times New Roman"/>
              </w:rPr>
            </w:pPr>
            <w:r w:rsidRPr="00E6693A">
              <w:rPr>
                <w:rFonts w:ascii="Calibri" w:hAnsi="Calibri" w:cs="Times New Roman"/>
              </w:rPr>
              <w:t>PROFESSIONAL EXPERIENCE</w:t>
            </w:r>
          </w:p>
          <w:p w14:paraId="2258FA44" w14:textId="7DD10F1C" w:rsidR="00E334D8" w:rsidRPr="00E334D8" w:rsidRDefault="00E334D8" w:rsidP="00E6693A">
            <w:pPr>
              <w:pStyle w:val="BodyText"/>
              <w:spacing w:after="0" w:line="240" w:lineRule="auto"/>
              <w:rPr>
                <w:rFonts w:cstheme="minorHAnsi"/>
                <w:sz w:val="24"/>
                <w:szCs w:val="24"/>
              </w:rPr>
            </w:pPr>
            <w:r w:rsidRPr="00E334D8">
              <w:rPr>
                <w:rFonts w:cstheme="minorHAnsi"/>
                <w:sz w:val="24"/>
                <w:szCs w:val="24"/>
              </w:rPr>
              <w:t>Registered Nurse III</w:t>
            </w:r>
            <w:r w:rsidRPr="00E334D8">
              <w:rPr>
                <w:rFonts w:cstheme="minorHAnsi"/>
                <w:sz w:val="24"/>
                <w:szCs w:val="24"/>
              </w:rPr>
              <w:t xml:space="preserve">                                                                                                                              </w:t>
            </w:r>
            <w:r w:rsidRPr="00E334D8">
              <w:rPr>
                <w:rFonts w:cstheme="minorHAnsi"/>
                <w:b/>
                <w:sz w:val="24"/>
                <w:szCs w:val="24"/>
              </w:rPr>
              <w:t>April 2019 - Current</w:t>
            </w:r>
            <w:r w:rsidRPr="00E334D8">
              <w:rPr>
                <w:rFonts w:cstheme="minorHAnsi"/>
                <w:sz w:val="24"/>
                <w:szCs w:val="24"/>
              </w:rPr>
              <w:t xml:space="preserve">                                </w:t>
            </w:r>
          </w:p>
          <w:p w14:paraId="070C8FFD" w14:textId="3A6E1D9F" w:rsidR="00E334D8" w:rsidRPr="00E334D8" w:rsidRDefault="00E334D8" w:rsidP="00E6693A">
            <w:pPr>
              <w:pStyle w:val="BodyText"/>
              <w:spacing w:after="0" w:line="240" w:lineRule="auto"/>
              <w:rPr>
                <w:rFonts w:cstheme="minorHAnsi"/>
                <w:sz w:val="24"/>
                <w:szCs w:val="24"/>
              </w:rPr>
            </w:pPr>
            <w:r w:rsidRPr="00E334D8">
              <w:rPr>
                <w:rFonts w:cstheme="minorHAnsi"/>
                <w:sz w:val="24"/>
                <w:szCs w:val="24"/>
              </w:rPr>
              <w:t>Covenant Health</w:t>
            </w:r>
          </w:p>
          <w:p w14:paraId="575FA2F8" w14:textId="493D684D" w:rsidR="00E334D8" w:rsidRPr="00E334D8" w:rsidRDefault="00E334D8" w:rsidP="00E334D8">
            <w:pPr>
              <w:spacing w:line="240" w:lineRule="auto"/>
              <w:rPr>
                <w:rFonts w:eastAsia="Times New Roman" w:cstheme="minorHAnsi"/>
                <w:color w:val="000000" w:themeColor="text1"/>
                <w:sz w:val="24"/>
                <w:szCs w:val="24"/>
              </w:rPr>
            </w:pPr>
            <w:r w:rsidRPr="00E334D8">
              <w:rPr>
                <w:rFonts w:cstheme="minorHAnsi"/>
                <w:sz w:val="24"/>
                <w:szCs w:val="24"/>
              </w:rPr>
              <w:t>Responsib</w:t>
            </w:r>
            <w:r>
              <w:rPr>
                <w:rFonts w:cstheme="minorHAnsi"/>
                <w:sz w:val="24"/>
                <w:szCs w:val="24"/>
              </w:rPr>
              <w:t>i</w:t>
            </w:r>
            <w:r w:rsidRPr="00E334D8">
              <w:rPr>
                <w:rFonts w:cstheme="minorHAnsi"/>
                <w:sz w:val="24"/>
                <w:szCs w:val="24"/>
              </w:rPr>
              <w:t xml:space="preserve">lities:  </w:t>
            </w:r>
            <w:r w:rsidRPr="00E334D8">
              <w:rPr>
                <w:rFonts w:cstheme="minorHAnsi"/>
                <w:color w:val="333333"/>
                <w:sz w:val="24"/>
                <w:szCs w:val="24"/>
                <w:shd w:val="clear" w:color="auto" w:fill="FFFFFF"/>
              </w:rPr>
              <w:t xml:space="preserve"> </w:t>
            </w:r>
            <w:r w:rsidRPr="00E334D8">
              <w:rPr>
                <w:rFonts w:cstheme="minorHAnsi"/>
                <w:color w:val="000000" w:themeColor="text1"/>
                <w:sz w:val="24"/>
                <w:szCs w:val="24"/>
                <w:shd w:val="clear" w:color="auto" w:fill="FFFFFF"/>
              </w:rPr>
              <w:t>Provides professional nursing care within an assigned unit; coordinates care planning with other disciplines.</w:t>
            </w:r>
            <w:r w:rsidRPr="00E334D8">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Provides nursing care to </w:t>
            </w:r>
            <w:r w:rsidRPr="00E334D8">
              <w:rPr>
                <w:rFonts w:cstheme="minorHAnsi"/>
                <w:color w:val="000000" w:themeColor="text1"/>
                <w:sz w:val="24"/>
                <w:szCs w:val="24"/>
                <w:shd w:val="clear" w:color="auto" w:fill="FFFFFF"/>
              </w:rPr>
              <w:t xml:space="preserve">post-op surgery patients who will need surgical incision care, JP drains, ileostomy, colostomy, </w:t>
            </w:r>
            <w:proofErr w:type="spellStart"/>
            <w:r w:rsidRPr="00E334D8">
              <w:rPr>
                <w:rFonts w:cstheme="minorHAnsi"/>
                <w:color w:val="000000" w:themeColor="text1"/>
                <w:sz w:val="24"/>
                <w:szCs w:val="24"/>
                <w:shd w:val="clear" w:color="auto" w:fill="FFFFFF"/>
              </w:rPr>
              <w:t>ileal</w:t>
            </w:r>
            <w:proofErr w:type="spellEnd"/>
            <w:r w:rsidRPr="00E334D8">
              <w:rPr>
                <w:rFonts w:cstheme="minorHAnsi"/>
                <w:color w:val="000000" w:themeColor="text1"/>
                <w:sz w:val="24"/>
                <w:szCs w:val="24"/>
                <w:shd w:val="clear" w:color="auto" w:fill="FFFFFF"/>
              </w:rPr>
              <w:t xml:space="preserve"> conduits, NG tubes, patients with epidurals, PCAs, infusions of blood products, TPN, and chemotherapy.</w:t>
            </w:r>
          </w:p>
          <w:p w14:paraId="28ED14C8" w14:textId="62F29355" w:rsidR="00E334D8" w:rsidRDefault="00E334D8" w:rsidP="00E6693A">
            <w:pPr>
              <w:pStyle w:val="BodyText"/>
              <w:spacing w:after="0" w:line="240" w:lineRule="auto"/>
              <w:rPr>
                <w:sz w:val="24"/>
                <w:szCs w:val="24"/>
              </w:rPr>
            </w:pPr>
          </w:p>
          <w:p w14:paraId="65DAB052" w14:textId="77777777" w:rsidR="00E334D8" w:rsidRDefault="00E334D8" w:rsidP="00E6693A">
            <w:pPr>
              <w:pStyle w:val="BodyText"/>
              <w:spacing w:after="0" w:line="240" w:lineRule="auto"/>
              <w:rPr>
                <w:sz w:val="24"/>
                <w:szCs w:val="24"/>
              </w:rPr>
            </w:pPr>
          </w:p>
          <w:p w14:paraId="33402047" w14:textId="2A42F5C1" w:rsidR="00E6693A" w:rsidRPr="00E6693A" w:rsidRDefault="00E6693A" w:rsidP="00E6693A">
            <w:pPr>
              <w:pStyle w:val="BodyText"/>
              <w:spacing w:after="0" w:line="240" w:lineRule="auto"/>
              <w:rPr>
                <w:sz w:val="24"/>
                <w:szCs w:val="24"/>
              </w:rPr>
            </w:pPr>
            <w:r w:rsidRPr="00E6693A">
              <w:rPr>
                <w:sz w:val="24"/>
                <w:szCs w:val="24"/>
              </w:rPr>
              <w:t xml:space="preserve">Registered Nurse III (Case Manager)                                           </w:t>
            </w:r>
            <w:r>
              <w:rPr>
                <w:sz w:val="24"/>
                <w:szCs w:val="24"/>
              </w:rPr>
              <w:t xml:space="preserve">                             </w:t>
            </w:r>
            <w:r w:rsidRPr="00E6693A">
              <w:rPr>
                <w:sz w:val="24"/>
                <w:szCs w:val="24"/>
              </w:rPr>
              <w:t xml:space="preserve">               </w:t>
            </w:r>
            <w:r w:rsidRPr="00E6693A">
              <w:rPr>
                <w:b/>
                <w:sz w:val="24"/>
                <w:szCs w:val="24"/>
              </w:rPr>
              <w:t xml:space="preserve">April 2018 – January 2020 </w:t>
            </w:r>
          </w:p>
          <w:p w14:paraId="3E230103" w14:textId="77777777" w:rsidR="00E6693A" w:rsidRPr="00E6693A" w:rsidRDefault="00E6693A" w:rsidP="00E6693A">
            <w:pPr>
              <w:pStyle w:val="BodyText"/>
              <w:spacing w:after="0" w:line="240" w:lineRule="auto"/>
              <w:rPr>
                <w:sz w:val="24"/>
                <w:szCs w:val="24"/>
              </w:rPr>
            </w:pPr>
            <w:r w:rsidRPr="00E6693A">
              <w:rPr>
                <w:sz w:val="24"/>
                <w:szCs w:val="24"/>
              </w:rPr>
              <w:t>Eisenhower Health</w:t>
            </w:r>
          </w:p>
          <w:p w14:paraId="5FEA92ED" w14:textId="77777777" w:rsidR="00E6693A" w:rsidRPr="00E6693A" w:rsidRDefault="00E6693A" w:rsidP="00E6693A">
            <w:pPr>
              <w:pStyle w:val="BodyText"/>
              <w:spacing w:after="0" w:line="240" w:lineRule="auto"/>
              <w:rPr>
                <w:sz w:val="24"/>
                <w:szCs w:val="24"/>
              </w:rPr>
            </w:pPr>
            <w:r w:rsidRPr="00E6693A">
              <w:rPr>
                <w:sz w:val="24"/>
                <w:szCs w:val="24"/>
              </w:rPr>
              <w:t xml:space="preserve">Responsibilities: New patient history and assessments, coordination of care with oncologist/hematologist, and reinforcement and education about treatment and the side effects of radiation. Monitored labs, weights, and symptoms and side effects with concurrent chemotherapy and radiation treatment. Participated in monthly tumor boards. </w:t>
            </w:r>
          </w:p>
          <w:p w14:paraId="451368D6" w14:textId="77777777" w:rsidR="00E6693A" w:rsidRPr="00E6693A" w:rsidRDefault="00E6693A" w:rsidP="00E6693A">
            <w:pPr>
              <w:pStyle w:val="BodyText"/>
              <w:spacing w:after="0" w:line="240" w:lineRule="auto"/>
              <w:rPr>
                <w:sz w:val="24"/>
                <w:szCs w:val="24"/>
              </w:rPr>
            </w:pPr>
            <w:r w:rsidRPr="00E6693A">
              <w:rPr>
                <w:sz w:val="24"/>
                <w:szCs w:val="24"/>
              </w:rPr>
              <w:t>Contact: Laura Latham (760) 333-8422</w:t>
            </w:r>
          </w:p>
          <w:p w14:paraId="14A9B24F" w14:textId="77777777" w:rsidR="00E6693A" w:rsidRPr="00E6693A" w:rsidRDefault="00E6693A" w:rsidP="00E6693A">
            <w:pPr>
              <w:pStyle w:val="BodyText"/>
              <w:spacing w:after="0" w:line="240" w:lineRule="auto"/>
              <w:rPr>
                <w:sz w:val="24"/>
                <w:szCs w:val="24"/>
              </w:rPr>
            </w:pPr>
          </w:p>
          <w:p w14:paraId="4D2A4F00" w14:textId="5254A7C5" w:rsidR="00E6693A" w:rsidRPr="00E6693A" w:rsidRDefault="00E6693A" w:rsidP="00E6693A">
            <w:pPr>
              <w:pStyle w:val="BodyText"/>
              <w:spacing w:after="0" w:line="240" w:lineRule="auto"/>
              <w:rPr>
                <w:sz w:val="24"/>
                <w:szCs w:val="24"/>
              </w:rPr>
            </w:pPr>
            <w:r w:rsidRPr="00E6693A">
              <w:rPr>
                <w:sz w:val="24"/>
                <w:szCs w:val="24"/>
              </w:rPr>
              <w:t xml:space="preserve">Oncology Case Manager                                                           </w:t>
            </w:r>
            <w:r>
              <w:rPr>
                <w:sz w:val="24"/>
                <w:szCs w:val="24"/>
              </w:rPr>
              <w:t xml:space="preserve">                               </w:t>
            </w:r>
            <w:r w:rsidRPr="00E6693A">
              <w:rPr>
                <w:sz w:val="24"/>
                <w:szCs w:val="24"/>
              </w:rPr>
              <w:t xml:space="preserve">             </w:t>
            </w:r>
            <w:r w:rsidRPr="00E6693A">
              <w:rPr>
                <w:b/>
                <w:sz w:val="24"/>
                <w:szCs w:val="24"/>
              </w:rPr>
              <w:t>November 2017 – April 2018</w:t>
            </w:r>
          </w:p>
          <w:p w14:paraId="6B2585B8" w14:textId="77777777" w:rsidR="00E6693A" w:rsidRPr="00E6693A" w:rsidRDefault="00E6693A" w:rsidP="00E6693A">
            <w:pPr>
              <w:pStyle w:val="BodyText"/>
              <w:spacing w:after="0" w:line="240" w:lineRule="auto"/>
              <w:rPr>
                <w:sz w:val="24"/>
                <w:szCs w:val="24"/>
              </w:rPr>
            </w:pPr>
            <w:r w:rsidRPr="00E6693A">
              <w:rPr>
                <w:sz w:val="24"/>
                <w:szCs w:val="24"/>
              </w:rPr>
              <w:t>Desert Oasis Health Care</w:t>
            </w:r>
          </w:p>
          <w:p w14:paraId="1987D211" w14:textId="77777777" w:rsidR="00E6693A" w:rsidRPr="00E6693A" w:rsidRDefault="00E6693A" w:rsidP="00E6693A">
            <w:pPr>
              <w:pStyle w:val="BodyText"/>
              <w:spacing w:after="0" w:line="240" w:lineRule="auto"/>
              <w:rPr>
                <w:sz w:val="24"/>
                <w:szCs w:val="24"/>
              </w:rPr>
            </w:pPr>
            <w:r w:rsidRPr="00E6693A">
              <w:rPr>
                <w:sz w:val="24"/>
                <w:szCs w:val="24"/>
              </w:rPr>
              <w:t xml:space="preserve">Responsibilities:  Concurrently monitored and reviewed all member utilizations for medical appropriateness, initiated recommend actions for alternative levels of care and identified potential barriers of delay in service.  </w:t>
            </w:r>
          </w:p>
          <w:p w14:paraId="0A929126" w14:textId="77777777" w:rsidR="00E6693A" w:rsidRPr="00E6693A" w:rsidRDefault="00E6693A" w:rsidP="00E6693A">
            <w:pPr>
              <w:pStyle w:val="BodyText"/>
              <w:spacing w:after="0" w:line="240" w:lineRule="auto"/>
              <w:rPr>
                <w:sz w:val="24"/>
                <w:szCs w:val="24"/>
              </w:rPr>
            </w:pPr>
            <w:r w:rsidRPr="00E6693A">
              <w:rPr>
                <w:sz w:val="24"/>
                <w:szCs w:val="24"/>
              </w:rPr>
              <w:t xml:space="preserve">Contact: </w:t>
            </w:r>
            <w:proofErr w:type="spellStart"/>
            <w:r w:rsidRPr="00E6693A">
              <w:rPr>
                <w:sz w:val="24"/>
                <w:szCs w:val="24"/>
              </w:rPr>
              <w:t>SueAnn</w:t>
            </w:r>
            <w:proofErr w:type="spellEnd"/>
            <w:r w:rsidRPr="00E6693A">
              <w:rPr>
                <w:sz w:val="24"/>
                <w:szCs w:val="24"/>
              </w:rPr>
              <w:t xml:space="preserve"> Stone (760) 275-4888</w:t>
            </w:r>
          </w:p>
          <w:p w14:paraId="33D71069" w14:textId="77777777" w:rsidR="00E6693A" w:rsidRPr="00E6693A" w:rsidRDefault="00E6693A" w:rsidP="00E6693A">
            <w:pPr>
              <w:pStyle w:val="BodyText"/>
              <w:spacing w:after="0" w:line="240" w:lineRule="auto"/>
              <w:rPr>
                <w:sz w:val="24"/>
                <w:szCs w:val="24"/>
              </w:rPr>
            </w:pPr>
          </w:p>
          <w:p w14:paraId="5C9D490F" w14:textId="00A7C618" w:rsidR="00E6693A" w:rsidRPr="00E6693A" w:rsidRDefault="00E6693A" w:rsidP="00E6693A">
            <w:pPr>
              <w:pStyle w:val="BodyText"/>
              <w:spacing w:after="0" w:line="240" w:lineRule="auto"/>
              <w:rPr>
                <w:sz w:val="24"/>
                <w:szCs w:val="24"/>
              </w:rPr>
            </w:pPr>
            <w:r w:rsidRPr="00E6693A">
              <w:rPr>
                <w:sz w:val="24"/>
                <w:szCs w:val="24"/>
              </w:rPr>
              <w:t xml:space="preserve">Registered Nurse II                                                                              </w:t>
            </w:r>
            <w:r>
              <w:rPr>
                <w:sz w:val="24"/>
                <w:szCs w:val="24"/>
              </w:rPr>
              <w:t xml:space="preserve">              </w:t>
            </w:r>
            <w:r w:rsidRPr="00E6693A">
              <w:rPr>
                <w:sz w:val="24"/>
                <w:szCs w:val="24"/>
              </w:rPr>
              <w:t xml:space="preserve">          </w:t>
            </w:r>
            <w:r w:rsidRPr="00E6693A">
              <w:rPr>
                <w:b/>
                <w:sz w:val="24"/>
                <w:szCs w:val="24"/>
              </w:rPr>
              <w:t>November 2015 – November 2017</w:t>
            </w:r>
          </w:p>
          <w:p w14:paraId="1908B824" w14:textId="77777777" w:rsidR="00E6693A" w:rsidRPr="00E6693A" w:rsidRDefault="00E6693A" w:rsidP="00E6693A">
            <w:pPr>
              <w:pStyle w:val="BodyText"/>
              <w:spacing w:after="0" w:line="240" w:lineRule="auto"/>
              <w:rPr>
                <w:sz w:val="24"/>
                <w:szCs w:val="24"/>
              </w:rPr>
            </w:pPr>
            <w:r w:rsidRPr="00E6693A">
              <w:rPr>
                <w:sz w:val="24"/>
                <w:szCs w:val="24"/>
              </w:rPr>
              <w:t xml:space="preserve">Eisenhower Medical Center </w:t>
            </w:r>
          </w:p>
          <w:p w14:paraId="7E8D01EF" w14:textId="77777777" w:rsidR="00E6693A" w:rsidRPr="00E6693A" w:rsidRDefault="00E6693A" w:rsidP="00E6693A">
            <w:pPr>
              <w:pStyle w:val="BodyText"/>
              <w:spacing w:after="0" w:line="240" w:lineRule="auto"/>
              <w:rPr>
                <w:sz w:val="24"/>
                <w:szCs w:val="24"/>
              </w:rPr>
            </w:pPr>
            <w:r w:rsidRPr="00E6693A">
              <w:rPr>
                <w:sz w:val="24"/>
                <w:szCs w:val="24"/>
              </w:rPr>
              <w:t>Responsibilities: Assessment of patients and labs for the administration of IV chemotherapy in outpatient care. Communicated with physicians and ancillary healthcare providers in the care and treatment of patients. Coordinated chemotherapy regimens with the patient and the adjunctive therapies.</w:t>
            </w:r>
          </w:p>
          <w:p w14:paraId="02902B42" w14:textId="77777777" w:rsidR="00E6693A" w:rsidRPr="00E6693A" w:rsidRDefault="00E6693A" w:rsidP="00E6693A">
            <w:pPr>
              <w:pStyle w:val="BodyText"/>
              <w:spacing w:after="0" w:line="240" w:lineRule="auto"/>
              <w:rPr>
                <w:sz w:val="24"/>
                <w:szCs w:val="24"/>
              </w:rPr>
            </w:pPr>
            <w:r w:rsidRPr="00E6693A">
              <w:rPr>
                <w:sz w:val="24"/>
                <w:szCs w:val="24"/>
              </w:rPr>
              <w:t xml:space="preserve">Contact: </w:t>
            </w:r>
            <w:r w:rsidRPr="00E6693A">
              <w:rPr>
                <w:rFonts w:ascii="Calibri" w:hAnsi="Calibri"/>
                <w:sz w:val="24"/>
                <w:szCs w:val="24"/>
              </w:rPr>
              <w:t xml:space="preserve">Laura </w:t>
            </w:r>
            <w:proofErr w:type="spellStart"/>
            <w:r w:rsidRPr="00E6693A">
              <w:rPr>
                <w:rFonts w:ascii="Calibri" w:hAnsi="Calibri"/>
                <w:sz w:val="24"/>
                <w:szCs w:val="24"/>
              </w:rPr>
              <w:t>Lathem</w:t>
            </w:r>
            <w:proofErr w:type="spellEnd"/>
            <w:r w:rsidRPr="00E6693A">
              <w:rPr>
                <w:rFonts w:ascii="Calibri" w:hAnsi="Calibri"/>
                <w:sz w:val="24"/>
                <w:szCs w:val="24"/>
              </w:rPr>
              <w:t xml:space="preserve"> (760) 333-8422</w:t>
            </w:r>
          </w:p>
          <w:p w14:paraId="6FD83926" w14:textId="77777777" w:rsidR="00E6693A" w:rsidRPr="00E6693A" w:rsidRDefault="00E6693A" w:rsidP="00E6693A">
            <w:pPr>
              <w:pStyle w:val="BodyText"/>
              <w:spacing w:after="0" w:line="240" w:lineRule="auto"/>
              <w:rPr>
                <w:sz w:val="24"/>
                <w:szCs w:val="24"/>
              </w:rPr>
            </w:pPr>
          </w:p>
          <w:p w14:paraId="55154D28" w14:textId="774FD4E7" w:rsidR="00E6693A" w:rsidRPr="00E6693A" w:rsidRDefault="00E6693A" w:rsidP="00E6693A">
            <w:pPr>
              <w:pStyle w:val="BodyText"/>
              <w:spacing w:after="0" w:line="240" w:lineRule="auto"/>
              <w:rPr>
                <w:sz w:val="24"/>
                <w:szCs w:val="24"/>
              </w:rPr>
            </w:pPr>
            <w:r w:rsidRPr="00E6693A">
              <w:rPr>
                <w:sz w:val="24"/>
                <w:szCs w:val="24"/>
              </w:rPr>
              <w:t xml:space="preserve">Registered Nurse II                                                                     </w:t>
            </w:r>
            <w:r>
              <w:rPr>
                <w:sz w:val="24"/>
                <w:szCs w:val="24"/>
              </w:rPr>
              <w:t xml:space="preserve">              </w:t>
            </w:r>
            <w:r w:rsidRPr="00E6693A">
              <w:rPr>
                <w:sz w:val="24"/>
                <w:szCs w:val="24"/>
              </w:rPr>
              <w:t xml:space="preserve">                        </w:t>
            </w:r>
            <w:r w:rsidRPr="00E6693A">
              <w:rPr>
                <w:b/>
                <w:sz w:val="24"/>
                <w:szCs w:val="24"/>
              </w:rPr>
              <w:t>October 2014 – December 2015</w:t>
            </w:r>
          </w:p>
          <w:p w14:paraId="2D3DED18" w14:textId="77777777" w:rsidR="00E6693A" w:rsidRPr="00E6693A" w:rsidRDefault="00E6693A" w:rsidP="00E6693A">
            <w:pPr>
              <w:pStyle w:val="BodyText"/>
              <w:spacing w:after="0" w:line="240" w:lineRule="auto"/>
              <w:rPr>
                <w:sz w:val="24"/>
                <w:szCs w:val="24"/>
              </w:rPr>
            </w:pPr>
            <w:r w:rsidRPr="00E6693A">
              <w:rPr>
                <w:sz w:val="24"/>
                <w:szCs w:val="24"/>
              </w:rPr>
              <w:t xml:space="preserve">Desert Regional Medical Center                                                                                                      </w:t>
            </w:r>
          </w:p>
          <w:p w14:paraId="3BBD8B55" w14:textId="77777777" w:rsidR="00E6693A" w:rsidRPr="00E6693A" w:rsidRDefault="00E6693A" w:rsidP="00E6693A">
            <w:pPr>
              <w:pStyle w:val="BodyText"/>
              <w:spacing w:after="0" w:line="240" w:lineRule="auto"/>
              <w:rPr>
                <w:sz w:val="24"/>
                <w:szCs w:val="24"/>
              </w:rPr>
            </w:pPr>
            <w:r w:rsidRPr="00E6693A">
              <w:rPr>
                <w:sz w:val="24"/>
                <w:szCs w:val="24"/>
              </w:rPr>
              <w:t xml:space="preserve">Responsibilities: Family centered care of antepartum, intrapartum, and postpartum patients between the ages of 13-49, which included the care of newborn infants. Care of patients with fetal demise, genetic abnormalities, and substance withdrawals.  </w:t>
            </w:r>
          </w:p>
          <w:p w14:paraId="71971F02" w14:textId="77777777" w:rsidR="00E6693A" w:rsidRPr="00E6693A" w:rsidRDefault="00E6693A" w:rsidP="00E6693A">
            <w:pPr>
              <w:pStyle w:val="BodyText"/>
              <w:spacing w:after="0" w:line="240" w:lineRule="auto"/>
              <w:rPr>
                <w:sz w:val="24"/>
                <w:szCs w:val="24"/>
              </w:rPr>
            </w:pPr>
            <w:r w:rsidRPr="00E6693A">
              <w:rPr>
                <w:sz w:val="24"/>
                <w:szCs w:val="24"/>
              </w:rPr>
              <w:t xml:space="preserve">Contact: Stephanie </w:t>
            </w:r>
            <w:proofErr w:type="spellStart"/>
            <w:r w:rsidRPr="00E6693A">
              <w:rPr>
                <w:sz w:val="24"/>
                <w:szCs w:val="24"/>
              </w:rPr>
              <w:t>Sonico</w:t>
            </w:r>
            <w:proofErr w:type="spellEnd"/>
            <w:r w:rsidRPr="00E6693A">
              <w:rPr>
                <w:sz w:val="24"/>
                <w:szCs w:val="24"/>
              </w:rPr>
              <w:t xml:space="preserve"> (760) 323-6412</w:t>
            </w:r>
          </w:p>
          <w:p w14:paraId="4D8D757B" w14:textId="77777777" w:rsidR="00E6693A" w:rsidRPr="00E6693A" w:rsidRDefault="00E6693A" w:rsidP="00E6693A">
            <w:pPr>
              <w:pStyle w:val="BodyText"/>
              <w:spacing w:after="0" w:line="240" w:lineRule="auto"/>
              <w:rPr>
                <w:sz w:val="24"/>
                <w:szCs w:val="24"/>
              </w:rPr>
            </w:pPr>
          </w:p>
          <w:p w14:paraId="46E0BCEF" w14:textId="2ADED7E7" w:rsidR="00E6693A" w:rsidRPr="00E6693A" w:rsidRDefault="00E6693A" w:rsidP="00E6693A">
            <w:pPr>
              <w:pStyle w:val="BodyText"/>
              <w:spacing w:after="0" w:line="240" w:lineRule="auto"/>
              <w:rPr>
                <w:rFonts w:ascii="Calibri" w:hAnsi="Calibri"/>
                <w:sz w:val="24"/>
                <w:szCs w:val="24"/>
              </w:rPr>
            </w:pPr>
            <w:r w:rsidRPr="00E6693A">
              <w:rPr>
                <w:rFonts w:ascii="Calibri" w:hAnsi="Calibri"/>
                <w:sz w:val="24"/>
                <w:szCs w:val="24"/>
              </w:rPr>
              <w:t xml:space="preserve">Certified Nursing Assistant                                                    </w:t>
            </w:r>
            <w:r w:rsidR="00233EBD">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 xml:space="preserve">May 2013 – July 2014                                                              </w:t>
            </w:r>
          </w:p>
          <w:p w14:paraId="36BD0114" w14:textId="77777777" w:rsidR="00E6693A" w:rsidRPr="00E6693A" w:rsidRDefault="00E6693A" w:rsidP="00E6693A">
            <w:pPr>
              <w:pStyle w:val="BodyText"/>
              <w:spacing w:after="0" w:line="240" w:lineRule="auto"/>
              <w:rPr>
                <w:rFonts w:ascii="Calibri" w:hAnsi="Calibri"/>
                <w:b/>
                <w:sz w:val="24"/>
                <w:szCs w:val="24"/>
              </w:rPr>
            </w:pPr>
            <w:r w:rsidRPr="00E6693A">
              <w:rPr>
                <w:rFonts w:ascii="Calibri" w:hAnsi="Calibri"/>
                <w:sz w:val="24"/>
                <w:szCs w:val="24"/>
              </w:rPr>
              <w:t xml:space="preserve">Eisenhower Medical Center </w:t>
            </w:r>
          </w:p>
          <w:p w14:paraId="0BDF3775" w14:textId="77777777" w:rsidR="00E6693A" w:rsidRPr="00E6693A" w:rsidRDefault="00E6693A" w:rsidP="00E6693A">
            <w:pPr>
              <w:pStyle w:val="BodyText"/>
              <w:spacing w:after="0" w:line="240" w:lineRule="auto"/>
              <w:rPr>
                <w:rFonts w:ascii="Calibri" w:hAnsi="Calibri"/>
                <w:sz w:val="24"/>
                <w:szCs w:val="24"/>
              </w:rPr>
            </w:pPr>
            <w:r w:rsidRPr="00E6693A">
              <w:rPr>
                <w:rFonts w:ascii="Calibri" w:hAnsi="Calibri"/>
                <w:sz w:val="24"/>
                <w:szCs w:val="24"/>
              </w:rPr>
              <w:t xml:space="preserve">Responsibilities: Assisted with cancer and infectious disease patients with ambulation to treatment areas, taking vital signs, stocking supply carts, transportation of blood products and labs, and blood product verification with nurses. </w:t>
            </w:r>
          </w:p>
          <w:p w14:paraId="5C8C1B4F" w14:textId="0F0B0D75" w:rsidR="00E6693A" w:rsidRPr="00E6693A" w:rsidRDefault="00E6693A" w:rsidP="00E6693A">
            <w:pPr>
              <w:pStyle w:val="BodyText"/>
              <w:spacing w:after="0" w:line="240" w:lineRule="auto"/>
              <w:rPr>
                <w:rFonts w:ascii="Calibri" w:hAnsi="Calibri"/>
                <w:sz w:val="24"/>
                <w:szCs w:val="24"/>
              </w:rPr>
            </w:pPr>
            <w:r w:rsidRPr="00E6693A">
              <w:rPr>
                <w:rFonts w:ascii="Calibri" w:hAnsi="Calibri"/>
                <w:sz w:val="24"/>
                <w:szCs w:val="24"/>
              </w:rPr>
              <w:t xml:space="preserve">Contact: </w:t>
            </w:r>
            <w:proofErr w:type="spellStart"/>
            <w:r w:rsidRPr="00E6693A">
              <w:rPr>
                <w:rFonts w:ascii="Calibri" w:hAnsi="Calibri"/>
                <w:sz w:val="24"/>
                <w:szCs w:val="24"/>
              </w:rPr>
              <w:t>Cera</w:t>
            </w:r>
            <w:proofErr w:type="spellEnd"/>
            <w:r w:rsidRPr="00E6693A">
              <w:rPr>
                <w:rFonts w:ascii="Calibri" w:hAnsi="Calibri"/>
                <w:sz w:val="24"/>
                <w:szCs w:val="24"/>
              </w:rPr>
              <w:t xml:space="preserve"> Stanford (760) 275-7871</w:t>
            </w:r>
          </w:p>
          <w:p w14:paraId="06009BB7" w14:textId="77777777" w:rsidR="00E6693A" w:rsidRPr="00E6693A" w:rsidRDefault="00E6693A" w:rsidP="00E6693A">
            <w:pPr>
              <w:pStyle w:val="Heading1"/>
              <w:spacing w:before="0" w:after="0"/>
              <w:rPr>
                <w:rFonts w:ascii="Calibri" w:hAnsi="Calibri" w:cs="Times New Roman"/>
              </w:rPr>
            </w:pPr>
            <w:r w:rsidRPr="00E6693A">
              <w:rPr>
                <w:rFonts w:ascii="Calibri" w:hAnsi="Calibri" w:cs="Times New Roman"/>
              </w:rPr>
              <w:lastRenderedPageBreak/>
              <w:t>VOLUNTEER EXPERIENCE</w:t>
            </w:r>
          </w:p>
          <w:p w14:paraId="6062722D" w14:textId="1C066232" w:rsidR="00E6693A" w:rsidRPr="00E6693A" w:rsidRDefault="00E6693A" w:rsidP="00E6693A">
            <w:pPr>
              <w:pStyle w:val="BodyText"/>
              <w:spacing w:after="0" w:line="240" w:lineRule="auto"/>
              <w:rPr>
                <w:rFonts w:ascii="Calibri" w:hAnsi="Calibri"/>
                <w:sz w:val="24"/>
                <w:szCs w:val="24"/>
              </w:rPr>
            </w:pPr>
            <w:r w:rsidRPr="00E6693A">
              <w:rPr>
                <w:rFonts w:ascii="Calibri" w:hAnsi="Calibri"/>
                <w:sz w:val="24"/>
                <w:szCs w:val="24"/>
              </w:rPr>
              <w:t>Remote Area Medical (RAM)  California</w:t>
            </w:r>
            <w:r w:rsidR="00233EBD">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April 2013 &amp; 2014</w:t>
            </w:r>
          </w:p>
          <w:p w14:paraId="3BC3191E" w14:textId="77777777" w:rsidR="00E6693A" w:rsidRPr="00E6693A" w:rsidRDefault="00E6693A" w:rsidP="00E6693A">
            <w:pPr>
              <w:pStyle w:val="BodyText"/>
              <w:spacing w:after="0" w:line="240" w:lineRule="auto"/>
              <w:rPr>
                <w:rFonts w:ascii="Calibri" w:hAnsi="Calibri"/>
                <w:b/>
                <w:sz w:val="24"/>
                <w:szCs w:val="24"/>
              </w:rPr>
            </w:pPr>
            <w:r w:rsidRPr="00E6693A">
              <w:rPr>
                <w:rFonts w:ascii="Calibri" w:hAnsi="Calibri"/>
                <w:sz w:val="24"/>
                <w:szCs w:val="24"/>
              </w:rPr>
              <w:t xml:space="preserve">RAM responds by proceeding free, quality dental, vision and medical care to those who cannot afford it.                                                                                                     </w:t>
            </w:r>
          </w:p>
          <w:p w14:paraId="46A75589" w14:textId="77777777" w:rsidR="00E6693A" w:rsidRPr="00E6693A" w:rsidRDefault="00E6693A" w:rsidP="00E6693A">
            <w:pPr>
              <w:pStyle w:val="BodyText"/>
              <w:spacing w:after="0" w:line="240" w:lineRule="auto"/>
              <w:rPr>
                <w:rFonts w:ascii="Calibri" w:hAnsi="Calibri"/>
                <w:sz w:val="24"/>
                <w:szCs w:val="24"/>
              </w:rPr>
            </w:pPr>
            <w:r w:rsidRPr="00E6693A">
              <w:rPr>
                <w:rFonts w:ascii="Calibri" w:hAnsi="Calibri"/>
                <w:sz w:val="24"/>
                <w:szCs w:val="24"/>
              </w:rPr>
              <w:t xml:space="preserve">Responsibilities included: Intake assessments, vital signs, and glucose checks of patients seeking services. </w:t>
            </w:r>
          </w:p>
        </w:tc>
      </w:tr>
      <w:tr w:rsidR="00E6693A" w:rsidRPr="00FC7773" w14:paraId="06C771D2" w14:textId="77777777" w:rsidTr="002F76D3">
        <w:trPr>
          <w:trHeight w:hRule="exact" w:val="270"/>
        </w:trPr>
        <w:tc>
          <w:tcPr>
            <w:tcW w:w="10800" w:type="dxa"/>
          </w:tcPr>
          <w:p w14:paraId="5979A495" w14:textId="77777777" w:rsidR="00E6693A" w:rsidRPr="00E6693A" w:rsidRDefault="00E6693A" w:rsidP="00E6693A">
            <w:pPr>
              <w:spacing w:line="240" w:lineRule="auto"/>
              <w:rPr>
                <w:rFonts w:ascii="Calibri" w:hAnsi="Calibri" w:cs="Times New Roman"/>
                <w:sz w:val="24"/>
                <w:szCs w:val="24"/>
              </w:rPr>
            </w:pPr>
          </w:p>
          <w:p w14:paraId="2AABD6CD" w14:textId="77777777" w:rsidR="00E6693A" w:rsidRPr="00E6693A" w:rsidRDefault="00E6693A" w:rsidP="00E6693A">
            <w:pPr>
              <w:spacing w:line="240" w:lineRule="auto"/>
              <w:rPr>
                <w:rFonts w:ascii="Calibri" w:hAnsi="Calibri" w:cs="Times New Roman"/>
                <w:sz w:val="24"/>
                <w:szCs w:val="24"/>
              </w:rPr>
            </w:pPr>
          </w:p>
          <w:p w14:paraId="1D5C34D1" w14:textId="77777777" w:rsidR="00E6693A" w:rsidRPr="00E6693A" w:rsidRDefault="00E6693A" w:rsidP="00E6693A">
            <w:pPr>
              <w:spacing w:line="240" w:lineRule="auto"/>
              <w:rPr>
                <w:rFonts w:ascii="Calibri" w:hAnsi="Calibri" w:cs="Times New Roman"/>
                <w:sz w:val="24"/>
                <w:szCs w:val="24"/>
              </w:rPr>
            </w:pPr>
          </w:p>
          <w:p w14:paraId="7562EE32" w14:textId="77777777" w:rsidR="00E6693A" w:rsidRPr="00E6693A" w:rsidRDefault="00E6693A" w:rsidP="00E6693A">
            <w:pPr>
              <w:spacing w:line="240" w:lineRule="auto"/>
              <w:rPr>
                <w:rFonts w:ascii="Calibri" w:hAnsi="Calibri" w:cs="Times New Roman"/>
                <w:sz w:val="24"/>
                <w:szCs w:val="24"/>
              </w:rPr>
            </w:pPr>
          </w:p>
          <w:p w14:paraId="6F58DDCF" w14:textId="77777777" w:rsidR="00E6693A" w:rsidRPr="00E6693A" w:rsidRDefault="00E6693A" w:rsidP="00E6693A">
            <w:pPr>
              <w:spacing w:line="240" w:lineRule="auto"/>
              <w:rPr>
                <w:rFonts w:ascii="Calibri" w:hAnsi="Calibri" w:cs="Times New Roman"/>
                <w:sz w:val="24"/>
                <w:szCs w:val="24"/>
              </w:rPr>
            </w:pPr>
          </w:p>
          <w:p w14:paraId="3F4252E6" w14:textId="77777777" w:rsidR="00E6693A" w:rsidRPr="00E6693A" w:rsidRDefault="00E6693A" w:rsidP="00E6693A">
            <w:pPr>
              <w:spacing w:line="240" w:lineRule="auto"/>
              <w:rPr>
                <w:rFonts w:ascii="Calibri" w:hAnsi="Calibri" w:cs="Times New Roman"/>
                <w:sz w:val="24"/>
                <w:szCs w:val="24"/>
              </w:rPr>
            </w:pPr>
          </w:p>
          <w:p w14:paraId="6E730F67" w14:textId="77777777" w:rsidR="00E6693A" w:rsidRPr="00E6693A" w:rsidRDefault="00E6693A" w:rsidP="00E6693A">
            <w:pPr>
              <w:spacing w:line="240" w:lineRule="auto"/>
              <w:rPr>
                <w:rFonts w:ascii="Calibri" w:hAnsi="Calibri" w:cs="Times New Roman"/>
                <w:sz w:val="24"/>
                <w:szCs w:val="24"/>
              </w:rPr>
            </w:pPr>
          </w:p>
          <w:p w14:paraId="4F22D80E" w14:textId="77777777" w:rsidR="00E6693A" w:rsidRPr="00E6693A" w:rsidRDefault="00E6693A" w:rsidP="00E6693A">
            <w:pPr>
              <w:spacing w:line="240" w:lineRule="auto"/>
              <w:rPr>
                <w:rFonts w:ascii="Calibri" w:hAnsi="Calibri" w:cs="Times New Roman"/>
                <w:sz w:val="24"/>
                <w:szCs w:val="24"/>
              </w:rPr>
            </w:pPr>
          </w:p>
        </w:tc>
      </w:tr>
    </w:tbl>
    <w:tbl>
      <w:tblPr>
        <w:tblW w:w="10807" w:type="dxa"/>
        <w:tblInd w:w="1" w:type="dxa"/>
        <w:tblLayout w:type="fixed"/>
        <w:tblCellMar>
          <w:left w:w="0" w:type="dxa"/>
          <w:right w:w="0" w:type="dxa"/>
        </w:tblCellMar>
        <w:tblLook w:val="04A0" w:firstRow="1" w:lastRow="0" w:firstColumn="1" w:lastColumn="0" w:noHBand="0" w:noVBand="1"/>
      </w:tblPr>
      <w:tblGrid>
        <w:gridCol w:w="10807"/>
      </w:tblGrid>
      <w:tr w:rsidR="00621949" w:rsidRPr="00E6693A" w14:paraId="169B5567" w14:textId="77777777" w:rsidTr="00A93032">
        <w:tc>
          <w:tcPr>
            <w:tcW w:w="10807" w:type="dxa"/>
          </w:tcPr>
          <w:p w14:paraId="31246676" w14:textId="77777777" w:rsidR="00621949" w:rsidRPr="00E6693A" w:rsidRDefault="00621949" w:rsidP="00A93032">
            <w:pPr>
              <w:pStyle w:val="Heading1"/>
              <w:spacing w:before="0" w:after="0"/>
              <w:rPr>
                <w:rFonts w:ascii="Calibri" w:hAnsi="Calibri" w:cs="Times New Roman"/>
              </w:rPr>
            </w:pPr>
            <w:r w:rsidRPr="00E6693A">
              <w:rPr>
                <w:rFonts w:ascii="Calibri" w:hAnsi="Calibri" w:cs="Times New Roman"/>
              </w:rPr>
              <w:t>EDUCATION</w:t>
            </w:r>
          </w:p>
          <w:sdt>
            <w:sdtPr>
              <w:rPr>
                <w:rFonts w:ascii="Calibri" w:hAnsi="Calibri" w:cs="Times New Roman"/>
                <w:color w:val="000000" w:themeColor="text1"/>
                <w:sz w:val="24"/>
                <w:szCs w:val="24"/>
              </w:rPr>
              <w:id w:val="9459748"/>
              <w:placeholder>
                <w:docPart w:val="A585BEDF83FEDD469113CD55B0F13F0F"/>
              </w:placeholder>
            </w:sdtPr>
            <w:sdtContent>
              <w:p w14:paraId="5C7B97E7" w14:textId="77777777" w:rsidR="00621949" w:rsidRPr="00E6693A" w:rsidRDefault="00621949" w:rsidP="00A93032">
                <w:pPr>
                  <w:pStyle w:val="Heading2"/>
                  <w:spacing w:before="0" w:line="240" w:lineRule="auto"/>
                  <w:rPr>
                    <w:rFonts w:ascii="Calibri" w:hAnsi="Calibri" w:cs="Times New Roman"/>
                    <w:color w:val="000000" w:themeColor="text1"/>
                    <w:sz w:val="24"/>
                    <w:szCs w:val="24"/>
                  </w:rPr>
                </w:pPr>
                <w:r w:rsidRPr="00E6693A">
                  <w:rPr>
                    <w:rFonts w:ascii="Calibri" w:hAnsi="Calibri" w:cs="Times New Roman"/>
                    <w:color w:val="000000" w:themeColor="text1"/>
                    <w:sz w:val="24"/>
                    <w:szCs w:val="24"/>
                  </w:rPr>
                  <w:t xml:space="preserve">Western Governors University                                                      </w:t>
                </w:r>
                <w:r>
                  <w:rPr>
                    <w:rFonts w:ascii="Calibri" w:hAnsi="Calibri" w:cs="Times New Roman"/>
                    <w:color w:val="000000" w:themeColor="text1"/>
                    <w:sz w:val="24"/>
                    <w:szCs w:val="24"/>
                  </w:rPr>
                  <w:t xml:space="preserve">                  </w:t>
                </w:r>
                <w:r w:rsidRPr="00E6693A">
                  <w:rPr>
                    <w:rFonts w:ascii="Calibri" w:hAnsi="Calibri" w:cs="Times New Roman"/>
                    <w:color w:val="000000" w:themeColor="text1"/>
                    <w:sz w:val="24"/>
                    <w:szCs w:val="24"/>
                  </w:rPr>
                  <w:t xml:space="preserve">                    </w:t>
                </w:r>
                <w:r w:rsidRPr="00E6693A">
                  <w:rPr>
                    <w:rFonts w:ascii="Calibri" w:hAnsi="Calibri" w:cs="Times New Roman"/>
                    <w:b/>
                    <w:color w:val="000000" w:themeColor="text1"/>
                    <w:sz w:val="24"/>
                    <w:szCs w:val="24"/>
                  </w:rPr>
                  <w:t>January 2018 – January 2020</w:t>
                </w:r>
              </w:p>
              <w:p w14:paraId="0C7F6D5C" w14:textId="77777777" w:rsidR="00621949" w:rsidRPr="00E6693A" w:rsidRDefault="00621949" w:rsidP="00A93032">
                <w:pPr>
                  <w:spacing w:line="240" w:lineRule="auto"/>
                  <w:rPr>
                    <w:rFonts w:ascii="Calibri" w:eastAsia="Times New Roman" w:hAnsi="Calibri" w:cs="Arial"/>
                    <w:b/>
                    <w:color w:val="000000" w:themeColor="text1"/>
                    <w:sz w:val="24"/>
                    <w:szCs w:val="24"/>
                    <w:shd w:val="clear" w:color="auto" w:fill="FFFFFF"/>
                  </w:rPr>
                </w:pPr>
                <w:r w:rsidRPr="00E6693A">
                  <w:rPr>
                    <w:rFonts w:ascii="Calibri" w:eastAsia="Times New Roman" w:hAnsi="Calibri" w:cs="Arial"/>
                    <w:b/>
                    <w:color w:val="000000" w:themeColor="text1"/>
                    <w:sz w:val="24"/>
                    <w:szCs w:val="24"/>
                    <w:shd w:val="clear" w:color="auto" w:fill="FFFFFF"/>
                  </w:rPr>
                  <w:t>Master of Science in Nursing Leadership and Management</w:t>
                </w:r>
              </w:p>
              <w:p w14:paraId="0F93203E" w14:textId="77777777" w:rsidR="00621949" w:rsidRPr="00E6693A" w:rsidRDefault="00621949" w:rsidP="00A93032">
                <w:pPr>
                  <w:spacing w:line="240" w:lineRule="auto"/>
                  <w:rPr>
                    <w:rFonts w:ascii="Calibri" w:eastAsia="Times New Roman" w:hAnsi="Calibri" w:cs="Arial"/>
                    <w:color w:val="000000" w:themeColor="text1"/>
                    <w:sz w:val="24"/>
                    <w:szCs w:val="24"/>
                    <w:shd w:val="clear" w:color="auto" w:fill="FFFFFF"/>
                  </w:rPr>
                </w:pPr>
                <w:r w:rsidRPr="00E6693A">
                  <w:rPr>
                    <w:rFonts w:ascii="Calibri" w:eastAsia="Times New Roman" w:hAnsi="Calibri" w:cs="Arial"/>
                    <w:color w:val="000000" w:themeColor="text1"/>
                    <w:sz w:val="24"/>
                    <w:szCs w:val="24"/>
                    <w:shd w:val="clear" w:color="auto" w:fill="FFFFFF"/>
                  </w:rPr>
                  <w:t>4001 S 700 E #700</w:t>
                </w:r>
              </w:p>
              <w:p w14:paraId="1A489862" w14:textId="77777777" w:rsidR="00621949" w:rsidRPr="00E6693A" w:rsidRDefault="00621949" w:rsidP="00A93032">
                <w:pPr>
                  <w:spacing w:line="240" w:lineRule="auto"/>
                  <w:rPr>
                    <w:rFonts w:ascii="Calibri" w:eastAsia="Times New Roman" w:hAnsi="Calibri" w:cs="Arial"/>
                    <w:color w:val="000000" w:themeColor="text1"/>
                    <w:sz w:val="24"/>
                    <w:szCs w:val="24"/>
                    <w:shd w:val="clear" w:color="auto" w:fill="FFFFFF"/>
                  </w:rPr>
                </w:pPr>
                <w:r w:rsidRPr="00E6693A">
                  <w:rPr>
                    <w:rFonts w:ascii="Calibri" w:eastAsia="Times New Roman" w:hAnsi="Calibri" w:cs="Arial"/>
                    <w:color w:val="000000" w:themeColor="text1"/>
                    <w:sz w:val="24"/>
                    <w:szCs w:val="24"/>
                    <w:shd w:val="clear" w:color="auto" w:fill="FFFFFF"/>
                  </w:rPr>
                  <w:t>Salt Lake City, UT 84107</w:t>
                </w:r>
              </w:p>
              <w:p w14:paraId="6E0AA15E" w14:textId="77777777" w:rsidR="00621949" w:rsidRPr="00E6693A" w:rsidRDefault="00621949" w:rsidP="00A93032">
                <w:pPr>
                  <w:spacing w:line="240" w:lineRule="auto"/>
                  <w:rPr>
                    <w:rFonts w:ascii="Calibri" w:eastAsia="Times New Roman" w:hAnsi="Calibri" w:cs="Times New Roman"/>
                    <w:color w:val="000000" w:themeColor="text1"/>
                    <w:sz w:val="24"/>
                    <w:szCs w:val="24"/>
                  </w:rPr>
                </w:pPr>
                <w:r w:rsidRPr="00E6693A">
                  <w:rPr>
                    <w:rFonts w:ascii="Calibri" w:eastAsia="Times New Roman" w:hAnsi="Calibri" w:cs="Arial"/>
                    <w:color w:val="000000" w:themeColor="text1"/>
                    <w:sz w:val="24"/>
                    <w:szCs w:val="24"/>
                    <w:shd w:val="clear" w:color="auto" w:fill="FFFFFF"/>
                  </w:rPr>
                  <w:t>(877) 435-7948</w:t>
                </w:r>
              </w:p>
              <w:p w14:paraId="28DD9513" w14:textId="77777777" w:rsidR="00621949" w:rsidRPr="00E6693A" w:rsidRDefault="00621949" w:rsidP="00A93032">
                <w:pPr>
                  <w:pStyle w:val="Heading2"/>
                  <w:spacing w:before="0" w:line="240" w:lineRule="auto"/>
                  <w:rPr>
                    <w:rFonts w:ascii="Calibri" w:hAnsi="Calibri" w:cs="Times New Roman"/>
                    <w:color w:val="000000" w:themeColor="text1"/>
                    <w:sz w:val="24"/>
                    <w:szCs w:val="24"/>
                  </w:rPr>
                </w:pPr>
              </w:p>
              <w:p w14:paraId="57ACD28B" w14:textId="77777777" w:rsidR="00621949" w:rsidRPr="00E6693A" w:rsidRDefault="00621949" w:rsidP="00A93032">
                <w:pPr>
                  <w:pStyle w:val="Heading2"/>
                  <w:spacing w:before="0" w:line="240" w:lineRule="auto"/>
                  <w:rPr>
                    <w:rFonts w:ascii="Calibri" w:hAnsi="Calibri" w:cs="Times New Roman"/>
                    <w:color w:val="000000" w:themeColor="text1"/>
                    <w:sz w:val="24"/>
                    <w:szCs w:val="24"/>
                  </w:rPr>
                </w:pPr>
                <w:r w:rsidRPr="00E6693A">
                  <w:rPr>
                    <w:rFonts w:ascii="Calibri" w:hAnsi="Calibri" w:cs="Times New Roman"/>
                    <w:color w:val="000000" w:themeColor="text1"/>
                    <w:sz w:val="24"/>
                    <w:szCs w:val="24"/>
                  </w:rPr>
                  <w:t xml:space="preserve">California State University San Bernardino                                </w:t>
                </w:r>
                <w:r>
                  <w:rPr>
                    <w:rFonts w:ascii="Calibri" w:hAnsi="Calibri" w:cs="Times New Roman"/>
                    <w:color w:val="000000" w:themeColor="text1"/>
                    <w:sz w:val="24"/>
                    <w:szCs w:val="24"/>
                  </w:rPr>
                  <w:t xml:space="preserve">                 </w:t>
                </w:r>
                <w:r w:rsidRPr="00E6693A">
                  <w:rPr>
                    <w:rFonts w:ascii="Calibri" w:hAnsi="Calibri" w:cs="Times New Roman"/>
                    <w:color w:val="000000" w:themeColor="text1"/>
                    <w:sz w:val="24"/>
                    <w:szCs w:val="24"/>
                  </w:rPr>
                  <w:t xml:space="preserve">                      </w:t>
                </w:r>
                <w:r w:rsidRPr="00E6693A">
                  <w:rPr>
                    <w:rFonts w:ascii="Calibri" w:hAnsi="Calibri" w:cs="Times New Roman"/>
                    <w:b/>
                    <w:color w:val="000000" w:themeColor="text1"/>
                    <w:sz w:val="24"/>
                    <w:szCs w:val="24"/>
                  </w:rPr>
                  <w:t>September 2011 – June 2014</w:t>
                </w:r>
              </w:p>
            </w:sdtContent>
          </w:sdt>
          <w:p w14:paraId="1C15F3C4" w14:textId="77777777" w:rsidR="00621949" w:rsidRPr="00E6693A" w:rsidRDefault="00621949" w:rsidP="00A93032">
            <w:pPr>
              <w:pStyle w:val="Heading2"/>
              <w:spacing w:before="0" w:line="240" w:lineRule="auto"/>
              <w:rPr>
                <w:rFonts w:ascii="Calibri" w:hAnsi="Calibri" w:cs="Times New Roman"/>
                <w:b/>
                <w:color w:val="000000" w:themeColor="text1"/>
                <w:sz w:val="24"/>
                <w:szCs w:val="24"/>
              </w:rPr>
            </w:pPr>
            <w:r w:rsidRPr="00E6693A">
              <w:rPr>
                <w:rFonts w:ascii="Calibri" w:hAnsi="Calibri" w:cs="Times New Roman"/>
                <w:b/>
                <w:color w:val="000000" w:themeColor="text1"/>
                <w:sz w:val="24"/>
                <w:szCs w:val="24"/>
              </w:rPr>
              <w:t>Bachelor of Science Nursing</w:t>
            </w:r>
          </w:p>
          <w:p w14:paraId="113574CE" w14:textId="77777777" w:rsidR="00621949" w:rsidRPr="00E6693A" w:rsidRDefault="00621949" w:rsidP="00A93032">
            <w:pPr>
              <w:pStyle w:val="Heading2"/>
              <w:spacing w:before="0" w:line="240" w:lineRule="auto"/>
              <w:rPr>
                <w:rFonts w:ascii="Calibri" w:hAnsi="Calibri" w:cs="Times New Roman"/>
                <w:b/>
                <w:color w:val="000000" w:themeColor="text1"/>
                <w:sz w:val="24"/>
                <w:szCs w:val="24"/>
              </w:rPr>
            </w:pPr>
            <w:r w:rsidRPr="00E6693A">
              <w:rPr>
                <w:rFonts w:ascii="Calibri" w:hAnsi="Calibri" w:cs="Times New Roman"/>
                <w:color w:val="000000" w:themeColor="text1"/>
                <w:sz w:val="24"/>
                <w:szCs w:val="24"/>
              </w:rPr>
              <w:t>37500 Cook St.</w:t>
            </w:r>
          </w:p>
          <w:p w14:paraId="4ACECB11" w14:textId="77777777" w:rsidR="00621949" w:rsidRPr="00E6693A" w:rsidRDefault="00621949" w:rsidP="00A93032">
            <w:pPr>
              <w:pStyle w:val="Heading2"/>
              <w:spacing w:before="0" w:line="240" w:lineRule="auto"/>
              <w:rPr>
                <w:rFonts w:ascii="Calibri" w:hAnsi="Calibri" w:cs="Times New Roman"/>
                <w:b/>
                <w:color w:val="000000" w:themeColor="text1"/>
                <w:sz w:val="24"/>
                <w:szCs w:val="24"/>
              </w:rPr>
            </w:pPr>
            <w:r w:rsidRPr="00E6693A">
              <w:rPr>
                <w:rFonts w:ascii="Calibri" w:hAnsi="Calibri" w:cs="Times New Roman"/>
                <w:color w:val="000000" w:themeColor="text1"/>
                <w:sz w:val="24"/>
                <w:szCs w:val="24"/>
              </w:rPr>
              <w:t>Palm Desert, CA 92211</w:t>
            </w:r>
          </w:p>
          <w:p w14:paraId="7A5128E8" w14:textId="77777777" w:rsidR="00621949" w:rsidRPr="00E6693A" w:rsidRDefault="00621949" w:rsidP="00A93032">
            <w:pPr>
              <w:pStyle w:val="Heading2"/>
              <w:tabs>
                <w:tab w:val="left" w:pos="3330"/>
              </w:tabs>
              <w:spacing w:before="0" w:line="240" w:lineRule="auto"/>
              <w:rPr>
                <w:rFonts w:ascii="Calibri" w:hAnsi="Calibri" w:cs="Times New Roman"/>
                <w:color w:val="000000" w:themeColor="text1"/>
                <w:sz w:val="24"/>
                <w:szCs w:val="24"/>
              </w:rPr>
            </w:pPr>
            <w:r w:rsidRPr="00E6693A">
              <w:rPr>
                <w:rFonts w:ascii="Calibri" w:hAnsi="Calibri" w:cs="Times New Roman"/>
                <w:color w:val="000000" w:themeColor="text1"/>
                <w:sz w:val="24"/>
                <w:szCs w:val="24"/>
              </w:rPr>
              <w:t xml:space="preserve">(760) 341-2883 </w:t>
            </w:r>
          </w:p>
        </w:tc>
      </w:tr>
      <w:tr w:rsidR="00621949" w:rsidRPr="00E6693A" w14:paraId="7C801EF6" w14:textId="77777777" w:rsidTr="00A93032">
        <w:tc>
          <w:tcPr>
            <w:tcW w:w="10807" w:type="dxa"/>
          </w:tcPr>
          <w:p w14:paraId="6028137A" w14:textId="77777777" w:rsidR="00621949" w:rsidRPr="00E6693A" w:rsidRDefault="00621949" w:rsidP="00A93032">
            <w:pPr>
              <w:pStyle w:val="BodyText"/>
              <w:spacing w:after="0" w:line="240" w:lineRule="auto"/>
              <w:rPr>
                <w:b/>
                <w:sz w:val="24"/>
                <w:szCs w:val="24"/>
              </w:rPr>
            </w:pPr>
          </w:p>
        </w:tc>
      </w:tr>
    </w:tbl>
    <w:p w14:paraId="6ADE8872" w14:textId="77777777" w:rsidR="00AE4D9A" w:rsidRPr="00FC7773" w:rsidRDefault="00AE4D9A" w:rsidP="00AE4D9A">
      <w:pPr>
        <w:rPr>
          <w:sz w:val="22"/>
        </w:rPr>
      </w:pPr>
      <w:bookmarkStart w:id="0" w:name="_GoBack"/>
      <w:bookmarkEnd w:id="0"/>
    </w:p>
    <w:p w14:paraId="36269DB8" w14:textId="493014DF" w:rsidR="005D4FCD" w:rsidRPr="00E6693A" w:rsidRDefault="00BF7847" w:rsidP="005D4FCD">
      <w:pPr>
        <w:pStyle w:val="BodyText"/>
        <w:spacing w:after="0" w:line="240" w:lineRule="auto"/>
        <w:rPr>
          <w:b/>
          <w:sz w:val="24"/>
          <w:szCs w:val="24"/>
        </w:rPr>
      </w:pPr>
      <w:r w:rsidRPr="00E6693A">
        <w:rPr>
          <w:b/>
          <w:sz w:val="24"/>
          <w:szCs w:val="24"/>
        </w:rPr>
        <w:t xml:space="preserve">LICENCES </w:t>
      </w:r>
    </w:p>
    <w:p w14:paraId="027D7E01" w14:textId="77777777" w:rsidR="005D4FCD" w:rsidRPr="00E6693A" w:rsidRDefault="005D4FCD" w:rsidP="005D4FCD">
      <w:pPr>
        <w:pStyle w:val="BodyText"/>
        <w:spacing w:after="0" w:line="240" w:lineRule="auto"/>
        <w:rPr>
          <w:b/>
          <w:sz w:val="24"/>
          <w:szCs w:val="24"/>
        </w:rPr>
      </w:pPr>
      <w:r w:rsidRPr="00E6693A">
        <w:rPr>
          <w:b/>
          <w:sz w:val="24"/>
          <w:szCs w:val="24"/>
        </w:rPr>
        <w:t>Tennessee</w:t>
      </w:r>
    </w:p>
    <w:p w14:paraId="2357A95B" w14:textId="78C4C715" w:rsidR="005D4FCD" w:rsidRPr="00E6693A" w:rsidRDefault="00AB3538" w:rsidP="005D4FCD">
      <w:pPr>
        <w:pStyle w:val="BodyText"/>
        <w:spacing w:after="0" w:line="240" w:lineRule="auto"/>
        <w:rPr>
          <w:sz w:val="24"/>
          <w:szCs w:val="24"/>
        </w:rPr>
      </w:pPr>
      <w:r w:rsidRPr="00E6693A">
        <w:rPr>
          <w:sz w:val="24"/>
          <w:szCs w:val="24"/>
        </w:rPr>
        <w:t xml:space="preserve">Registered Nurse </w:t>
      </w:r>
      <w:r w:rsidR="002F76D3">
        <w:rPr>
          <w:sz w:val="24"/>
          <w:szCs w:val="24"/>
        </w:rPr>
        <w:t>License # 243</w:t>
      </w:r>
      <w:r w:rsidRPr="00E6693A">
        <w:rPr>
          <w:sz w:val="24"/>
          <w:szCs w:val="24"/>
        </w:rPr>
        <w:t xml:space="preserve">                                                                                                                </w:t>
      </w:r>
      <w:r w:rsidRPr="00E6693A">
        <w:rPr>
          <w:b/>
          <w:sz w:val="24"/>
          <w:szCs w:val="24"/>
        </w:rPr>
        <w:t>Expires 09/2022</w:t>
      </w:r>
    </w:p>
    <w:p w14:paraId="7508DC5A" w14:textId="77777777" w:rsidR="005D4FCD" w:rsidRPr="00E6693A" w:rsidRDefault="005D4FCD" w:rsidP="005D4FCD">
      <w:pPr>
        <w:pStyle w:val="BodyText"/>
        <w:spacing w:after="0" w:line="240" w:lineRule="auto"/>
        <w:rPr>
          <w:b/>
          <w:sz w:val="24"/>
          <w:szCs w:val="24"/>
        </w:rPr>
      </w:pPr>
      <w:r w:rsidRPr="00E6693A">
        <w:rPr>
          <w:b/>
          <w:sz w:val="24"/>
          <w:szCs w:val="24"/>
        </w:rPr>
        <w:t>California</w:t>
      </w:r>
    </w:p>
    <w:p w14:paraId="6FFA66CC" w14:textId="694C5D9B" w:rsidR="005D4FCD" w:rsidRPr="00E6693A" w:rsidRDefault="005D4FCD" w:rsidP="005D4FCD">
      <w:pPr>
        <w:pStyle w:val="BodyText"/>
        <w:spacing w:after="0" w:line="240" w:lineRule="auto"/>
        <w:rPr>
          <w:rFonts w:ascii="Calibri" w:hAnsi="Calibri"/>
          <w:b/>
          <w:sz w:val="24"/>
          <w:szCs w:val="24"/>
        </w:rPr>
      </w:pPr>
      <w:r w:rsidRPr="00E6693A">
        <w:rPr>
          <w:rFonts w:ascii="Calibri" w:hAnsi="Calibri"/>
          <w:sz w:val="24"/>
          <w:szCs w:val="24"/>
        </w:rPr>
        <w:t>Registered Nurse   Li</w:t>
      </w:r>
      <w:r w:rsidR="002F76D3">
        <w:rPr>
          <w:rFonts w:ascii="Calibri" w:hAnsi="Calibri"/>
          <w:sz w:val="24"/>
          <w:szCs w:val="24"/>
        </w:rPr>
        <w:t>cense # 9504160</w:t>
      </w:r>
      <w:r w:rsidRPr="00E6693A">
        <w:rPr>
          <w:rFonts w:ascii="Calibri" w:hAnsi="Calibri"/>
          <w:sz w:val="24"/>
          <w:szCs w:val="24"/>
        </w:rPr>
        <w:t xml:space="preserve">                                                                                                      </w:t>
      </w:r>
      <w:r w:rsidRPr="00E6693A">
        <w:rPr>
          <w:rFonts w:ascii="Calibri" w:hAnsi="Calibri"/>
          <w:b/>
          <w:sz w:val="24"/>
          <w:szCs w:val="24"/>
        </w:rPr>
        <w:t>Expires 10/2021</w:t>
      </w:r>
    </w:p>
    <w:p w14:paraId="744694EB" w14:textId="445ED9FC" w:rsidR="005D4FCD" w:rsidRPr="00E6693A" w:rsidRDefault="005D4FCD" w:rsidP="005D4FCD">
      <w:pPr>
        <w:pStyle w:val="BodyText"/>
        <w:spacing w:after="0" w:line="240" w:lineRule="auto"/>
        <w:rPr>
          <w:rFonts w:ascii="Calibri" w:hAnsi="Calibri"/>
          <w:b/>
          <w:sz w:val="24"/>
          <w:szCs w:val="24"/>
        </w:rPr>
      </w:pPr>
      <w:r w:rsidRPr="00E6693A">
        <w:rPr>
          <w:rFonts w:ascii="Calibri" w:hAnsi="Calibri"/>
          <w:sz w:val="24"/>
          <w:szCs w:val="24"/>
        </w:rPr>
        <w:t>Public Health Nurse Licen</w:t>
      </w:r>
      <w:r w:rsidR="002F76D3">
        <w:rPr>
          <w:rFonts w:ascii="Calibri" w:hAnsi="Calibri"/>
          <w:sz w:val="24"/>
          <w:szCs w:val="24"/>
        </w:rPr>
        <w:t xml:space="preserve">se #PHN546844 </w:t>
      </w:r>
      <w:r w:rsidRPr="00E6693A">
        <w:rPr>
          <w:rFonts w:ascii="Calibri" w:hAnsi="Calibri"/>
          <w:sz w:val="24"/>
          <w:szCs w:val="24"/>
        </w:rPr>
        <w:t xml:space="preserve">                                                                                              </w:t>
      </w:r>
      <w:r w:rsidRPr="00E6693A">
        <w:rPr>
          <w:rFonts w:ascii="Calibri" w:hAnsi="Calibri"/>
          <w:b/>
          <w:sz w:val="24"/>
          <w:szCs w:val="24"/>
        </w:rPr>
        <w:t>Expires 10/2021</w:t>
      </w:r>
    </w:p>
    <w:p w14:paraId="52CC0277" w14:textId="77777777" w:rsidR="005D4FCD" w:rsidRPr="00E6693A" w:rsidRDefault="005D4FCD" w:rsidP="005D4FCD">
      <w:pPr>
        <w:pStyle w:val="BodyText"/>
        <w:spacing w:after="0" w:line="240" w:lineRule="auto"/>
        <w:rPr>
          <w:rFonts w:ascii="Calibri" w:hAnsi="Calibri"/>
          <w:sz w:val="24"/>
          <w:szCs w:val="24"/>
        </w:rPr>
      </w:pPr>
    </w:p>
    <w:p w14:paraId="77877C40" w14:textId="77777777" w:rsidR="005D4FCD" w:rsidRPr="00E6693A" w:rsidRDefault="005D4FCD" w:rsidP="005D4FCD">
      <w:pPr>
        <w:pStyle w:val="BodyText"/>
        <w:spacing w:after="0" w:line="240" w:lineRule="auto"/>
        <w:rPr>
          <w:sz w:val="24"/>
          <w:szCs w:val="24"/>
        </w:rPr>
      </w:pPr>
      <w:r w:rsidRPr="00E6693A">
        <w:rPr>
          <w:b/>
          <w:sz w:val="24"/>
          <w:szCs w:val="24"/>
        </w:rPr>
        <w:t>Certifications</w:t>
      </w:r>
    </w:p>
    <w:p w14:paraId="23B6881B" w14:textId="19550A57"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 xml:space="preserve">Basic Life Support          </w:t>
      </w:r>
      <w:r w:rsidR="002F76D3">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Expires 11/2021</w:t>
      </w:r>
    </w:p>
    <w:p w14:paraId="2C903A2B" w14:textId="404B2F15" w:rsidR="005D4FCD" w:rsidRPr="00E6693A" w:rsidRDefault="005D4FCD" w:rsidP="005D4FCD">
      <w:pPr>
        <w:pStyle w:val="BodyText"/>
        <w:spacing w:after="0" w:line="240" w:lineRule="auto"/>
        <w:rPr>
          <w:rFonts w:ascii="Calibri" w:hAnsi="Calibri"/>
          <w:b/>
          <w:sz w:val="24"/>
          <w:szCs w:val="24"/>
        </w:rPr>
      </w:pPr>
      <w:r w:rsidRPr="00E6693A">
        <w:rPr>
          <w:rFonts w:ascii="Calibri" w:hAnsi="Calibri"/>
          <w:sz w:val="24"/>
          <w:szCs w:val="24"/>
        </w:rPr>
        <w:t>Clinical Breast Exam</w:t>
      </w:r>
      <w:r w:rsidR="002F76D3">
        <w:rPr>
          <w:rFonts w:ascii="Calibri" w:hAnsi="Calibri"/>
          <w:sz w:val="24"/>
          <w:szCs w:val="24"/>
        </w:rPr>
        <w:t>ination Certifica</w:t>
      </w:r>
      <w:r w:rsidR="00621949">
        <w:rPr>
          <w:rFonts w:ascii="Calibri" w:hAnsi="Calibri"/>
          <w:sz w:val="24"/>
          <w:szCs w:val="24"/>
        </w:rPr>
        <w:t>tion</w:t>
      </w:r>
      <w:r w:rsidRPr="00E6693A">
        <w:rPr>
          <w:rFonts w:ascii="Calibri" w:hAnsi="Calibri"/>
          <w:sz w:val="24"/>
          <w:szCs w:val="24"/>
        </w:rPr>
        <w:t xml:space="preserve">                                                                                                 </w:t>
      </w:r>
      <w:r w:rsidRPr="00E6693A">
        <w:rPr>
          <w:rFonts w:ascii="Calibri" w:hAnsi="Calibri"/>
          <w:b/>
          <w:sz w:val="24"/>
          <w:szCs w:val="24"/>
        </w:rPr>
        <w:t>Expires 06/202</w:t>
      </w:r>
      <w:r w:rsidR="00621949">
        <w:rPr>
          <w:rFonts w:ascii="Calibri" w:hAnsi="Calibri"/>
          <w:b/>
          <w:sz w:val="24"/>
          <w:szCs w:val="24"/>
        </w:rPr>
        <w:t>1</w:t>
      </w:r>
    </w:p>
    <w:p w14:paraId="34144C9A" w14:textId="78E7A21B"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Oncology Nursing Society Chem</w:t>
      </w:r>
      <w:r w:rsidR="002F76D3">
        <w:rPr>
          <w:rFonts w:ascii="Calibri" w:hAnsi="Calibri"/>
          <w:sz w:val="24"/>
          <w:szCs w:val="24"/>
        </w:rPr>
        <w:t xml:space="preserve">otherapy Biotherapy                        </w:t>
      </w:r>
      <w:r w:rsidRPr="00E6693A">
        <w:rPr>
          <w:rFonts w:ascii="Calibri" w:hAnsi="Calibri"/>
          <w:sz w:val="24"/>
          <w:szCs w:val="24"/>
        </w:rPr>
        <w:t xml:space="preserve">                            </w:t>
      </w:r>
      <w:r w:rsidR="002F76D3">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Expires 03/202</w:t>
      </w:r>
      <w:r w:rsidR="002F76D3">
        <w:rPr>
          <w:rFonts w:ascii="Calibri" w:hAnsi="Calibri"/>
          <w:b/>
          <w:sz w:val="24"/>
          <w:szCs w:val="24"/>
        </w:rPr>
        <w:t>2</w:t>
      </w:r>
    </w:p>
    <w:p w14:paraId="7027A1ED" w14:textId="77777777" w:rsidR="00044035" w:rsidRPr="00E6693A" w:rsidRDefault="00044035" w:rsidP="005D4FCD">
      <w:pPr>
        <w:pStyle w:val="BodyText"/>
        <w:spacing w:after="0" w:line="240" w:lineRule="auto"/>
        <w:rPr>
          <w:rFonts w:ascii="Calibri" w:hAnsi="Calibri"/>
          <w:b/>
          <w:sz w:val="24"/>
          <w:szCs w:val="24"/>
        </w:rPr>
      </w:pPr>
    </w:p>
    <w:p w14:paraId="09CB86A4" w14:textId="77777777" w:rsidR="005D4FCD" w:rsidRPr="00E6693A" w:rsidRDefault="005D4FCD" w:rsidP="005D4FCD">
      <w:pPr>
        <w:pStyle w:val="BodyText"/>
        <w:spacing w:after="0" w:line="240" w:lineRule="auto"/>
        <w:rPr>
          <w:rFonts w:ascii="Calibri" w:hAnsi="Calibri"/>
          <w:b/>
          <w:sz w:val="24"/>
          <w:szCs w:val="24"/>
        </w:rPr>
      </w:pPr>
      <w:r w:rsidRPr="00E6693A">
        <w:rPr>
          <w:rFonts w:ascii="Calibri" w:hAnsi="Calibri"/>
          <w:b/>
          <w:sz w:val="24"/>
          <w:szCs w:val="24"/>
        </w:rPr>
        <w:t xml:space="preserve">Certificates </w:t>
      </w:r>
    </w:p>
    <w:p w14:paraId="5FF8FB1F" w14:textId="5760B82E"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 xml:space="preserve">Early Heart Attack Care                             </w:t>
      </w:r>
      <w:r w:rsidR="002F76D3">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Issued 11/2014</w:t>
      </w:r>
    </w:p>
    <w:p w14:paraId="6DC6C148" w14:textId="2930BD92"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 xml:space="preserve">Mandated Reported Medical Training       </w:t>
      </w:r>
      <w:r w:rsidR="002F76D3">
        <w:rPr>
          <w:rFonts w:ascii="Calibri" w:hAnsi="Calibri"/>
          <w:sz w:val="24"/>
          <w:szCs w:val="24"/>
        </w:rPr>
        <w:t xml:space="preserve">              </w:t>
      </w:r>
      <w:r w:rsidRPr="00E6693A">
        <w:rPr>
          <w:rFonts w:ascii="Calibri" w:hAnsi="Calibri"/>
          <w:sz w:val="24"/>
          <w:szCs w:val="24"/>
        </w:rPr>
        <w:t xml:space="preserve">                                                                                  </w:t>
      </w:r>
      <w:r w:rsidRPr="00E6693A">
        <w:rPr>
          <w:rFonts w:ascii="Calibri" w:hAnsi="Calibri"/>
          <w:b/>
          <w:sz w:val="24"/>
          <w:szCs w:val="24"/>
        </w:rPr>
        <w:t>Issued 02/2014</w:t>
      </w:r>
    </w:p>
    <w:p w14:paraId="7CF1CC02" w14:textId="716CA07B"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 xml:space="preserve">Incident Command System for Healthcare </w:t>
      </w:r>
      <w:r w:rsidR="002F76D3">
        <w:rPr>
          <w:rFonts w:ascii="Calibri" w:hAnsi="Calibri"/>
          <w:sz w:val="24"/>
          <w:szCs w:val="24"/>
        </w:rPr>
        <w:t xml:space="preserve">and Hospitals </w:t>
      </w:r>
      <w:r w:rsidRPr="00E6693A">
        <w:rPr>
          <w:rFonts w:ascii="Calibri" w:hAnsi="Calibri"/>
          <w:sz w:val="24"/>
          <w:szCs w:val="24"/>
        </w:rPr>
        <w:t xml:space="preserve">                                                                     </w:t>
      </w:r>
      <w:r w:rsidRPr="00E6693A">
        <w:rPr>
          <w:rFonts w:ascii="Calibri" w:hAnsi="Calibri"/>
          <w:b/>
          <w:sz w:val="24"/>
          <w:szCs w:val="24"/>
        </w:rPr>
        <w:t>Issued 04/2014</w:t>
      </w:r>
    </w:p>
    <w:p w14:paraId="632C5572" w14:textId="1C9C9CD4"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Collaborative Institutional Training Initiative Progra</w:t>
      </w:r>
      <w:r w:rsidR="002F76D3">
        <w:rPr>
          <w:rFonts w:ascii="Calibri" w:hAnsi="Calibri"/>
          <w:sz w:val="24"/>
          <w:szCs w:val="24"/>
        </w:rPr>
        <w:t xml:space="preserve">m                      </w:t>
      </w:r>
      <w:r w:rsidRPr="00E6693A">
        <w:rPr>
          <w:rFonts w:ascii="Calibri" w:hAnsi="Calibri"/>
          <w:sz w:val="24"/>
          <w:szCs w:val="24"/>
        </w:rPr>
        <w:t xml:space="preserve">                </w:t>
      </w:r>
      <w:r w:rsidR="009D4ABE" w:rsidRPr="00E6693A">
        <w:rPr>
          <w:rFonts w:ascii="Calibri" w:hAnsi="Calibri"/>
          <w:sz w:val="24"/>
          <w:szCs w:val="24"/>
        </w:rPr>
        <w:t xml:space="preserve">                       </w:t>
      </w:r>
      <w:r w:rsidRPr="00E6693A">
        <w:rPr>
          <w:rFonts w:ascii="Calibri" w:hAnsi="Calibri"/>
          <w:b/>
          <w:sz w:val="24"/>
          <w:szCs w:val="24"/>
        </w:rPr>
        <w:t>Completion 11/7/2013</w:t>
      </w:r>
    </w:p>
    <w:p w14:paraId="3B7C0280" w14:textId="77777777" w:rsidR="00044035" w:rsidRPr="00E6693A" w:rsidRDefault="00044035" w:rsidP="005D4FCD">
      <w:pPr>
        <w:pStyle w:val="BodyText"/>
        <w:spacing w:after="0" w:line="240" w:lineRule="auto"/>
        <w:rPr>
          <w:rFonts w:ascii="Calibri" w:hAnsi="Calibri"/>
          <w:b/>
          <w:sz w:val="24"/>
          <w:szCs w:val="24"/>
        </w:rPr>
      </w:pPr>
    </w:p>
    <w:p w14:paraId="36D6E5D5" w14:textId="77777777" w:rsidR="005D4FCD" w:rsidRPr="00E6693A" w:rsidRDefault="005D4FCD" w:rsidP="005D4FCD">
      <w:pPr>
        <w:pStyle w:val="BodyText"/>
        <w:spacing w:after="0" w:line="240" w:lineRule="auto"/>
        <w:rPr>
          <w:rFonts w:ascii="Calibri" w:hAnsi="Calibri"/>
          <w:b/>
          <w:sz w:val="24"/>
          <w:szCs w:val="24"/>
        </w:rPr>
      </w:pPr>
      <w:r w:rsidRPr="00E6693A">
        <w:rPr>
          <w:rFonts w:ascii="Calibri" w:hAnsi="Calibri"/>
          <w:b/>
          <w:sz w:val="24"/>
          <w:szCs w:val="24"/>
        </w:rPr>
        <w:t>Professional Memberships</w:t>
      </w:r>
    </w:p>
    <w:p w14:paraId="6D3BFA09" w14:textId="77777777" w:rsidR="005D4FCD" w:rsidRPr="00E6693A" w:rsidRDefault="005D4FCD" w:rsidP="005D4FCD">
      <w:pPr>
        <w:pStyle w:val="BodyText"/>
        <w:spacing w:after="0" w:line="240" w:lineRule="auto"/>
        <w:rPr>
          <w:rFonts w:ascii="Calibri" w:hAnsi="Calibri" w:cs="Verdana"/>
          <w:color w:val="484646"/>
          <w:sz w:val="24"/>
          <w:szCs w:val="24"/>
        </w:rPr>
      </w:pPr>
      <w:r w:rsidRPr="00E6693A">
        <w:rPr>
          <w:rFonts w:ascii="Calibri" w:hAnsi="Calibri" w:cs="Verdana"/>
          <w:color w:val="484646"/>
          <w:sz w:val="24"/>
          <w:szCs w:val="24"/>
        </w:rPr>
        <w:t>Oncology Nursing Society</w:t>
      </w:r>
    </w:p>
    <w:p w14:paraId="30F42D6C" w14:textId="77777777" w:rsidR="005D4FCD" w:rsidRPr="00E6693A" w:rsidRDefault="005D4FCD" w:rsidP="005D4FCD">
      <w:pPr>
        <w:pStyle w:val="BodyText"/>
        <w:spacing w:after="0" w:line="240" w:lineRule="auto"/>
        <w:rPr>
          <w:rFonts w:ascii="Calibri" w:hAnsi="Calibri" w:cs="Verdana"/>
          <w:color w:val="484646"/>
          <w:sz w:val="24"/>
          <w:szCs w:val="24"/>
        </w:rPr>
      </w:pPr>
      <w:r w:rsidRPr="00E6693A">
        <w:rPr>
          <w:rFonts w:ascii="Calibri" w:hAnsi="Calibri" w:cs="Verdana"/>
          <w:color w:val="484646"/>
          <w:sz w:val="24"/>
          <w:szCs w:val="24"/>
        </w:rPr>
        <w:t>National Consortium of Breast Centers</w:t>
      </w:r>
    </w:p>
    <w:p w14:paraId="1F78B6A7" w14:textId="77777777" w:rsidR="00044035" w:rsidRPr="00E6693A" w:rsidRDefault="00044035" w:rsidP="005D4FCD">
      <w:pPr>
        <w:pStyle w:val="BodyText"/>
        <w:spacing w:after="0" w:line="240" w:lineRule="auto"/>
        <w:rPr>
          <w:rFonts w:ascii="Calibri" w:hAnsi="Calibri"/>
          <w:b/>
          <w:sz w:val="24"/>
          <w:szCs w:val="24"/>
        </w:rPr>
      </w:pPr>
    </w:p>
    <w:p w14:paraId="227F4F58" w14:textId="77777777" w:rsidR="005D4FCD" w:rsidRPr="00E6693A" w:rsidRDefault="005D4FCD" w:rsidP="005D4FCD">
      <w:pPr>
        <w:pStyle w:val="BodyText"/>
        <w:spacing w:after="0" w:line="240" w:lineRule="auto"/>
        <w:rPr>
          <w:rFonts w:ascii="Calibri" w:hAnsi="Calibri"/>
          <w:b/>
          <w:sz w:val="24"/>
          <w:szCs w:val="24"/>
        </w:rPr>
      </w:pPr>
      <w:r w:rsidRPr="00E6693A">
        <w:rPr>
          <w:rFonts w:ascii="Calibri" w:hAnsi="Calibri"/>
          <w:b/>
          <w:sz w:val="24"/>
          <w:szCs w:val="24"/>
        </w:rPr>
        <w:t>Research/Presentation Experience</w:t>
      </w:r>
    </w:p>
    <w:p w14:paraId="0913A4E9" w14:textId="77777777"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 xml:space="preserve">Need for Education for Radiation Patients                                                                                                                                 2019 </w:t>
      </w:r>
    </w:p>
    <w:p w14:paraId="51AA2C20" w14:textId="77777777"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Acuity System for Infusion Centers                                                                                                                                              2013</w:t>
      </w:r>
    </w:p>
    <w:p w14:paraId="086BAB49" w14:textId="77777777" w:rsidR="005D4FCD" w:rsidRPr="00E6693A" w:rsidRDefault="005D4FCD" w:rsidP="005D4FCD">
      <w:pPr>
        <w:pStyle w:val="BodyText"/>
        <w:spacing w:after="0" w:line="240" w:lineRule="auto"/>
        <w:rPr>
          <w:rFonts w:ascii="Calibri" w:hAnsi="Calibri"/>
          <w:sz w:val="24"/>
          <w:szCs w:val="24"/>
        </w:rPr>
      </w:pPr>
      <w:r w:rsidRPr="00E6693A">
        <w:rPr>
          <w:rFonts w:ascii="Calibri" w:hAnsi="Calibri"/>
          <w:sz w:val="24"/>
          <w:szCs w:val="24"/>
        </w:rPr>
        <w:t>Social Media and effects in the Work Environment                                                                                                                  2014</w:t>
      </w:r>
    </w:p>
    <w:p w14:paraId="00FF1725" w14:textId="77777777" w:rsidR="009D4ABE" w:rsidRPr="00E6693A" w:rsidRDefault="009D4ABE" w:rsidP="005D4FCD">
      <w:pPr>
        <w:pStyle w:val="BodyText"/>
        <w:spacing w:after="0" w:line="240" w:lineRule="auto"/>
        <w:rPr>
          <w:rFonts w:ascii="Calibri" w:hAnsi="Calibri"/>
          <w:sz w:val="24"/>
          <w:szCs w:val="24"/>
        </w:rPr>
      </w:pPr>
    </w:p>
    <w:p w14:paraId="6BDE1751" w14:textId="77777777" w:rsidR="009D4ABE" w:rsidRPr="00E6693A" w:rsidRDefault="009D4ABE" w:rsidP="005D4FCD">
      <w:pPr>
        <w:pStyle w:val="BodyText"/>
        <w:spacing w:after="0" w:line="240" w:lineRule="auto"/>
        <w:rPr>
          <w:rFonts w:ascii="Calibri" w:hAnsi="Calibri"/>
          <w:b/>
          <w:sz w:val="24"/>
          <w:szCs w:val="24"/>
        </w:rPr>
      </w:pPr>
      <w:r w:rsidRPr="00E6693A">
        <w:rPr>
          <w:rFonts w:ascii="Calibri" w:hAnsi="Calibri"/>
          <w:b/>
          <w:sz w:val="24"/>
          <w:szCs w:val="24"/>
        </w:rPr>
        <w:lastRenderedPageBreak/>
        <w:t>Awards</w:t>
      </w:r>
      <w:r w:rsidR="005D4FCD" w:rsidRPr="00E6693A">
        <w:rPr>
          <w:rFonts w:ascii="Calibri" w:hAnsi="Calibri"/>
          <w:b/>
          <w:sz w:val="24"/>
          <w:szCs w:val="24"/>
        </w:rPr>
        <w:t xml:space="preserve"> </w:t>
      </w:r>
    </w:p>
    <w:p w14:paraId="7E1BEC18" w14:textId="772E848D" w:rsidR="009D4ABE" w:rsidRPr="00E6693A" w:rsidRDefault="009D4ABE" w:rsidP="005D4FCD">
      <w:pPr>
        <w:pStyle w:val="BodyText"/>
        <w:spacing w:after="0" w:line="240" w:lineRule="auto"/>
        <w:rPr>
          <w:rFonts w:ascii="Calibri" w:hAnsi="Calibri"/>
          <w:sz w:val="24"/>
          <w:szCs w:val="24"/>
        </w:rPr>
      </w:pPr>
      <w:r w:rsidRPr="00E6693A">
        <w:rPr>
          <w:rFonts w:ascii="Calibri" w:hAnsi="Calibri"/>
          <w:sz w:val="24"/>
          <w:szCs w:val="24"/>
        </w:rPr>
        <w:t>Daisy Award                                                                                                                                                                     2015</w:t>
      </w:r>
    </w:p>
    <w:p w14:paraId="215C5DFD" w14:textId="4EA0156D" w:rsidR="005D4FCD" w:rsidRPr="00E6693A" w:rsidRDefault="009D4ABE" w:rsidP="005D4FCD">
      <w:pPr>
        <w:pStyle w:val="BodyText"/>
        <w:spacing w:after="0" w:line="240" w:lineRule="auto"/>
        <w:rPr>
          <w:rFonts w:ascii="Calibri" w:hAnsi="Calibri"/>
          <w:sz w:val="24"/>
          <w:szCs w:val="24"/>
        </w:rPr>
      </w:pPr>
      <w:proofErr w:type="spellStart"/>
      <w:r w:rsidRPr="00E6693A">
        <w:rPr>
          <w:rFonts w:ascii="Calibri" w:hAnsi="Calibri"/>
          <w:sz w:val="24"/>
          <w:szCs w:val="24"/>
        </w:rPr>
        <w:t>Shinning</w:t>
      </w:r>
      <w:proofErr w:type="spellEnd"/>
      <w:r w:rsidRPr="00E6693A">
        <w:rPr>
          <w:rFonts w:ascii="Calibri" w:hAnsi="Calibri"/>
          <w:sz w:val="24"/>
          <w:szCs w:val="24"/>
        </w:rPr>
        <w:t xml:space="preserve"> Star </w:t>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r>
      <w:r w:rsidRPr="00E6693A">
        <w:rPr>
          <w:rFonts w:ascii="Calibri" w:hAnsi="Calibri"/>
          <w:sz w:val="24"/>
          <w:szCs w:val="24"/>
        </w:rPr>
        <w:tab/>
        <w:t xml:space="preserve">  2016 &amp; 2017</w:t>
      </w:r>
      <w:r w:rsidR="005D4FCD" w:rsidRPr="00E6693A">
        <w:rPr>
          <w:rFonts w:ascii="Calibri" w:hAnsi="Calibri"/>
          <w:sz w:val="24"/>
          <w:szCs w:val="24"/>
        </w:rPr>
        <w:t xml:space="preserve">                                                          </w:t>
      </w:r>
    </w:p>
    <w:p w14:paraId="6AE50CC4" w14:textId="77777777" w:rsidR="00044035" w:rsidRPr="00E6693A" w:rsidRDefault="00044035" w:rsidP="005D4FCD">
      <w:pPr>
        <w:pStyle w:val="BodyText"/>
        <w:spacing w:after="0" w:line="240" w:lineRule="auto"/>
        <w:rPr>
          <w:rFonts w:ascii="Calibri" w:hAnsi="Calibri"/>
          <w:sz w:val="24"/>
          <w:szCs w:val="24"/>
        </w:rPr>
      </w:pPr>
    </w:p>
    <w:p w14:paraId="6F8E657C" w14:textId="77777777" w:rsidR="005D4FCD" w:rsidRPr="00E6693A" w:rsidRDefault="005D4FCD" w:rsidP="005D4FCD">
      <w:pPr>
        <w:pStyle w:val="BodyText"/>
        <w:spacing w:after="0" w:line="240" w:lineRule="auto"/>
        <w:rPr>
          <w:rFonts w:ascii="Calibri" w:hAnsi="Calibri"/>
          <w:b/>
          <w:sz w:val="24"/>
          <w:szCs w:val="24"/>
        </w:rPr>
      </w:pPr>
      <w:r w:rsidRPr="00E6693A">
        <w:rPr>
          <w:rFonts w:ascii="Calibri" w:hAnsi="Calibri"/>
          <w:b/>
          <w:sz w:val="24"/>
          <w:szCs w:val="24"/>
        </w:rPr>
        <w:t>Skills</w:t>
      </w:r>
    </w:p>
    <w:p w14:paraId="44D83730" w14:textId="77777777" w:rsidR="00AE4D9A" w:rsidRPr="00E6693A" w:rsidRDefault="005D4FCD" w:rsidP="005D4FCD">
      <w:pPr>
        <w:rPr>
          <w:sz w:val="24"/>
          <w:szCs w:val="24"/>
        </w:rPr>
      </w:pPr>
      <w:r w:rsidRPr="00E6693A">
        <w:rPr>
          <w:rFonts w:ascii="Calibri" w:hAnsi="Calibri"/>
          <w:sz w:val="24"/>
          <w:szCs w:val="24"/>
        </w:rPr>
        <w:t>Proficient skills on PC and MAC computers.  Can work extensively with the following programs: Microsoft Word, Excel, Publisher, Power Point, Aria, and EPIC.</w:t>
      </w:r>
    </w:p>
    <w:sectPr w:rsidR="00AE4D9A" w:rsidRPr="00E6693A" w:rsidSect="009D4ABE">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DACA0" w14:textId="77777777" w:rsidR="00057096" w:rsidRDefault="00057096" w:rsidP="00FC7773">
      <w:pPr>
        <w:spacing w:line="240" w:lineRule="auto"/>
      </w:pPr>
      <w:r>
        <w:separator/>
      </w:r>
    </w:p>
  </w:endnote>
  <w:endnote w:type="continuationSeparator" w:id="0">
    <w:p w14:paraId="3FC677CB" w14:textId="77777777" w:rsidR="00057096" w:rsidRDefault="00057096" w:rsidP="00FC7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73E4" w14:textId="77777777" w:rsidR="00057096" w:rsidRDefault="00057096" w:rsidP="00FC7773">
      <w:pPr>
        <w:spacing w:line="240" w:lineRule="auto"/>
      </w:pPr>
      <w:r>
        <w:separator/>
      </w:r>
    </w:p>
  </w:footnote>
  <w:footnote w:type="continuationSeparator" w:id="0">
    <w:p w14:paraId="0944E661" w14:textId="77777777" w:rsidR="00057096" w:rsidRDefault="00057096" w:rsidP="00FC77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9A"/>
    <w:rsid w:val="00044035"/>
    <w:rsid w:val="00057096"/>
    <w:rsid w:val="0014020A"/>
    <w:rsid w:val="00221573"/>
    <w:rsid w:val="00233EBD"/>
    <w:rsid w:val="002F76D3"/>
    <w:rsid w:val="003673A8"/>
    <w:rsid w:val="0037504F"/>
    <w:rsid w:val="005D4FCD"/>
    <w:rsid w:val="00621949"/>
    <w:rsid w:val="00657E85"/>
    <w:rsid w:val="007C7A82"/>
    <w:rsid w:val="007D0822"/>
    <w:rsid w:val="00944B95"/>
    <w:rsid w:val="009C570F"/>
    <w:rsid w:val="009D4ABE"/>
    <w:rsid w:val="00AB3538"/>
    <w:rsid w:val="00AE4D9A"/>
    <w:rsid w:val="00BF7847"/>
    <w:rsid w:val="00E334D8"/>
    <w:rsid w:val="00E6693A"/>
    <w:rsid w:val="00FC7773"/>
    <w:rsid w:val="00FE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5ED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E4D9A"/>
    <w:pPr>
      <w:spacing w:line="300" w:lineRule="auto"/>
    </w:pPr>
    <w:rPr>
      <w:rFonts w:eastAsiaTheme="minorEastAsia"/>
      <w:sz w:val="20"/>
      <w:szCs w:val="22"/>
    </w:rPr>
  </w:style>
  <w:style w:type="paragraph" w:styleId="Heading1">
    <w:name w:val="heading 1"/>
    <w:basedOn w:val="Normal"/>
    <w:next w:val="BodyText"/>
    <w:link w:val="Heading1Char"/>
    <w:rsid w:val="00AE4D9A"/>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Normal"/>
    <w:link w:val="Heading2Char"/>
    <w:uiPriority w:val="9"/>
    <w:unhideWhenUsed/>
    <w:qFormat/>
    <w:rsid w:val="00AE4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D9A"/>
    <w:rPr>
      <w:rFonts w:asciiTheme="majorHAnsi" w:eastAsiaTheme="majorEastAsia" w:hAnsiTheme="majorHAnsi" w:cstheme="majorBidi"/>
      <w:b/>
      <w:bCs/>
      <w:color w:val="000000" w:themeColor="text1"/>
    </w:rPr>
  </w:style>
  <w:style w:type="paragraph" w:styleId="BodyText">
    <w:name w:val="Body Text"/>
    <w:basedOn w:val="Normal"/>
    <w:link w:val="BodyTextChar"/>
    <w:rsid w:val="00AE4D9A"/>
    <w:pPr>
      <w:spacing w:after="200"/>
    </w:pPr>
  </w:style>
  <w:style w:type="character" w:customStyle="1" w:styleId="BodyTextChar">
    <w:name w:val="Body Text Char"/>
    <w:basedOn w:val="DefaultParagraphFont"/>
    <w:link w:val="BodyText"/>
    <w:rsid w:val="00AE4D9A"/>
    <w:rPr>
      <w:rFonts w:eastAsiaTheme="minorEastAsia"/>
      <w:sz w:val="20"/>
      <w:szCs w:val="22"/>
    </w:rPr>
  </w:style>
  <w:style w:type="character" w:customStyle="1" w:styleId="Heading2Char">
    <w:name w:val="Heading 2 Char"/>
    <w:basedOn w:val="DefaultParagraphFont"/>
    <w:link w:val="Heading2"/>
    <w:uiPriority w:val="9"/>
    <w:rsid w:val="00AE4D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C7773"/>
    <w:pPr>
      <w:tabs>
        <w:tab w:val="center" w:pos="4680"/>
        <w:tab w:val="right" w:pos="9360"/>
      </w:tabs>
      <w:spacing w:line="240" w:lineRule="auto"/>
    </w:pPr>
  </w:style>
  <w:style w:type="character" w:customStyle="1" w:styleId="HeaderChar">
    <w:name w:val="Header Char"/>
    <w:basedOn w:val="DefaultParagraphFont"/>
    <w:link w:val="Header"/>
    <w:uiPriority w:val="99"/>
    <w:rsid w:val="00FC7773"/>
    <w:rPr>
      <w:rFonts w:eastAsiaTheme="minorEastAsia"/>
      <w:sz w:val="20"/>
      <w:szCs w:val="22"/>
    </w:rPr>
  </w:style>
  <w:style w:type="paragraph" w:styleId="Footer">
    <w:name w:val="footer"/>
    <w:basedOn w:val="Normal"/>
    <w:link w:val="FooterChar"/>
    <w:uiPriority w:val="99"/>
    <w:unhideWhenUsed/>
    <w:rsid w:val="00FC7773"/>
    <w:pPr>
      <w:tabs>
        <w:tab w:val="center" w:pos="4680"/>
        <w:tab w:val="right" w:pos="9360"/>
      </w:tabs>
      <w:spacing w:line="240" w:lineRule="auto"/>
    </w:pPr>
  </w:style>
  <w:style w:type="character" w:customStyle="1" w:styleId="FooterChar">
    <w:name w:val="Footer Char"/>
    <w:basedOn w:val="DefaultParagraphFont"/>
    <w:link w:val="Footer"/>
    <w:uiPriority w:val="99"/>
    <w:rsid w:val="00FC7773"/>
    <w:rPr>
      <w:rFonts w:eastAsiaTheme="minorEastAsia"/>
      <w:sz w:val="20"/>
      <w:szCs w:val="22"/>
    </w:rPr>
  </w:style>
  <w:style w:type="character" w:styleId="Hyperlink">
    <w:name w:val="Hyperlink"/>
    <w:basedOn w:val="DefaultParagraphFont"/>
    <w:uiPriority w:val="99"/>
    <w:unhideWhenUsed/>
    <w:rsid w:val="00FC7773"/>
    <w:rPr>
      <w:color w:val="0563C1" w:themeColor="hyperlink"/>
      <w:u w:val="single"/>
    </w:rPr>
  </w:style>
  <w:style w:type="character" w:styleId="FollowedHyperlink">
    <w:name w:val="FollowedHyperlink"/>
    <w:basedOn w:val="DefaultParagraphFont"/>
    <w:uiPriority w:val="99"/>
    <w:semiHidden/>
    <w:unhideWhenUsed/>
    <w:rsid w:val="00FC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889298">
      <w:bodyDiv w:val="1"/>
      <w:marLeft w:val="0"/>
      <w:marRight w:val="0"/>
      <w:marTop w:val="0"/>
      <w:marBottom w:val="0"/>
      <w:divBdr>
        <w:top w:val="none" w:sz="0" w:space="0" w:color="auto"/>
        <w:left w:val="none" w:sz="0" w:space="0" w:color="auto"/>
        <w:bottom w:val="none" w:sz="0" w:space="0" w:color="auto"/>
        <w:right w:val="none" w:sz="0" w:space="0" w:color="auto"/>
      </w:divBdr>
    </w:div>
    <w:div w:id="1887449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85BEDF83FEDD469113CD55B0F13F0F"/>
        <w:category>
          <w:name w:val="General"/>
          <w:gallery w:val="placeholder"/>
        </w:category>
        <w:types>
          <w:type w:val="bbPlcHdr"/>
        </w:types>
        <w:behaviors>
          <w:behavior w:val="content"/>
        </w:behaviors>
        <w:guid w:val="{FC8255EF-16B6-DD4F-941A-E82C130998BA}"/>
      </w:docPartPr>
      <w:docPartBody>
        <w:p w:rsidR="00000000" w:rsidRDefault="004953FB" w:rsidP="004953FB">
          <w:pPr>
            <w:pStyle w:val="A585BEDF83FEDD469113CD55B0F13F0F"/>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D1"/>
    <w:rsid w:val="004953FB"/>
    <w:rsid w:val="004B41A8"/>
    <w:rsid w:val="009418FF"/>
    <w:rsid w:val="0095028D"/>
    <w:rsid w:val="00D858D1"/>
    <w:rsid w:val="00ED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3B8E7BF2F2D4E81B88089ED4306FE">
    <w:name w:val="8D43B8E7BF2F2D4E81B88089ED4306FE"/>
    <w:rsid w:val="00D858D1"/>
  </w:style>
  <w:style w:type="paragraph" w:customStyle="1" w:styleId="FFE44A481C4EFB45A46380C40385CF3B">
    <w:name w:val="FFE44A481C4EFB45A46380C40385CF3B"/>
    <w:rsid w:val="00D858D1"/>
  </w:style>
  <w:style w:type="paragraph" w:customStyle="1" w:styleId="4E0CC7B4099F9141A4ED9FAC4B1942BB">
    <w:name w:val="4E0CC7B4099F9141A4ED9FAC4B1942BB"/>
    <w:rsid w:val="00D858D1"/>
  </w:style>
  <w:style w:type="paragraph" w:customStyle="1" w:styleId="A585BEDF83FEDD469113CD55B0F13F0F">
    <w:name w:val="A585BEDF83FEDD469113CD55B0F13F0F"/>
    <w:rsid w:val="00495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herrera</dc:creator>
  <cp:keywords/>
  <dc:description/>
  <cp:lastModifiedBy>bherreranv@aol.com</cp:lastModifiedBy>
  <cp:revision>2</cp:revision>
  <dcterms:created xsi:type="dcterms:W3CDTF">2021-04-26T18:22:00Z</dcterms:created>
  <dcterms:modified xsi:type="dcterms:W3CDTF">2021-04-26T18:22:00Z</dcterms:modified>
</cp:coreProperties>
</file>