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98" w:type="dxa"/>
        <w:tblInd w:w="2456" w:type="dxa"/>
        <w:tblLook w:val="04A0" w:firstRow="1" w:lastRow="0" w:firstColumn="1" w:lastColumn="0" w:noHBand="0" w:noVBand="1"/>
      </w:tblPr>
      <w:tblGrid>
        <w:gridCol w:w="2624"/>
        <w:gridCol w:w="3574"/>
      </w:tblGrid>
      <w:tr w:rsidR="009E0EFB">
        <w:tc>
          <w:tcPr>
            <w:tcW w:w="2624" w:type="dxa"/>
            <w:shd w:val="clear" w:color="auto" w:fill="auto"/>
          </w:tcPr>
          <w:p w:rsidR="009E0EFB" w:rsidRDefault="009670B5">
            <w:pPr>
              <w:pStyle w:val="Address2"/>
              <w:rPr>
                <w:sz w:val="24"/>
              </w:rPr>
            </w:pPr>
            <w:r>
              <w:rPr>
                <w:sz w:val="24"/>
              </w:rPr>
              <w:t>5899 Crystal Hill ST</w:t>
            </w:r>
          </w:p>
          <w:p w:rsidR="009E0EFB" w:rsidRDefault="009670B5">
            <w:pPr>
              <w:pStyle w:val="Address2"/>
              <w:rPr>
                <w:sz w:val="24"/>
              </w:rPr>
            </w:pPr>
            <w:r>
              <w:rPr>
                <w:sz w:val="24"/>
              </w:rPr>
              <w:t xml:space="preserve">   Riverside, CA 92504</w:t>
            </w:r>
          </w:p>
        </w:tc>
        <w:tc>
          <w:tcPr>
            <w:tcW w:w="3573" w:type="dxa"/>
            <w:shd w:val="clear" w:color="auto" w:fill="auto"/>
          </w:tcPr>
          <w:p w:rsidR="009E0EFB" w:rsidRDefault="00987184">
            <w:pPr>
              <w:pStyle w:val="Address1"/>
            </w:pPr>
            <w:r>
              <w:rPr>
                <w:sz w:val="24"/>
              </w:rPr>
              <w:t>Phone #309-423-5515</w:t>
            </w:r>
          </w:p>
          <w:p w:rsidR="009E0EFB" w:rsidRDefault="009E0EFB">
            <w:pPr>
              <w:pStyle w:val="Address1"/>
              <w:rPr>
                <w:sz w:val="24"/>
              </w:rPr>
            </w:pPr>
          </w:p>
        </w:tc>
      </w:tr>
    </w:tbl>
    <w:p w:rsidR="009E0EFB" w:rsidRDefault="009E0EFB">
      <w:pPr>
        <w:pStyle w:val="Name"/>
        <w:ind w:left="0"/>
      </w:pPr>
    </w:p>
    <w:p w:rsidR="009E0EFB" w:rsidRDefault="00987184">
      <w:pPr>
        <w:pStyle w:val="Name"/>
      </w:pPr>
      <w:r>
        <w:t>Jennifer J. Flowers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2282"/>
        <w:gridCol w:w="6736"/>
      </w:tblGrid>
      <w:tr w:rsidR="009E0EFB">
        <w:tc>
          <w:tcPr>
            <w:tcW w:w="2282" w:type="dxa"/>
            <w:shd w:val="clear" w:color="auto" w:fill="auto"/>
          </w:tcPr>
          <w:p w:rsidR="009E0EFB" w:rsidRDefault="00987184">
            <w:pPr>
              <w:pStyle w:val="SectionTitle"/>
            </w:pPr>
            <w:r>
              <w:t>Objective:</w:t>
            </w:r>
          </w:p>
          <w:p w:rsidR="009E0EFB" w:rsidRDefault="009E0EFB">
            <w:pPr>
              <w:spacing w:line="276" w:lineRule="auto"/>
            </w:pPr>
          </w:p>
        </w:tc>
        <w:tc>
          <w:tcPr>
            <w:tcW w:w="6735" w:type="dxa"/>
            <w:shd w:val="clear" w:color="auto" w:fill="auto"/>
          </w:tcPr>
          <w:p w:rsidR="009E0EFB" w:rsidRDefault="00987184">
            <w:pPr>
              <w:pStyle w:val="Objective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To secure a position as an LPN in a well-established</w:t>
            </w:r>
            <w:bookmarkStart w:id="0" w:name="_GoBack"/>
            <w:bookmarkEnd w:id="0"/>
            <w:r>
              <w:rPr>
                <w:sz w:val="24"/>
              </w:rPr>
              <w:t xml:space="preserve"> organization with a stable environment that will lead to a lasting relationship in the Health Care field.  I would love to be part of the team to make the lives in our community better.</w:t>
            </w:r>
          </w:p>
          <w:p w:rsidR="009E0EFB" w:rsidRDefault="009E0EFB">
            <w:pPr>
              <w:pStyle w:val="BodyText"/>
            </w:pPr>
          </w:p>
        </w:tc>
      </w:tr>
      <w:tr w:rsidR="009E0EFB">
        <w:tc>
          <w:tcPr>
            <w:tcW w:w="2282" w:type="dxa"/>
            <w:shd w:val="clear" w:color="auto" w:fill="auto"/>
          </w:tcPr>
          <w:p w:rsidR="009E0EFB" w:rsidRDefault="00987184">
            <w:pPr>
              <w:pStyle w:val="SectionTitle"/>
            </w:pPr>
            <w:r>
              <w:t>Highlights:</w:t>
            </w:r>
          </w:p>
        </w:tc>
        <w:tc>
          <w:tcPr>
            <w:tcW w:w="6735" w:type="dxa"/>
            <w:shd w:val="clear" w:color="auto" w:fill="auto"/>
          </w:tcPr>
          <w:p w:rsidR="009E0EFB" w:rsidRDefault="00987184">
            <w:pPr>
              <w:pStyle w:val="Objective"/>
              <w:rPr>
                <w:sz w:val="24"/>
              </w:rPr>
            </w:pPr>
            <w:r>
              <w:rPr>
                <w:sz w:val="24"/>
              </w:rPr>
              <w:t xml:space="preserve">    I am a loyal and dedicated individual with a great deal of ambition.  I love to learn and am always ready for a challenge.  I get along well with others, yet also work efficiently on my own.  I am seeking a position within my career where I can develop</w:t>
            </w:r>
            <w:r>
              <w:rPr>
                <w:sz w:val="24"/>
              </w:rPr>
              <w:t xml:space="preserve"> and excel, while doing my best for that of my employer and patients.  </w:t>
            </w:r>
          </w:p>
          <w:p w:rsidR="009E0EFB" w:rsidRDefault="009E0EFB">
            <w:pPr>
              <w:pStyle w:val="BodyText"/>
            </w:pPr>
          </w:p>
        </w:tc>
      </w:tr>
      <w:tr w:rsidR="009E0EFB">
        <w:tc>
          <w:tcPr>
            <w:tcW w:w="2282" w:type="dxa"/>
            <w:shd w:val="clear" w:color="auto" w:fill="auto"/>
          </w:tcPr>
          <w:p w:rsidR="009E0EFB" w:rsidRDefault="00987184">
            <w:pPr>
              <w:pStyle w:val="SectionTitle"/>
            </w:pPr>
            <w:r>
              <w:t>Experience</w:t>
            </w:r>
          </w:p>
        </w:tc>
        <w:tc>
          <w:tcPr>
            <w:tcW w:w="6735" w:type="dxa"/>
            <w:shd w:val="clear" w:color="auto" w:fill="auto"/>
          </w:tcPr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Healthcare/Willows                                     Peoria, IL</w:t>
            </w:r>
          </w:p>
          <w:p w:rsidR="009E0EFB" w:rsidRDefault="00987184">
            <w:pPr>
              <w:pStyle w:val="BodyText"/>
            </w:pPr>
            <w:r>
              <w:rPr>
                <w:b/>
                <w:sz w:val="24"/>
                <w:szCs w:val="24"/>
              </w:rPr>
              <w:t>Licensed Practical Nurse</w:t>
            </w:r>
            <w:r>
              <w:rPr>
                <w:sz w:val="24"/>
                <w:szCs w:val="24"/>
              </w:rPr>
              <w:t xml:space="preserve"> /Nurse</w:t>
            </w:r>
            <w:r w:rsidR="009670B5">
              <w:rPr>
                <w:sz w:val="24"/>
                <w:szCs w:val="24"/>
              </w:rPr>
              <w:t xml:space="preserve"> Manager           05/17-04/21</w:t>
            </w:r>
          </w:p>
          <w:p w:rsidR="009E0EFB" w:rsidRDefault="00987184">
            <w:pPr>
              <w:pStyle w:val="BodyText"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Round with MD and process psych me</w:t>
            </w:r>
            <w:r>
              <w:rPr>
                <w:sz w:val="24"/>
                <w:szCs w:val="24"/>
              </w:rPr>
              <w:t>dications.</w:t>
            </w:r>
          </w:p>
          <w:p w:rsidR="009E0EFB" w:rsidRDefault="00987184">
            <w:pPr>
              <w:pStyle w:val="BodyText"/>
              <w:numPr>
                <w:ilvl w:val="0"/>
                <w:numId w:val="5"/>
              </w:numPr>
            </w:pPr>
            <w:r>
              <w:rPr>
                <w:sz w:val="24"/>
                <w:szCs w:val="24"/>
              </w:rPr>
              <w:t>Assist with orientation of new employees.</w:t>
            </w:r>
          </w:p>
          <w:p w:rsidR="009E0EFB" w:rsidRDefault="00987184">
            <w:pPr>
              <w:pStyle w:val="BodyText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Schedule and manage CNAs for facility.</w:t>
            </w:r>
          </w:p>
          <w:p w:rsidR="009E0EFB" w:rsidRDefault="00987184">
            <w:pPr>
              <w:pStyle w:val="BodyText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Schedule labs, track and report labs.</w:t>
            </w:r>
          </w:p>
          <w:p w:rsidR="009E0EFB" w:rsidRDefault="00987184">
            <w:pPr>
              <w:pStyle w:val="BodyText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Restorative programming and assessments.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Assist in planning of individual treatment programs.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 in implementing clinical </w:t>
            </w:r>
            <w:r>
              <w:rPr>
                <w:sz w:val="24"/>
                <w:szCs w:val="24"/>
              </w:rPr>
              <w:t>and technical aspects of care   in accordance with policies and procedures.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medications according to physician instructions.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nursing encounters, patient response, effectiveness,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Communicates information to supervisory personnel and phys</w:t>
            </w:r>
            <w:r>
              <w:rPr>
                <w:sz w:val="24"/>
                <w:szCs w:val="24"/>
              </w:rPr>
              <w:t xml:space="preserve">icians. 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Respects dignity and confidentiality of patient.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vitals, apply and change dressings.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duties as required and/or assigned.</w:t>
            </w:r>
          </w:p>
          <w:p w:rsidR="009E0EFB" w:rsidRDefault="009E0EFB">
            <w:pPr>
              <w:pStyle w:val="BodyText"/>
              <w:rPr>
                <w:sz w:val="24"/>
                <w:szCs w:val="24"/>
              </w:rPr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9E0EFB" w:rsidRDefault="009E0EFB">
            <w:pPr>
              <w:pStyle w:val="BodyText"/>
              <w:rPr>
                <w:sz w:val="24"/>
                <w:szCs w:val="24"/>
              </w:rPr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Rosewood Care Center                                                    Peoria, IL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Licensed Practical Nurse/Ch</w:t>
            </w:r>
            <w:r>
              <w:rPr>
                <w:b/>
                <w:sz w:val="24"/>
                <w:szCs w:val="24"/>
              </w:rPr>
              <w:t xml:space="preserve">arge Nurse                     </w:t>
            </w:r>
            <w:r>
              <w:rPr>
                <w:sz w:val="24"/>
                <w:szCs w:val="24"/>
              </w:rPr>
              <w:t>05/16-05/17</w:t>
            </w: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planning of individual treatment programs.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implementing clinical and technical aspects of care   in accordance with policies and procedures.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medications according to physician instr</w:t>
            </w:r>
            <w:r>
              <w:rPr>
                <w:sz w:val="24"/>
                <w:szCs w:val="24"/>
              </w:rPr>
              <w:t>uction.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nursing encounters, patient response, effectiveness,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Communicates information to supervisory personnel and physicians. 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Respects dignity and confidentiality of patient.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vitals, apply and change dressings.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duties as required and/</w:t>
            </w:r>
            <w:r>
              <w:rPr>
                <w:sz w:val="24"/>
                <w:szCs w:val="24"/>
              </w:rPr>
              <w:t>or assigned.</w:t>
            </w:r>
          </w:p>
          <w:p w:rsidR="009E0EFB" w:rsidRDefault="009E0EFB">
            <w:pPr>
              <w:pStyle w:val="BodyText"/>
            </w:pP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Heartland Manor Care                                     Canton/East Peoria, IL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Licensed Practical Nurse                                 </w:t>
            </w:r>
            <w:r>
              <w:rPr>
                <w:sz w:val="24"/>
                <w:szCs w:val="24"/>
              </w:rPr>
              <w:t>08/15-04/16</w:t>
            </w: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planning of individual treatment programs.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Assist in implementing clinical and </w:t>
            </w:r>
            <w:r>
              <w:rPr>
                <w:sz w:val="24"/>
                <w:szCs w:val="24"/>
              </w:rPr>
              <w:t>technical aspects of care   in accordance with policies and procedures.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medications according to physician instruction.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nursing encounters, patient response, effectiveness,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Communicates information to supervisory personnel and physicians. 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Respects dignity and confidentiality of patient.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vitals, apply and change dressings.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duties as required and/or assigned.</w:t>
            </w:r>
          </w:p>
          <w:p w:rsidR="009E0EFB" w:rsidRDefault="009E0EFB">
            <w:pPr>
              <w:pStyle w:val="BodyText"/>
              <w:ind w:left="720"/>
              <w:rPr>
                <w:sz w:val="24"/>
                <w:szCs w:val="24"/>
              </w:rPr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Wexford Health Services                                 </w:t>
            </w:r>
            <w:r>
              <w:rPr>
                <w:sz w:val="24"/>
                <w:szCs w:val="24"/>
              </w:rPr>
              <w:t xml:space="preserve">   Canton, IL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Licensed Practical Nurse                                 </w:t>
            </w:r>
            <w:r>
              <w:rPr>
                <w:sz w:val="24"/>
                <w:szCs w:val="24"/>
              </w:rPr>
              <w:t>02/13-06/15</w:t>
            </w: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planning of individual treatment programs.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implementing clinical and technical aspects of care   in accordance with policies and procedures.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Administer </w:t>
            </w:r>
            <w:r>
              <w:rPr>
                <w:sz w:val="24"/>
                <w:szCs w:val="24"/>
              </w:rPr>
              <w:t>medications according to physician instruction.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nursing encounters, patient response, effectiveness,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Communicates information to supervisory personnel and physicians. 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Respects dignity and confidentiality of patient.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vitals, apply and change </w:t>
            </w:r>
            <w:r>
              <w:rPr>
                <w:sz w:val="24"/>
                <w:szCs w:val="24"/>
              </w:rPr>
              <w:t>dressings.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orientation of new employees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the confidentiality of inmate records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suggestions for improving work conditions to medical director.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and implement safety and security regulations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 with ADL with special </w:t>
            </w:r>
            <w:r>
              <w:rPr>
                <w:sz w:val="24"/>
                <w:szCs w:val="24"/>
              </w:rPr>
              <w:t xml:space="preserve">attention to therapeutic </w:t>
            </w:r>
            <w:r>
              <w:rPr>
                <w:sz w:val="24"/>
                <w:szCs w:val="24"/>
              </w:rPr>
              <w:lastRenderedPageBreak/>
              <w:t>significance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emotional and physical comfort and safety of patients/inmates</w:t>
            </w:r>
          </w:p>
          <w:p w:rsidR="009E0EFB" w:rsidRDefault="00987184">
            <w:pPr>
              <w:pStyle w:val="BodyTex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duties as required and/or assigned.</w:t>
            </w:r>
          </w:p>
          <w:p w:rsidR="009E0EFB" w:rsidRDefault="009E0EFB">
            <w:pPr>
              <w:pStyle w:val="BodyText"/>
              <w:ind w:left="360"/>
              <w:rPr>
                <w:sz w:val="24"/>
                <w:szCs w:val="24"/>
              </w:rPr>
            </w:pPr>
          </w:p>
          <w:p w:rsidR="009E0EFB" w:rsidRDefault="009E0EFB">
            <w:pPr>
              <w:pStyle w:val="BodyText"/>
            </w:pPr>
          </w:p>
          <w:p w:rsidR="009E0EFB" w:rsidRDefault="009E0EFB">
            <w:pPr>
              <w:pStyle w:val="BodyText"/>
            </w:pP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Bridge-way Mental Health                                   Galesburg, IL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Licensed Practical N</w:t>
            </w:r>
            <w:r>
              <w:rPr>
                <w:b/>
                <w:sz w:val="24"/>
                <w:szCs w:val="24"/>
              </w:rPr>
              <w:t xml:space="preserve">urse                              </w:t>
            </w:r>
            <w:r>
              <w:rPr>
                <w:sz w:val="24"/>
                <w:szCs w:val="24"/>
              </w:rPr>
              <w:t>01/12-01/13</w:t>
            </w:r>
          </w:p>
          <w:p w:rsidR="009E0EFB" w:rsidRDefault="00987184">
            <w:pPr>
              <w:pStyle w:val="BodyTex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direct nursing care to outpatient consumers.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directly with Psychiatrist to provide best care for Consumers.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that the highest degree of quality care is maintained at all times.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Administer IM </w:t>
            </w:r>
            <w:r>
              <w:rPr>
                <w:sz w:val="24"/>
                <w:szCs w:val="24"/>
              </w:rPr>
              <w:t xml:space="preserve">injections per DR orders.  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weekly medication boxes per DR orders.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Charting and Documentation.</w:t>
            </w:r>
          </w:p>
          <w:p w:rsidR="009E0EFB" w:rsidRDefault="009E0EFB">
            <w:pPr>
              <w:pStyle w:val="BodyText"/>
            </w:pPr>
          </w:p>
          <w:p w:rsidR="009E0EFB" w:rsidRDefault="009E0EFB">
            <w:pPr>
              <w:pStyle w:val="BodyText"/>
              <w:ind w:left="720"/>
              <w:rPr>
                <w:sz w:val="24"/>
                <w:szCs w:val="24"/>
              </w:rPr>
            </w:pPr>
          </w:p>
          <w:p w:rsidR="009E0EFB" w:rsidRDefault="00987184">
            <w:pPr>
              <w:pStyle w:val="BodyText"/>
            </w:pPr>
            <w:r>
              <w:rPr>
                <w:sz w:val="24"/>
                <w:szCs w:val="24"/>
              </w:rPr>
              <w:t xml:space="preserve"> Liberty Village of Peoria                                         </w:t>
            </w:r>
            <w:proofErr w:type="spellStart"/>
            <w:r>
              <w:rPr>
                <w:sz w:val="24"/>
              </w:rPr>
              <w:t>Peoria</w:t>
            </w:r>
            <w:proofErr w:type="spellEnd"/>
            <w:r>
              <w:rPr>
                <w:sz w:val="24"/>
              </w:rPr>
              <w:t>, IL</w:t>
            </w:r>
            <w:r>
              <w:t xml:space="preserve">        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LPN - 3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Shift Charge Nurse </w:t>
            </w:r>
            <w:r>
              <w:rPr>
                <w:b/>
              </w:rPr>
              <w:t xml:space="preserve">           </w:t>
            </w:r>
            <w:r>
              <w:rPr>
                <w:sz w:val="24"/>
                <w:szCs w:val="24"/>
              </w:rPr>
              <w:t>01/12-01</w:t>
            </w:r>
            <w:r>
              <w:rPr>
                <w:sz w:val="24"/>
                <w:szCs w:val="24"/>
              </w:rPr>
              <w:t>/13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direct nursing care to residents.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Supervise the day-to-day nursing activities performed by nursing assistants.   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that the highest degree of quality care is maintained at all times.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Functions.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Charting and Documentation.</w:t>
            </w:r>
          </w:p>
          <w:p w:rsidR="009E0EFB" w:rsidRDefault="009E0EFB">
            <w:pPr>
              <w:pStyle w:val="BodyText"/>
              <w:ind w:left="720"/>
              <w:rPr>
                <w:sz w:val="24"/>
                <w:szCs w:val="24"/>
              </w:rPr>
            </w:pPr>
          </w:p>
          <w:p w:rsidR="009E0EFB" w:rsidRDefault="009E0EFB">
            <w:pPr>
              <w:pStyle w:val="BodyText"/>
            </w:pP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Objective"/>
              <w:ind w:left="720"/>
              <w:rPr>
                <w:sz w:val="24"/>
              </w:rPr>
            </w:pPr>
            <w:r>
              <w:rPr>
                <w:sz w:val="24"/>
              </w:rPr>
              <w:t>Sharon Health Care – Willows                     Peoria, IL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LPN - Charge Nurse  </w:t>
            </w:r>
            <w:r>
              <w:rPr>
                <w:b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08/10- 01/12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direct nursing care to residents.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Supervise the day-to-day nursing activities performed by nursing assistants.   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that the highest degree of quality care is maintained at all times.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Functions.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Charting and Documentation.</w:t>
            </w:r>
          </w:p>
          <w:p w:rsidR="009E0EFB" w:rsidRDefault="009E0EFB">
            <w:pPr>
              <w:pStyle w:val="BodyText"/>
            </w:pPr>
          </w:p>
          <w:p w:rsidR="009E0EFB" w:rsidRDefault="009E0EFB">
            <w:pPr>
              <w:pStyle w:val="BodyText"/>
            </w:pPr>
          </w:p>
          <w:p w:rsidR="009E0EFB" w:rsidRDefault="00987184">
            <w:pPr>
              <w:pStyle w:val="Objective"/>
              <w:ind w:left="720"/>
              <w:rPr>
                <w:sz w:val="24"/>
              </w:rPr>
            </w:pPr>
            <w:r>
              <w:rPr>
                <w:sz w:val="24"/>
              </w:rPr>
              <w:t xml:space="preserve">Knox County Nursing Home                     </w:t>
            </w:r>
            <w:r>
              <w:rPr>
                <w:sz w:val="24"/>
              </w:rPr>
              <w:t xml:space="preserve">    Knoxville, IL</w:t>
            </w:r>
          </w:p>
          <w:p w:rsidR="009E0EFB" w:rsidRDefault="00987184">
            <w:pPr>
              <w:pStyle w:val="BodyText"/>
              <w:ind w:lef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Charge Nurse                                               </w:t>
            </w:r>
            <w:r>
              <w:rPr>
                <w:sz w:val="24"/>
                <w:szCs w:val="24"/>
              </w:rPr>
              <w:t>11/10- 08/11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direct nursing care to residents.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Supervise the day-to-day nursing activities performed by nursing assistants.   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that the highest degree of quality ca</w:t>
            </w:r>
            <w:r>
              <w:rPr>
                <w:sz w:val="24"/>
                <w:szCs w:val="24"/>
              </w:rPr>
              <w:t>re is maintained at all times.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Functions.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Charting and Documentation.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Administration and Dosage.</w:t>
            </w:r>
          </w:p>
          <w:p w:rsidR="009E0EFB" w:rsidRDefault="00987184">
            <w:pPr>
              <w:pStyle w:val="Body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Development.</w:t>
            </w:r>
          </w:p>
          <w:p w:rsidR="009E0EFB" w:rsidRDefault="009E0EFB">
            <w:pPr>
              <w:pStyle w:val="BodyText"/>
              <w:ind w:right="0"/>
              <w:rPr>
                <w:sz w:val="24"/>
              </w:rPr>
            </w:pPr>
          </w:p>
        </w:tc>
      </w:tr>
      <w:tr w:rsidR="009E0EFB">
        <w:tc>
          <w:tcPr>
            <w:tcW w:w="2282" w:type="dxa"/>
            <w:shd w:val="clear" w:color="auto" w:fill="auto"/>
          </w:tcPr>
          <w:p w:rsidR="009E0EFB" w:rsidRDefault="00987184">
            <w:pPr>
              <w:pStyle w:val="SectionTitle"/>
            </w:pPr>
            <w:r>
              <w:lastRenderedPageBreak/>
              <w:t>Education</w:t>
            </w:r>
          </w:p>
          <w:p w:rsidR="009E0EFB" w:rsidRDefault="00987184">
            <w:pPr>
              <w:pStyle w:val="SectionTitle"/>
            </w:pPr>
            <w:r>
              <w:t>/Certifications</w:t>
            </w:r>
          </w:p>
          <w:p w:rsidR="009E0EFB" w:rsidRDefault="009E0EFB">
            <w:pPr>
              <w:spacing w:line="276" w:lineRule="auto"/>
            </w:pPr>
          </w:p>
        </w:tc>
        <w:tc>
          <w:tcPr>
            <w:tcW w:w="6735" w:type="dxa"/>
            <w:shd w:val="clear" w:color="auto" w:fill="auto"/>
          </w:tcPr>
          <w:p w:rsidR="009E0EFB" w:rsidRDefault="00987184">
            <w:pPr>
              <w:pStyle w:val="Objective"/>
              <w:rPr>
                <w:sz w:val="24"/>
              </w:rPr>
            </w:pPr>
            <w:r>
              <w:rPr>
                <w:sz w:val="24"/>
              </w:rPr>
              <w:t xml:space="preserve">Carl Sandburg College     2008-2010    Major: Nursing  </w:t>
            </w:r>
          </w:p>
          <w:p w:rsidR="009E0EFB" w:rsidRDefault="00987184">
            <w:pPr>
              <w:pStyle w:val="BodyText"/>
            </w:pPr>
            <w:r>
              <w:t xml:space="preserve">-Member of Phi Theta Kappa       </w:t>
            </w:r>
            <w:r>
              <w:t>GPA 3.287</w:t>
            </w:r>
          </w:p>
          <w:p w:rsidR="009E0EFB" w:rsidRDefault="00987184">
            <w:pPr>
              <w:pStyle w:val="Objective"/>
              <w:rPr>
                <w:sz w:val="24"/>
              </w:rPr>
            </w:pPr>
            <w:r>
              <w:rPr>
                <w:sz w:val="24"/>
              </w:rPr>
              <w:t>Livermore High      1992-1995       Graduated: Diploma</w:t>
            </w:r>
          </w:p>
          <w:p w:rsidR="009E0EFB" w:rsidRDefault="00987184">
            <w:pPr>
              <w:pStyle w:val="BodyText"/>
            </w:pPr>
            <w:r>
              <w:t>Basic Life Support Certified</w:t>
            </w:r>
          </w:p>
          <w:p w:rsidR="009E0EFB" w:rsidRDefault="00987184">
            <w:pPr>
              <w:pStyle w:val="BodyText"/>
            </w:pPr>
            <w:r>
              <w:t>IV Certified</w:t>
            </w:r>
          </w:p>
          <w:p w:rsidR="009E0EFB" w:rsidRDefault="00987184">
            <w:pPr>
              <w:pStyle w:val="BodyText"/>
            </w:pPr>
            <w:r>
              <w:t>Crisis Prevention Intervention Certified</w:t>
            </w:r>
          </w:p>
          <w:p w:rsidR="009E0EFB" w:rsidRDefault="009E0EFB">
            <w:pPr>
              <w:pStyle w:val="BodyText"/>
            </w:pPr>
          </w:p>
        </w:tc>
      </w:tr>
      <w:tr w:rsidR="009E0EFB">
        <w:tc>
          <w:tcPr>
            <w:tcW w:w="2282" w:type="dxa"/>
            <w:shd w:val="clear" w:color="auto" w:fill="auto"/>
          </w:tcPr>
          <w:p w:rsidR="009E0EFB" w:rsidRDefault="00987184">
            <w:pPr>
              <w:pStyle w:val="SectionTitle"/>
            </w:pPr>
            <w:r>
              <w:t>Interest and Activities:</w:t>
            </w:r>
          </w:p>
        </w:tc>
        <w:tc>
          <w:tcPr>
            <w:tcW w:w="6735" w:type="dxa"/>
            <w:shd w:val="clear" w:color="auto" w:fill="auto"/>
          </w:tcPr>
          <w:p w:rsidR="009E0EFB" w:rsidRDefault="00987184">
            <w:pPr>
              <w:pStyle w:val="Objective"/>
              <w:rPr>
                <w:sz w:val="24"/>
              </w:rPr>
            </w:pPr>
            <w:r>
              <w:rPr>
                <w:sz w:val="24"/>
              </w:rPr>
              <w:t>I enjoy spending time with my family, and traveling</w:t>
            </w:r>
          </w:p>
        </w:tc>
      </w:tr>
      <w:tr w:rsidR="009E0EFB">
        <w:tc>
          <w:tcPr>
            <w:tcW w:w="2282" w:type="dxa"/>
            <w:shd w:val="clear" w:color="auto" w:fill="auto"/>
          </w:tcPr>
          <w:p w:rsidR="009E0EFB" w:rsidRDefault="00987184">
            <w:pPr>
              <w:pStyle w:val="SectionTitle"/>
            </w:pPr>
            <w:r>
              <w:t>References:</w:t>
            </w:r>
          </w:p>
        </w:tc>
        <w:tc>
          <w:tcPr>
            <w:tcW w:w="6735" w:type="dxa"/>
            <w:shd w:val="clear" w:color="auto" w:fill="auto"/>
          </w:tcPr>
          <w:p w:rsidR="009E0EFB" w:rsidRDefault="00987184">
            <w:pPr>
              <w:pStyle w:val="Objective"/>
              <w:rPr>
                <w:sz w:val="24"/>
              </w:rPr>
            </w:pPr>
            <w:r>
              <w:rPr>
                <w:sz w:val="24"/>
              </w:rPr>
              <w:t>Nicole Bohannon</w:t>
            </w:r>
          </w:p>
          <w:p w:rsidR="009E0EFB" w:rsidRDefault="00987184">
            <w:pPr>
              <w:pStyle w:val="BodyText"/>
            </w:pPr>
            <w:r>
              <w:t>Canton, IL</w:t>
            </w:r>
          </w:p>
          <w:p w:rsidR="009E0EFB" w:rsidRDefault="00987184">
            <w:pPr>
              <w:pStyle w:val="BodyText"/>
            </w:pPr>
            <w:r>
              <w:t>309 255-2438</w:t>
            </w:r>
          </w:p>
          <w:p w:rsidR="009E0EFB" w:rsidRDefault="009E0EFB">
            <w:pPr>
              <w:pStyle w:val="BodyText"/>
              <w:rPr>
                <w:sz w:val="24"/>
                <w:szCs w:val="24"/>
              </w:rPr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Lockard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Peoria, Il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309 224-0841</w:t>
            </w:r>
          </w:p>
          <w:p w:rsidR="009E0EFB" w:rsidRDefault="009E0EFB">
            <w:pPr>
              <w:pStyle w:val="BodyText"/>
              <w:rPr>
                <w:sz w:val="24"/>
                <w:szCs w:val="24"/>
              </w:rPr>
            </w:pP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Walton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Stuart, FL</w:t>
            </w:r>
          </w:p>
          <w:p w:rsidR="009E0EFB" w:rsidRDefault="0098718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772 919-5101</w:t>
            </w:r>
          </w:p>
          <w:p w:rsidR="009E0EFB" w:rsidRDefault="009E0EFB">
            <w:pPr>
              <w:pStyle w:val="BodyText"/>
            </w:pPr>
          </w:p>
        </w:tc>
      </w:tr>
    </w:tbl>
    <w:p w:rsidR="009E0EFB" w:rsidRDefault="009E0EFB"/>
    <w:p w:rsidR="009E0EFB" w:rsidRDefault="009E0EFB"/>
    <w:sectPr w:rsidR="009E0EF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779"/>
    <w:multiLevelType w:val="multilevel"/>
    <w:tmpl w:val="5FC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C650DB9"/>
    <w:multiLevelType w:val="multilevel"/>
    <w:tmpl w:val="26B4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0074380"/>
    <w:multiLevelType w:val="multilevel"/>
    <w:tmpl w:val="947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1536717"/>
    <w:multiLevelType w:val="multilevel"/>
    <w:tmpl w:val="42A2B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34981"/>
    <w:multiLevelType w:val="multilevel"/>
    <w:tmpl w:val="3BF6B4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A590697"/>
    <w:multiLevelType w:val="multilevel"/>
    <w:tmpl w:val="F61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EDC055F"/>
    <w:multiLevelType w:val="multilevel"/>
    <w:tmpl w:val="8258F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EFB"/>
    <w:rsid w:val="009670B5"/>
    <w:rsid w:val="00987184"/>
    <w:rsid w:val="009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019F2-BF8E-47D6-B96A-34039EC3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75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ED3F75"/>
    <w:rPr>
      <w:rFonts w:eastAsia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0A7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ED3F75"/>
    <w:pPr>
      <w:spacing w:after="220" w:line="220" w:lineRule="atLeast"/>
      <w:ind w:right="-36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ddress1">
    <w:name w:val="Address 1"/>
    <w:basedOn w:val="Normal"/>
    <w:qFormat/>
    <w:rsid w:val="00ED3F75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qFormat/>
    <w:rsid w:val="00ED3F75"/>
    <w:pPr>
      <w:spacing w:line="200" w:lineRule="atLeast"/>
    </w:pPr>
    <w:rPr>
      <w:sz w:val="16"/>
    </w:rPr>
  </w:style>
  <w:style w:type="paragraph" w:customStyle="1" w:styleId="Name">
    <w:name w:val="Name"/>
    <w:basedOn w:val="Normal"/>
    <w:next w:val="Normal"/>
    <w:autoRedefine/>
    <w:qFormat/>
    <w:rsid w:val="00ED3F75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Objective">
    <w:name w:val="Objective"/>
    <w:basedOn w:val="Normal"/>
    <w:next w:val="BodyText"/>
    <w:qFormat/>
    <w:rsid w:val="00ED3F75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qFormat/>
    <w:rsid w:val="00ED3F7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0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Nurses</dc:creator>
  <dc:description/>
  <cp:lastModifiedBy>WillowsS7-ADON</cp:lastModifiedBy>
  <cp:revision>25</cp:revision>
  <cp:lastPrinted>2015-06-19T15:20:00Z</cp:lastPrinted>
  <dcterms:created xsi:type="dcterms:W3CDTF">2013-08-29T04:04:00Z</dcterms:created>
  <dcterms:modified xsi:type="dcterms:W3CDTF">2021-04-16T13:27:00Z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