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Shelby Reed, RN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Emergency, Critical Care Registered Nurse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720 Mc Auley Cir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West Memphis, AR, 72301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661-558-9481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reedshelbyj@gmail.com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LICENSES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● California State Board of Nursing License- 95142269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● Compact/Arkansas State Board of Nursing License -R104387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EXPERIENCE</w:t>
      </w:r>
    </w:p>
    <w:p w:rsidR="00000000" w:rsidDel="00000000" w:rsidP="00000000" w:rsidRDefault="00000000" w:rsidRPr="00000000" w14:paraId="0000000D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Baptist Health South Florida Urgent Care, Miami Beach, FL- Travel RN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DECEMBER </w:t>
      </w:r>
      <w:r w:rsidDel="00000000" w:rsidR="00000000" w:rsidRPr="00000000">
        <w:rPr>
          <w:rtl w:val="0"/>
        </w:rPr>
        <w:t xml:space="preserve">2021- PRESENT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● Assessing patients' medical conditions, evaluating changes and other measurements, as well as administering treatments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●Performing physical examinations, as well as and tracking heart rate, blood pressure, and pulse oximetry measurements</w:t>
      </w:r>
    </w:p>
    <w:p w:rsidR="00000000" w:rsidDel="00000000" w:rsidP="00000000" w:rsidRDefault="00000000" w:rsidRPr="00000000" w14:paraId="0000001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  <w:t xml:space="preserve">● Explaining treatments, procedures, and after-care instructions, as well as answering patients' questions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University of Arkansas for Medical Sciences, Little Rock, AR -ER RN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OCTOBER 2021-NOVEMBER 2021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● Provided assistance for rapid developing cases of COVID-19; giving relief to staff shortages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● Giving care to patients battling respiratory failure, pulmonary issues and multiple morbidities</w:t>
      </w:r>
    </w:p>
    <w:p w:rsidR="00000000" w:rsidDel="00000000" w:rsidP="00000000" w:rsidRDefault="00000000" w:rsidRPr="00000000" w14:paraId="00000018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  <w:t xml:space="preserve">● Triage and work fastly to perform life-saving interventions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Advent Tampa, Tampa, Florida -ER/ ICU Float RN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SEPTEMBER </w:t>
      </w:r>
      <w:r w:rsidDel="00000000" w:rsidR="00000000" w:rsidRPr="00000000">
        <w:rPr>
          <w:rtl w:val="0"/>
        </w:rPr>
        <w:t xml:space="preserve">2021- OCTOBER 2021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● Provided assistance for rapid developing cases of COVID-19; giving relief to staff shortages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● Giving care to patients battling respiratory failure, pulmonary issues and multiple morbidities</w:t>
      </w:r>
    </w:p>
    <w:p w:rsidR="00000000" w:rsidDel="00000000" w:rsidP="00000000" w:rsidRDefault="00000000" w:rsidRPr="00000000" w14:paraId="0000001F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  <w:t xml:space="preserve">● Triage and work fastly to perform life-saving interventions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Ed Fraser Memorial Hospital, Macklenny, Florida- ER Travel RN, Maxium Agency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MAY 2021-JUL 2021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● Give emergent critical care to remote location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● Implemented care and triaged COVID positive, DKA, MIA and Stroke patients</w:t>
      </w:r>
    </w:p>
    <w:p w:rsidR="00000000" w:rsidDel="00000000" w:rsidP="00000000" w:rsidRDefault="00000000" w:rsidRPr="00000000" w14:paraId="00000026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Suite Urban92, LLC, Atlanta, GA - CEO/Owner, Self Employed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DECEMBER 2020- PRESENT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● Mobile Beauty Bar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● Provides Non-Invasive treatments and spa services</w:t>
      </w:r>
    </w:p>
    <w:p w:rsidR="00000000" w:rsidDel="00000000" w:rsidP="00000000" w:rsidRDefault="00000000" w:rsidRPr="00000000" w14:paraId="0000002C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  <w:t xml:space="preserve">● Oversee daily operations and appointments for clients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NubianRN, LLC, West Memphis, AR- CEO/Owner, Self Employed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DECEMBER 2019- PRESENT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● E-Commerce Retail Store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● Provides medical apparel and accessories for essential workers in the hospital setting and various respected fields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● Oversee operations of online website and shipping of products</w:t>
      </w:r>
    </w:p>
    <w:p w:rsidR="00000000" w:rsidDel="00000000" w:rsidP="00000000" w:rsidRDefault="00000000" w:rsidRPr="00000000" w14:paraId="0000003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Baylor Scott &amp; White Irvine, Dallas, TX- COVID Crisis Emergency Responder/ ICU Float RN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NOVEMBER 2020- DECEMBER 2020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● Provided assistance for rapid developing cases of COVID-19; giving relief to staff shortages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● Giving care to patients battling respiratory failure, pulmonary issues and multiple morbidities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● Triage and work fastly to perform life-saving interventions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Emory University Hospital, Atlanta, GA- Pool/Float ER, ICU Float RN/ COVID-19  SITE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JANUARY 2020- SEPTEMBER  2020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● Travel to work at several hospitals within the Emory healthcare system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● Give care to patients battling multiple morbidities; DKA, Pneumonia,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CHF, Syncope, etc.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● Triage and work fastly to perform life-saving interventions</w:t>
      </w:r>
    </w:p>
    <w:p w:rsidR="00000000" w:rsidDel="00000000" w:rsidP="00000000" w:rsidRDefault="00000000" w:rsidRPr="00000000" w14:paraId="00000041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Chester Mental Health, Chester, IL- Psych Travel RN/ COVID-19 ASSIGNMENT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JULY 2020- AUGUST 2020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● COVID-19 Assignment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● Assess patients and oversee care of maximum security patients 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● Rounded on patients and assessed needs for therapeutic interventions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Tsehootsooi/Fort Defiance Navajo Hospital, Fort Defiance, AZ - Travel</w:t>
      </w:r>
    </w:p>
    <w:p w:rsidR="00000000" w:rsidDel="00000000" w:rsidP="00000000" w:rsidRDefault="00000000" w:rsidRPr="00000000" w14:paraId="00000049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ER Nurse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SEPTEMBER 2019 - DECEMBER 2019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● Worked in critical access hospital serving the Navajo population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● Used limited resources to provide medical care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● Collaborated and communicated with physicians and other healthcare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professionals to ensure optimal care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Plumas Eastern Hospital, Portola, CA - Travel ER Nurse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MAY 2019 - JULY 2019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● Assisted in the care of patients in small community, critical access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hospital with limited resources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● Maintained a safety and give effective care to patients with different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acuity levels in a time restricted and demanding environment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Kaiser Oakland Permanente, Oakland, CA - Travel ER/ ICU Float Nurse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APRIL 2019 - MAY 2019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● Assessed, planned, implemented and evaluated patient care for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multiple traumas, cardiac arrests, stroke codes, sexual assaults and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conscious sedations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● Maintained a safety and give effective care to patients with different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acuity levels in a time restricted and demanding environment</w:t>
      </w:r>
    </w:p>
    <w:p w:rsidR="00000000" w:rsidDel="00000000" w:rsidP="00000000" w:rsidRDefault="00000000" w:rsidRPr="00000000" w14:paraId="0000005F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Northridge Dignity Hospital, Northridge, CA- Travel ER Nurse, Trauma ll 394 Beds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DECEMBER 2018- MARCH 2019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● Assisted in the care of multiple traumas, cardiac arrests, stroke codes,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sexual assaults and conscious sedations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● Maintained a safety and give effective care to patients with different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acuity levels in a time restricted and demanding environment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● Constantly communicated and collaborated with physicians and other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healthcare professionals to ensure optimal care</w:t>
      </w:r>
    </w:p>
    <w:p w:rsidR="00000000" w:rsidDel="00000000" w:rsidP="00000000" w:rsidRDefault="00000000" w:rsidRPr="00000000" w14:paraId="00000068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University of Arkansas for Medical Sciences - Staff ER Nurse, Trauma l 505 Beds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APRIL 2018- DECEMBER 2018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● Assisted in the care of multiple traumas, cardiac arrests, stroke codes,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sexual assaults and conscious sedations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● Maintained a safety and give effective care to patients with different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acuity levels in a time restricted and demanding environment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● Assessed, planned, implemented and evaluated patient care for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multiple traumas, cardiac arrests, stroke codes, sexual assaults and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conscious sedations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● Constantly communicated and collaborated with physicians and other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healthcare professionals to ensure optimal care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Kern Medical Hospital, Bakersfield, CA- Staff ER Nurse, Trauma ll 222 Beds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SEPTEMBER 2017- MARCH 2018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● Assessed, planed, implemented and evaluated patient care for multiple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traumas, cardiac arrests, stroke codes, sexual assaults and conscious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sedations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● Assisted in the care of multiple traumas, cardiac arrests, stroke codes,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sexual assaults and conscious sedations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● Maintained a safety and give effective care to patients with different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acuity levels in a time-restricted and demanding environment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● Constantly communicated and collaborated with physicians and other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healthcare professionals to ensure optimal care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Veteran Affairs Hospital of Central Arkansas, Little Rock, AR- Student</w:t>
      </w:r>
    </w:p>
    <w:p w:rsidR="00000000" w:rsidDel="00000000" w:rsidP="00000000" w:rsidRDefault="00000000" w:rsidRPr="00000000" w14:paraId="00000084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Nurse Tech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DECEMBER 2016-MAY 2017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 xml:space="preserve">● Assisted with patient care guided by an RN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● Documented vital signs, Performed EKGs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 xml:space="preserve">● Acted as a sitter to patients that needed constant observation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EDUCATION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University of Arkansas at Little Rock - Nursing, ADN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May 2014-May 2017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West Memphis High School -Diploma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August 2007-May 2010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SKILLS &amp; CERTIFICATIONS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● ACLS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 xml:space="preserve">● BLS/CPR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 xml:space="preserve">● PALS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● TNCC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● MAB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  <w:t xml:space="preserve">● NIHSS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● Triaging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 xml:space="preserve">● IV Establishment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 xml:space="preserve">● Responding &amp; Assisting in Codes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 xml:space="preserve">● EMAR: EPIC &amp; Cerner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mrqagD2Rl1EQh3ePMH9tya6lHA==">AMUW2mVS87X1/H3dJa/2mnmvAWNXbvbcOuSiBCPfRNxfQ1vCRqAcOJD58eiXefSFKfB/44+pqDGGseycai+VBNDiSIjWWD7QWb93O8LU6LfnHknt05uzrl8=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