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8613" w14:textId="77777777" w:rsidR="00F40972" w:rsidRDefault="00734AF4" w:rsidP="00F40972">
      <w:pPr>
        <w:jc w:val="center"/>
        <w:rPr>
          <w:b/>
          <w:smallCaps/>
          <w:spacing w:val="30"/>
          <w:sz w:val="28"/>
          <w:szCs w:val="28"/>
        </w:rPr>
      </w:pPr>
      <w:r>
        <w:rPr>
          <w:b/>
          <w:smallCaps/>
          <w:spacing w:val="30"/>
          <w:sz w:val="28"/>
          <w:szCs w:val="28"/>
        </w:rPr>
        <w:t xml:space="preserve">Amina T. Karim, BSN, </w:t>
      </w:r>
      <w:proofErr w:type="gramStart"/>
      <w:r>
        <w:rPr>
          <w:b/>
          <w:smallCaps/>
          <w:spacing w:val="30"/>
          <w:sz w:val="28"/>
          <w:szCs w:val="28"/>
        </w:rPr>
        <w:t>MSW</w:t>
      </w:r>
      <w:r w:rsidR="003D06AA">
        <w:rPr>
          <w:b/>
          <w:smallCaps/>
          <w:spacing w:val="30"/>
          <w:sz w:val="28"/>
          <w:szCs w:val="28"/>
        </w:rPr>
        <w:t>,RN</w:t>
      </w:r>
      <w:proofErr w:type="gramEnd"/>
    </w:p>
    <w:p w14:paraId="7AB83415" w14:textId="77777777" w:rsidR="00F40972" w:rsidRPr="007700DE" w:rsidRDefault="007700DE" w:rsidP="00D41A00">
      <w:pPr>
        <w:pBdr>
          <w:bottom w:val="thickThinLargeGap" w:sz="24" w:space="1" w:color="auto"/>
        </w:pBdr>
        <w:tabs>
          <w:tab w:val="right" w:pos="9360"/>
        </w:tabs>
        <w:jc w:val="center"/>
        <w:rPr>
          <w:b/>
          <w:sz w:val="20"/>
          <w:szCs w:val="20"/>
        </w:rPr>
      </w:pPr>
      <w:r w:rsidRPr="007700DE">
        <w:rPr>
          <w:b/>
          <w:sz w:val="20"/>
          <w:szCs w:val="20"/>
        </w:rPr>
        <w:t xml:space="preserve">E-mail </w:t>
      </w:r>
      <w:r w:rsidR="00A42619">
        <w:rPr>
          <w:b/>
          <w:sz w:val="20"/>
          <w:szCs w:val="20"/>
        </w:rPr>
        <w:t>atkmswrn@gmail</w:t>
      </w:r>
      <w:r w:rsidR="00734AF4">
        <w:rPr>
          <w:b/>
          <w:sz w:val="20"/>
          <w:szCs w:val="20"/>
        </w:rPr>
        <w:t>.com</w:t>
      </w:r>
    </w:p>
    <w:p w14:paraId="07B2F7C7" w14:textId="77777777" w:rsidR="00FA6340" w:rsidRDefault="00FA6340"/>
    <w:p w14:paraId="77D8415D" w14:textId="77777777" w:rsidR="0099018A" w:rsidRDefault="0099018A" w:rsidP="0099018A">
      <w:pPr>
        <w:rPr>
          <w:b/>
          <w:sz w:val="24"/>
          <w:u w:val="single"/>
        </w:rPr>
      </w:pPr>
      <w:r>
        <w:rPr>
          <w:b/>
          <w:sz w:val="24"/>
          <w:u w:val="single"/>
        </w:rPr>
        <w:t>Career Profile:</w:t>
      </w:r>
    </w:p>
    <w:p w14:paraId="3E509634" w14:textId="77777777" w:rsidR="0099018A" w:rsidRDefault="0099018A" w:rsidP="0099018A">
      <w:pPr>
        <w:rPr>
          <w:b/>
          <w:sz w:val="24"/>
          <w:u w:val="single"/>
        </w:rPr>
      </w:pPr>
    </w:p>
    <w:p w14:paraId="349F27D3" w14:textId="77777777" w:rsidR="0099018A" w:rsidRDefault="00A30349" w:rsidP="0099018A">
      <w:pPr>
        <w:rPr>
          <w:sz w:val="20"/>
          <w:szCs w:val="20"/>
        </w:rPr>
      </w:pPr>
      <w:r w:rsidRPr="00823173">
        <w:rPr>
          <w:sz w:val="20"/>
          <w:szCs w:val="20"/>
        </w:rPr>
        <w:t xml:space="preserve">Highly qualified Bachelor of Science prepared Registered Nurse holding a </w:t>
      </w:r>
      <w:proofErr w:type="gramStart"/>
      <w:r w:rsidRPr="00823173">
        <w:rPr>
          <w:sz w:val="20"/>
          <w:szCs w:val="20"/>
        </w:rPr>
        <w:t>Masters of Soci</w:t>
      </w:r>
      <w:r w:rsidR="0099018A">
        <w:rPr>
          <w:sz w:val="20"/>
          <w:szCs w:val="20"/>
        </w:rPr>
        <w:t>al Work</w:t>
      </w:r>
      <w:proofErr w:type="gramEnd"/>
      <w:r w:rsidR="0099018A">
        <w:rPr>
          <w:sz w:val="20"/>
          <w:szCs w:val="20"/>
        </w:rPr>
        <w:t xml:space="preserve"> with</w:t>
      </w:r>
      <w:r w:rsidR="00154235">
        <w:rPr>
          <w:sz w:val="20"/>
          <w:szCs w:val="20"/>
        </w:rPr>
        <w:t xml:space="preserve"> over 19</w:t>
      </w:r>
      <w:r w:rsidRPr="00823173">
        <w:rPr>
          <w:sz w:val="20"/>
          <w:szCs w:val="20"/>
        </w:rPr>
        <w:t xml:space="preserve"> year</w:t>
      </w:r>
      <w:r w:rsidR="006D7D6E">
        <w:rPr>
          <w:sz w:val="20"/>
          <w:szCs w:val="20"/>
        </w:rPr>
        <w:t>s</w:t>
      </w:r>
      <w:r w:rsidRPr="00823173">
        <w:rPr>
          <w:sz w:val="20"/>
          <w:szCs w:val="20"/>
        </w:rPr>
        <w:t xml:space="preserve"> of experience in the privat</w:t>
      </w:r>
      <w:r w:rsidR="0099018A">
        <w:rPr>
          <w:sz w:val="20"/>
          <w:szCs w:val="20"/>
        </w:rPr>
        <w:t>e, government and public sector. Key strengths are:</w:t>
      </w:r>
    </w:p>
    <w:p w14:paraId="58C7A8CF" w14:textId="77777777" w:rsidR="00F1329D" w:rsidRPr="0099018A" w:rsidRDefault="00BD1D3A" w:rsidP="0099018A">
      <w:pPr>
        <w:rPr>
          <w:b/>
          <w:sz w:val="24"/>
          <w:u w:val="single"/>
        </w:rPr>
      </w:pPr>
      <w:r w:rsidRPr="00BD1D3A">
        <w:rPr>
          <w:sz w:val="20"/>
          <w:szCs w:val="20"/>
        </w:rPr>
        <w:t xml:space="preserve"> </w:t>
      </w:r>
    </w:p>
    <w:p w14:paraId="7EA40142" w14:textId="77777777" w:rsidR="002968F8" w:rsidRPr="002968F8" w:rsidRDefault="002968F8" w:rsidP="002968F8">
      <w:pPr>
        <w:pStyle w:val="ListParagraph"/>
        <w:numPr>
          <w:ilvl w:val="0"/>
          <w:numId w:val="5"/>
        </w:numPr>
        <w:rPr>
          <w:rFonts w:ascii="Times New Roman" w:hAnsi="Times New Roman" w:cs="Times New Roman"/>
          <w:sz w:val="20"/>
          <w:szCs w:val="20"/>
        </w:rPr>
      </w:pPr>
      <w:r w:rsidRPr="002968F8">
        <w:rPr>
          <w:rFonts w:ascii="Times New Roman" w:hAnsi="Times New Roman" w:cs="Times New Roman"/>
          <w:sz w:val="20"/>
          <w:szCs w:val="20"/>
        </w:rPr>
        <w:t xml:space="preserve">Client Relationships- </w:t>
      </w:r>
      <w:r w:rsidR="00BC392B">
        <w:rPr>
          <w:rFonts w:ascii="Times New Roman" w:hAnsi="Times New Roman" w:cs="Times New Roman"/>
          <w:sz w:val="20"/>
          <w:szCs w:val="20"/>
        </w:rPr>
        <w:t xml:space="preserve">Experience communicating with </w:t>
      </w:r>
      <w:r w:rsidRPr="002968F8">
        <w:rPr>
          <w:rFonts w:ascii="Times New Roman" w:hAnsi="Times New Roman" w:cs="Times New Roman"/>
          <w:sz w:val="20"/>
          <w:szCs w:val="20"/>
        </w:rPr>
        <w:t xml:space="preserve">stakeholders, </w:t>
      </w:r>
      <w:proofErr w:type="gramStart"/>
      <w:r w:rsidRPr="002968F8">
        <w:rPr>
          <w:rFonts w:ascii="Times New Roman" w:hAnsi="Times New Roman" w:cs="Times New Roman"/>
          <w:sz w:val="20"/>
          <w:szCs w:val="20"/>
        </w:rPr>
        <w:t>para professionals</w:t>
      </w:r>
      <w:proofErr w:type="gramEnd"/>
      <w:r w:rsidRPr="002968F8">
        <w:rPr>
          <w:rFonts w:ascii="Times New Roman" w:hAnsi="Times New Roman" w:cs="Times New Roman"/>
          <w:sz w:val="20"/>
          <w:szCs w:val="20"/>
        </w:rPr>
        <w:t xml:space="preserve">, coworkers, patients, clients and consumers. </w:t>
      </w:r>
    </w:p>
    <w:p w14:paraId="74D14F0A" w14:textId="77777777" w:rsidR="002968F8" w:rsidRDefault="00F1329D" w:rsidP="002968F8">
      <w:pPr>
        <w:pStyle w:val="ListParagraph"/>
        <w:numPr>
          <w:ilvl w:val="0"/>
          <w:numId w:val="5"/>
        </w:numPr>
        <w:rPr>
          <w:rFonts w:ascii="Times New Roman" w:hAnsi="Times New Roman" w:cs="Times New Roman"/>
          <w:sz w:val="20"/>
          <w:szCs w:val="20"/>
        </w:rPr>
      </w:pPr>
      <w:r w:rsidRPr="002968F8">
        <w:rPr>
          <w:rFonts w:ascii="Times New Roman" w:hAnsi="Times New Roman" w:cs="Times New Roman"/>
          <w:sz w:val="20"/>
          <w:szCs w:val="20"/>
        </w:rPr>
        <w:t>Evaluated the effectiveness and efficiency of various electronic health record (EHR) for various health systems.</w:t>
      </w:r>
    </w:p>
    <w:p w14:paraId="1CD21B76" w14:textId="77777777" w:rsidR="002968F8" w:rsidRPr="008A655D" w:rsidRDefault="002968F8" w:rsidP="002968F8">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Team Leader </w:t>
      </w:r>
      <w:r w:rsidR="001174F4">
        <w:rPr>
          <w:rFonts w:ascii="Times New Roman" w:hAnsi="Times New Roman" w:cs="Times New Roman"/>
          <w:sz w:val="20"/>
          <w:szCs w:val="20"/>
        </w:rPr>
        <w:t>–</w:t>
      </w:r>
      <w:r>
        <w:rPr>
          <w:rFonts w:ascii="Times New Roman" w:hAnsi="Times New Roman" w:cs="Times New Roman"/>
          <w:sz w:val="20"/>
          <w:szCs w:val="20"/>
        </w:rPr>
        <w:t xml:space="preserve"> </w:t>
      </w:r>
      <w:r w:rsidR="001174F4">
        <w:rPr>
          <w:rFonts w:ascii="Times New Roman" w:hAnsi="Times New Roman" w:cs="Times New Roman"/>
          <w:sz w:val="20"/>
          <w:szCs w:val="20"/>
        </w:rPr>
        <w:t xml:space="preserve">developed strong teams and created safe, and nurturing patient and staff environment </w:t>
      </w:r>
    </w:p>
    <w:p w14:paraId="437435D7" w14:textId="17D7B2D0" w:rsidR="007524E6" w:rsidRDefault="00393EC1" w:rsidP="00F40972">
      <w:pPr>
        <w:rPr>
          <w:b/>
          <w:sz w:val="24"/>
          <w:u w:val="single"/>
        </w:rPr>
      </w:pPr>
      <w:r>
        <w:rPr>
          <w:b/>
          <w:sz w:val="24"/>
          <w:u w:val="single"/>
        </w:rPr>
        <w:t xml:space="preserve">Professional </w:t>
      </w:r>
      <w:r w:rsidR="007524E6" w:rsidRPr="00954BC2">
        <w:rPr>
          <w:b/>
          <w:sz w:val="24"/>
          <w:u w:val="single"/>
        </w:rPr>
        <w:t>Experience</w:t>
      </w:r>
      <w:r>
        <w:rPr>
          <w:b/>
          <w:sz w:val="24"/>
          <w:u w:val="single"/>
        </w:rPr>
        <w:t>:</w:t>
      </w:r>
    </w:p>
    <w:p w14:paraId="48F38A63" w14:textId="4210D3FA" w:rsidR="000F6DD8" w:rsidRDefault="000F6DD8" w:rsidP="00F40972">
      <w:pPr>
        <w:rPr>
          <w:b/>
          <w:sz w:val="24"/>
          <w:u w:val="single"/>
        </w:rPr>
      </w:pPr>
    </w:p>
    <w:p w14:paraId="1AA0F9C3" w14:textId="685D697A" w:rsidR="000F6DD8" w:rsidRDefault="000F6DD8" w:rsidP="00F40972">
      <w:pPr>
        <w:rPr>
          <w:b/>
          <w:sz w:val="24"/>
        </w:rPr>
      </w:pPr>
      <w:r>
        <w:rPr>
          <w:b/>
          <w:sz w:val="24"/>
        </w:rPr>
        <w:t>Maxim Healthcare</w:t>
      </w:r>
    </w:p>
    <w:p w14:paraId="62A451CC" w14:textId="28564DB2" w:rsidR="000F6DD8" w:rsidRDefault="000F6DD8" w:rsidP="00F40972">
      <w:pPr>
        <w:rPr>
          <w:b/>
          <w:sz w:val="24"/>
        </w:rPr>
      </w:pPr>
      <w:r>
        <w:rPr>
          <w:b/>
          <w:sz w:val="24"/>
        </w:rPr>
        <w:t>Covid Vaccination Registered Nurse/2021-present</w:t>
      </w:r>
    </w:p>
    <w:p w14:paraId="11EF6116" w14:textId="6993837F" w:rsidR="000F6DD8" w:rsidRDefault="000F6DD8" w:rsidP="00F40972">
      <w:pPr>
        <w:rPr>
          <w:b/>
          <w:sz w:val="24"/>
        </w:rPr>
      </w:pPr>
    </w:p>
    <w:p w14:paraId="5C4246E1" w14:textId="568AC973" w:rsidR="00D85661" w:rsidRPr="006B067F" w:rsidRDefault="006B067F" w:rsidP="00F40972">
      <w:pPr>
        <w:rPr>
          <w:color w:val="000000"/>
          <w:spacing w:val="-2"/>
          <w:sz w:val="20"/>
          <w:szCs w:val="20"/>
          <w:shd w:val="clear" w:color="auto" w:fill="FFFFFF"/>
        </w:rPr>
      </w:pPr>
      <w:r w:rsidRPr="00532BB7">
        <w:rPr>
          <w:color w:val="000000"/>
          <w:spacing w:val="-2"/>
          <w:sz w:val="20"/>
          <w:szCs w:val="20"/>
          <w:shd w:val="clear" w:color="auto" w:fill="FFFFFF"/>
        </w:rPr>
        <w:t>Met professional nursing standards and pertinent local, state, and federal requirements</w:t>
      </w:r>
      <w:r>
        <w:rPr>
          <w:color w:val="000000"/>
          <w:spacing w:val="-2"/>
          <w:sz w:val="20"/>
          <w:szCs w:val="20"/>
        </w:rPr>
        <w:t xml:space="preserve">. </w:t>
      </w:r>
      <w:r w:rsidRPr="00532BB7">
        <w:rPr>
          <w:color w:val="000000"/>
          <w:spacing w:val="-2"/>
          <w:sz w:val="20"/>
          <w:szCs w:val="20"/>
          <w:shd w:val="clear" w:color="auto" w:fill="FFFFFF"/>
        </w:rPr>
        <w:t>Maintained and delivered quality service</w:t>
      </w:r>
      <w:r>
        <w:rPr>
          <w:color w:val="000000"/>
          <w:spacing w:val="-2"/>
          <w:sz w:val="20"/>
          <w:szCs w:val="20"/>
        </w:rPr>
        <w:t xml:space="preserve">. </w:t>
      </w:r>
      <w:r w:rsidRPr="00532BB7">
        <w:rPr>
          <w:color w:val="000000"/>
          <w:spacing w:val="-2"/>
          <w:sz w:val="20"/>
          <w:szCs w:val="20"/>
          <w:shd w:val="clear" w:color="auto" w:fill="FFFFFF"/>
        </w:rPr>
        <w:t>Set up individual clinic sites</w:t>
      </w:r>
      <w:r>
        <w:rPr>
          <w:color w:val="000000"/>
          <w:spacing w:val="-2"/>
          <w:sz w:val="20"/>
          <w:szCs w:val="20"/>
        </w:rPr>
        <w:t xml:space="preserve">, </w:t>
      </w:r>
      <w:r w:rsidRPr="00532BB7">
        <w:rPr>
          <w:color w:val="000000"/>
          <w:spacing w:val="-2"/>
          <w:sz w:val="20"/>
          <w:szCs w:val="20"/>
          <w:shd w:val="clear" w:color="auto" w:fill="FFFFFF"/>
        </w:rPr>
        <w:t>Revie</w:t>
      </w:r>
      <w:r>
        <w:rPr>
          <w:color w:val="000000"/>
          <w:spacing w:val="-2"/>
          <w:sz w:val="20"/>
          <w:szCs w:val="20"/>
          <w:shd w:val="clear" w:color="auto" w:fill="FFFFFF"/>
        </w:rPr>
        <w:t>w</w:t>
      </w:r>
      <w:r w:rsidRPr="00532BB7">
        <w:rPr>
          <w:color w:val="000000"/>
          <w:spacing w:val="-2"/>
          <w:sz w:val="20"/>
          <w:szCs w:val="20"/>
          <w:shd w:val="clear" w:color="auto" w:fill="FFFFFF"/>
        </w:rPr>
        <w:t xml:space="preserve"> protocols and age-specific vaccine requirements prior to the opening of the clini</w:t>
      </w:r>
      <w:r>
        <w:rPr>
          <w:color w:val="000000"/>
          <w:spacing w:val="-2"/>
          <w:sz w:val="20"/>
          <w:szCs w:val="20"/>
          <w:shd w:val="clear" w:color="auto" w:fill="FFFFFF"/>
        </w:rPr>
        <w:t>c</w:t>
      </w:r>
      <w:r>
        <w:rPr>
          <w:color w:val="000000"/>
          <w:spacing w:val="-2"/>
          <w:sz w:val="20"/>
          <w:szCs w:val="20"/>
        </w:rPr>
        <w:t xml:space="preserve">. </w:t>
      </w:r>
      <w:r w:rsidRPr="00532BB7">
        <w:rPr>
          <w:color w:val="000000"/>
          <w:spacing w:val="-2"/>
          <w:sz w:val="20"/>
          <w:szCs w:val="20"/>
          <w:shd w:val="clear" w:color="auto" w:fill="FFFFFF"/>
        </w:rPr>
        <w:t>Register participants</w:t>
      </w:r>
      <w:r>
        <w:rPr>
          <w:color w:val="000000"/>
          <w:spacing w:val="-2"/>
          <w:sz w:val="20"/>
          <w:szCs w:val="20"/>
        </w:rPr>
        <w:t>/</w:t>
      </w:r>
      <w:r w:rsidRPr="00532BB7">
        <w:rPr>
          <w:color w:val="000000"/>
          <w:spacing w:val="-2"/>
          <w:sz w:val="20"/>
          <w:szCs w:val="20"/>
          <w:shd w:val="clear" w:color="auto" w:fill="FFFFFF"/>
        </w:rPr>
        <w:t>Completes</w:t>
      </w:r>
      <w:r>
        <w:rPr>
          <w:color w:val="000000"/>
          <w:spacing w:val="-2"/>
          <w:sz w:val="20"/>
          <w:szCs w:val="20"/>
          <w:shd w:val="clear" w:color="auto" w:fill="FFFFFF"/>
        </w:rPr>
        <w:t xml:space="preserve"> </w:t>
      </w:r>
      <w:r w:rsidRPr="00532BB7">
        <w:rPr>
          <w:color w:val="000000"/>
          <w:spacing w:val="-2"/>
          <w:sz w:val="20"/>
          <w:szCs w:val="20"/>
          <w:shd w:val="clear" w:color="auto" w:fill="FFFFFF"/>
        </w:rPr>
        <w:t>appropriate client Immunization Consent forms and clinic records to ensure correct vaccines are administered and documented</w:t>
      </w:r>
      <w:r>
        <w:rPr>
          <w:color w:val="000000"/>
          <w:spacing w:val="-2"/>
          <w:sz w:val="20"/>
          <w:szCs w:val="20"/>
        </w:rPr>
        <w:t xml:space="preserve">. </w:t>
      </w:r>
      <w:r w:rsidRPr="00532BB7">
        <w:rPr>
          <w:color w:val="000000"/>
          <w:spacing w:val="-2"/>
          <w:sz w:val="20"/>
          <w:szCs w:val="20"/>
          <w:shd w:val="clear" w:color="auto" w:fill="FFFFFF"/>
        </w:rPr>
        <w:t>Draw up vaccines according to manufacturer’s instructions and administers them using safe and proper techniques and a system of double-checks to ensure accuracy</w:t>
      </w:r>
      <w:r>
        <w:rPr>
          <w:color w:val="000000"/>
          <w:spacing w:val="-2"/>
          <w:sz w:val="20"/>
          <w:szCs w:val="20"/>
          <w:shd w:val="clear" w:color="auto" w:fill="FFFFFF"/>
        </w:rPr>
        <w:t>.</w:t>
      </w:r>
      <w:r w:rsidRPr="00532BB7">
        <w:rPr>
          <w:color w:val="000000"/>
          <w:spacing w:val="-2"/>
          <w:sz w:val="20"/>
          <w:szCs w:val="20"/>
        </w:rPr>
        <w:br/>
      </w:r>
      <w:r w:rsidRPr="00532BB7">
        <w:rPr>
          <w:color w:val="000000"/>
          <w:spacing w:val="-2"/>
          <w:sz w:val="20"/>
          <w:szCs w:val="20"/>
          <w:shd w:val="clear" w:color="auto" w:fill="FFFFFF"/>
        </w:rPr>
        <w:t>Dispose of bio-hazardous waste in the appropriate and prescribed manner</w:t>
      </w:r>
      <w:r>
        <w:rPr>
          <w:color w:val="000000"/>
          <w:spacing w:val="-2"/>
          <w:sz w:val="20"/>
          <w:szCs w:val="20"/>
        </w:rPr>
        <w:t xml:space="preserve">. </w:t>
      </w:r>
      <w:r w:rsidRPr="00532BB7">
        <w:rPr>
          <w:color w:val="000000"/>
          <w:spacing w:val="-2"/>
          <w:sz w:val="20"/>
          <w:szCs w:val="20"/>
          <w:shd w:val="clear" w:color="auto" w:fill="FFFFFF"/>
        </w:rPr>
        <w:t>Use and remain knowledgeable of Universal Precautions</w:t>
      </w:r>
      <w:r>
        <w:rPr>
          <w:color w:val="000000"/>
          <w:spacing w:val="-2"/>
          <w:sz w:val="20"/>
          <w:szCs w:val="20"/>
        </w:rPr>
        <w:t xml:space="preserve">. </w:t>
      </w:r>
      <w:r w:rsidRPr="00532BB7">
        <w:rPr>
          <w:color w:val="000000"/>
          <w:spacing w:val="-2"/>
          <w:sz w:val="20"/>
          <w:szCs w:val="20"/>
          <w:shd w:val="clear" w:color="auto" w:fill="FFFFFF"/>
        </w:rPr>
        <w:t>Use and maintain knowledge of company and clinic policies and procedures</w:t>
      </w:r>
      <w:r>
        <w:rPr>
          <w:color w:val="000000"/>
          <w:spacing w:val="-2"/>
          <w:sz w:val="20"/>
          <w:szCs w:val="20"/>
        </w:rPr>
        <w:t xml:space="preserve">. </w:t>
      </w:r>
      <w:r w:rsidRPr="00532BB7">
        <w:rPr>
          <w:color w:val="000000"/>
          <w:spacing w:val="-2"/>
          <w:sz w:val="20"/>
          <w:szCs w:val="20"/>
          <w:shd w:val="clear" w:color="auto" w:fill="FFFFFF"/>
        </w:rPr>
        <w:t>Ha</w:t>
      </w:r>
      <w:r>
        <w:rPr>
          <w:color w:val="000000"/>
          <w:spacing w:val="-2"/>
          <w:sz w:val="20"/>
          <w:szCs w:val="20"/>
          <w:shd w:val="clear" w:color="auto" w:fill="FFFFFF"/>
        </w:rPr>
        <w:t>ve</w:t>
      </w:r>
      <w:r w:rsidRPr="00532BB7">
        <w:rPr>
          <w:color w:val="000000"/>
          <w:spacing w:val="-2"/>
          <w:sz w:val="20"/>
          <w:szCs w:val="20"/>
          <w:shd w:val="clear" w:color="auto" w:fill="FFFFFF"/>
        </w:rPr>
        <w:t xml:space="preserve"> knowledge of action to be taken in the event of an </w:t>
      </w:r>
      <w:proofErr w:type="gramStart"/>
      <w:r w:rsidRPr="00532BB7">
        <w:rPr>
          <w:color w:val="000000"/>
          <w:spacing w:val="-2"/>
          <w:sz w:val="20"/>
          <w:szCs w:val="20"/>
          <w:shd w:val="clear" w:color="auto" w:fill="FFFFFF"/>
        </w:rPr>
        <w:t>emergency;</w:t>
      </w:r>
      <w:proofErr w:type="gramEnd"/>
      <w:r w:rsidRPr="00532BB7">
        <w:rPr>
          <w:color w:val="000000"/>
          <w:spacing w:val="-2"/>
          <w:sz w:val="20"/>
          <w:szCs w:val="20"/>
          <w:shd w:val="clear" w:color="auto" w:fill="FFFFFF"/>
        </w:rPr>
        <w:t xml:space="preserve"> including epinephrine administration during an anaphylaxis reaction</w:t>
      </w:r>
      <w:r>
        <w:rPr>
          <w:color w:val="000000"/>
          <w:spacing w:val="-2"/>
          <w:sz w:val="20"/>
          <w:szCs w:val="20"/>
        </w:rPr>
        <w:t xml:space="preserve">. </w:t>
      </w:r>
      <w:r w:rsidRPr="00532BB7">
        <w:rPr>
          <w:color w:val="000000"/>
          <w:spacing w:val="-2"/>
          <w:sz w:val="20"/>
          <w:szCs w:val="20"/>
          <w:shd w:val="clear" w:color="auto" w:fill="FFFFFF"/>
        </w:rPr>
        <w:t>Has knowledge of protocols for adverse reactions, as well as reporting of incidents and injuries.</w:t>
      </w:r>
      <w:r>
        <w:rPr>
          <w:color w:val="000000"/>
          <w:spacing w:val="-2"/>
          <w:sz w:val="20"/>
          <w:szCs w:val="20"/>
        </w:rPr>
        <w:t xml:space="preserve"> </w:t>
      </w:r>
      <w:proofErr w:type="gramStart"/>
      <w:r w:rsidRPr="00532BB7">
        <w:rPr>
          <w:color w:val="000000"/>
          <w:spacing w:val="-2"/>
          <w:sz w:val="20"/>
          <w:szCs w:val="20"/>
          <w:shd w:val="clear" w:color="auto" w:fill="FFFFFF"/>
        </w:rPr>
        <w:t>Transports</w:t>
      </w:r>
      <w:proofErr w:type="gramEnd"/>
      <w:r w:rsidRPr="00532BB7">
        <w:rPr>
          <w:color w:val="000000"/>
          <w:spacing w:val="-2"/>
          <w:sz w:val="20"/>
          <w:szCs w:val="20"/>
          <w:shd w:val="clear" w:color="auto" w:fill="FFFFFF"/>
        </w:rPr>
        <w:t xml:space="preserve"> biologicals, sharps, and other required supplies to clinic sites in a safe and secure manner</w:t>
      </w:r>
      <w:r>
        <w:rPr>
          <w:color w:val="000000"/>
          <w:spacing w:val="-2"/>
          <w:sz w:val="20"/>
          <w:szCs w:val="20"/>
        </w:rPr>
        <w:t xml:space="preserve">. </w:t>
      </w:r>
      <w:r w:rsidRPr="00532BB7">
        <w:rPr>
          <w:color w:val="000000"/>
          <w:spacing w:val="-2"/>
          <w:sz w:val="20"/>
          <w:szCs w:val="20"/>
          <w:shd w:val="clear" w:color="auto" w:fill="FFFFFF"/>
        </w:rPr>
        <w:t>Ha</w:t>
      </w:r>
      <w:r>
        <w:rPr>
          <w:color w:val="000000"/>
          <w:spacing w:val="-2"/>
          <w:sz w:val="20"/>
          <w:szCs w:val="20"/>
          <w:shd w:val="clear" w:color="auto" w:fill="FFFFFF"/>
        </w:rPr>
        <w:t>ve</w:t>
      </w:r>
      <w:r w:rsidRPr="00532BB7">
        <w:rPr>
          <w:color w:val="000000"/>
          <w:spacing w:val="-2"/>
          <w:sz w:val="20"/>
          <w:szCs w:val="20"/>
          <w:shd w:val="clear" w:color="auto" w:fill="FFFFFF"/>
        </w:rPr>
        <w:t xml:space="preserve"> knowledge of Vaccine Safety Control requirements</w:t>
      </w:r>
      <w:r>
        <w:rPr>
          <w:color w:val="000000"/>
          <w:spacing w:val="-2"/>
          <w:sz w:val="20"/>
          <w:szCs w:val="20"/>
        </w:rPr>
        <w:t xml:space="preserve"> and </w:t>
      </w:r>
      <w:r w:rsidRPr="00532BB7">
        <w:rPr>
          <w:color w:val="000000"/>
          <w:spacing w:val="-2"/>
          <w:sz w:val="20"/>
          <w:szCs w:val="20"/>
          <w:shd w:val="clear" w:color="auto" w:fill="FFFFFF"/>
        </w:rPr>
        <w:t>Maintains confidentiality at all times</w:t>
      </w:r>
      <w:r w:rsidRPr="00532BB7">
        <w:rPr>
          <w:color w:val="000000"/>
          <w:spacing w:val="-2"/>
          <w:sz w:val="20"/>
          <w:szCs w:val="20"/>
        </w:rPr>
        <w:br/>
      </w:r>
    </w:p>
    <w:p w14:paraId="75A61468" w14:textId="77777777" w:rsidR="00D85661" w:rsidRPr="00D85661" w:rsidRDefault="00791BA0" w:rsidP="00D85661">
      <w:pPr>
        <w:rPr>
          <w:b/>
          <w:sz w:val="24"/>
        </w:rPr>
      </w:pPr>
      <w:r>
        <w:rPr>
          <w:b/>
          <w:sz w:val="24"/>
        </w:rPr>
        <w:t>Patient First Primary &amp; Urgent Care</w:t>
      </w:r>
    </w:p>
    <w:p w14:paraId="7F69BE7B" w14:textId="77777777" w:rsidR="00A446F1" w:rsidRDefault="00A446F1" w:rsidP="00A446F1">
      <w:pPr>
        <w:rPr>
          <w:b/>
          <w:sz w:val="24"/>
        </w:rPr>
      </w:pPr>
      <w:r>
        <w:rPr>
          <w:b/>
          <w:sz w:val="24"/>
        </w:rPr>
        <w:t>Registered Nurse</w:t>
      </w:r>
      <w:r w:rsidR="00D85661" w:rsidRPr="00D85661">
        <w:rPr>
          <w:b/>
          <w:sz w:val="24"/>
        </w:rPr>
        <w:t>/2015 – Present</w:t>
      </w:r>
    </w:p>
    <w:p w14:paraId="16BD79AF" w14:textId="77777777" w:rsidR="00A446F1" w:rsidRDefault="00A446F1" w:rsidP="00A446F1">
      <w:pPr>
        <w:rPr>
          <w:b/>
          <w:sz w:val="24"/>
        </w:rPr>
      </w:pPr>
    </w:p>
    <w:p w14:paraId="7DF1F1EE" w14:textId="77777777" w:rsidR="007524E6" w:rsidRDefault="00F1329D" w:rsidP="00A446F1">
      <w:pPr>
        <w:rPr>
          <w:sz w:val="20"/>
          <w:szCs w:val="20"/>
        </w:rPr>
      </w:pPr>
      <w:r w:rsidRPr="00B32452">
        <w:rPr>
          <w:sz w:val="20"/>
          <w:szCs w:val="20"/>
        </w:rPr>
        <w:t>Manage patient care team to ensure a full range of patient services are being provided.</w:t>
      </w:r>
      <w:r w:rsidR="00A446F1">
        <w:rPr>
          <w:sz w:val="20"/>
          <w:szCs w:val="20"/>
        </w:rPr>
        <w:t xml:space="preserve"> </w:t>
      </w:r>
      <w:r w:rsidR="00B32452" w:rsidRPr="00B32452">
        <w:rPr>
          <w:sz w:val="20"/>
          <w:szCs w:val="20"/>
        </w:rPr>
        <w:t>Assist physicians in all emergency cases; Collaborate with doctors and nursing staff to help patients to minimize complications and improve overall health. Facilitate communication in</w:t>
      </w:r>
      <w:r w:rsidR="00B32452">
        <w:rPr>
          <w:sz w:val="20"/>
          <w:szCs w:val="20"/>
        </w:rPr>
        <w:t xml:space="preserve"> </w:t>
      </w:r>
      <w:r w:rsidR="00B32452" w:rsidRPr="00B32452">
        <w:rPr>
          <w:sz w:val="20"/>
          <w:szCs w:val="20"/>
        </w:rPr>
        <w:t>support of health concerns, specifically interfacing with medica</w:t>
      </w:r>
      <w:r w:rsidR="00A446F1">
        <w:rPr>
          <w:sz w:val="20"/>
          <w:szCs w:val="20"/>
        </w:rPr>
        <w:t xml:space="preserve">l staff, employee supervisors, </w:t>
      </w:r>
      <w:r w:rsidR="00B32452" w:rsidRPr="00B32452">
        <w:rPr>
          <w:sz w:val="20"/>
          <w:szCs w:val="20"/>
        </w:rPr>
        <w:t>safety personnel, environmental health, and industrial hygiene staff.</w:t>
      </w:r>
      <w:r w:rsidR="00A446F1">
        <w:rPr>
          <w:sz w:val="20"/>
          <w:szCs w:val="20"/>
        </w:rPr>
        <w:t xml:space="preserve"> </w:t>
      </w:r>
      <w:r w:rsidR="00791BA0" w:rsidRPr="00B32452">
        <w:rPr>
          <w:sz w:val="20"/>
          <w:szCs w:val="20"/>
        </w:rPr>
        <w:t>Draw bloo</w:t>
      </w:r>
      <w:r w:rsidR="00154235" w:rsidRPr="00B32452">
        <w:rPr>
          <w:sz w:val="20"/>
          <w:szCs w:val="20"/>
        </w:rPr>
        <w:t>d, take vital signs, administer intravenous lines and solutions</w:t>
      </w:r>
      <w:r w:rsidR="00B32452" w:rsidRPr="00B32452">
        <w:rPr>
          <w:sz w:val="20"/>
          <w:szCs w:val="20"/>
        </w:rPr>
        <w:t>, utilize electrical medical devices and conduct testing. Document patient care and status, while maintaining internal guidelines and external standards.</w:t>
      </w:r>
      <w:r w:rsidR="00A446F1">
        <w:rPr>
          <w:sz w:val="20"/>
          <w:szCs w:val="20"/>
        </w:rPr>
        <w:t xml:space="preserve"> </w:t>
      </w:r>
      <w:r w:rsidR="00B32452" w:rsidRPr="00B32452">
        <w:rPr>
          <w:sz w:val="20"/>
          <w:szCs w:val="20"/>
        </w:rPr>
        <w:t>Prepare and Administer medication and specialized tre</w:t>
      </w:r>
      <w:r w:rsidR="00B32452">
        <w:rPr>
          <w:sz w:val="20"/>
          <w:szCs w:val="20"/>
        </w:rPr>
        <w:t xml:space="preserve">atment, such as immunotherapy, </w:t>
      </w:r>
      <w:r w:rsidR="00B32452" w:rsidRPr="00B32452">
        <w:rPr>
          <w:sz w:val="20"/>
          <w:szCs w:val="20"/>
        </w:rPr>
        <w:t>vaccinations, and vitamin supplementation, among other treatments.</w:t>
      </w:r>
      <w:r w:rsidR="00791BA0" w:rsidRPr="00B32452">
        <w:rPr>
          <w:sz w:val="20"/>
          <w:szCs w:val="20"/>
        </w:rPr>
        <w:tab/>
      </w:r>
    </w:p>
    <w:p w14:paraId="45DB42FA" w14:textId="77777777" w:rsidR="00A446F1" w:rsidRPr="00A446F1" w:rsidRDefault="004B4DFB" w:rsidP="004B4DFB">
      <w:pPr>
        <w:tabs>
          <w:tab w:val="left" w:pos="6210"/>
        </w:tabs>
        <w:rPr>
          <w:b/>
          <w:sz w:val="24"/>
        </w:rPr>
      </w:pPr>
      <w:r>
        <w:rPr>
          <w:b/>
          <w:sz w:val="24"/>
        </w:rPr>
        <w:tab/>
      </w:r>
    </w:p>
    <w:p w14:paraId="07A5530E" w14:textId="77777777" w:rsidR="00A446F1" w:rsidRDefault="007524E6" w:rsidP="00A446F1">
      <w:pPr>
        <w:rPr>
          <w:b/>
          <w:sz w:val="24"/>
        </w:rPr>
      </w:pPr>
      <w:r w:rsidRPr="00954BC2">
        <w:rPr>
          <w:b/>
          <w:sz w:val="24"/>
        </w:rPr>
        <w:t xml:space="preserve">District of Columbia Department of Behavioral Health Office of Accountability                                                                                      </w:t>
      </w:r>
      <w:r w:rsidR="007700DE" w:rsidRPr="00954BC2">
        <w:rPr>
          <w:b/>
          <w:sz w:val="24"/>
        </w:rPr>
        <w:t xml:space="preserve"> </w:t>
      </w:r>
      <w:r w:rsidR="00A42619">
        <w:rPr>
          <w:b/>
          <w:sz w:val="24"/>
        </w:rPr>
        <w:t>Investigative Analysis</w:t>
      </w:r>
      <w:r w:rsidR="00FA4412">
        <w:rPr>
          <w:b/>
          <w:sz w:val="24"/>
        </w:rPr>
        <w:t xml:space="preserve"> Specialist/</w:t>
      </w:r>
      <w:r w:rsidR="00B32452">
        <w:rPr>
          <w:b/>
          <w:sz w:val="24"/>
        </w:rPr>
        <w:t>2014 – Present</w:t>
      </w:r>
    </w:p>
    <w:p w14:paraId="6C6FF894" w14:textId="77777777" w:rsidR="007926BE" w:rsidRDefault="007926BE" w:rsidP="00A446F1">
      <w:pPr>
        <w:rPr>
          <w:b/>
          <w:sz w:val="24"/>
        </w:rPr>
      </w:pPr>
    </w:p>
    <w:p w14:paraId="1EA04452" w14:textId="77777777" w:rsidR="008535E7" w:rsidRDefault="00077CC0" w:rsidP="00A446F1">
      <w:pPr>
        <w:rPr>
          <w:sz w:val="20"/>
          <w:szCs w:val="20"/>
        </w:rPr>
      </w:pPr>
      <w:r>
        <w:rPr>
          <w:sz w:val="20"/>
          <w:szCs w:val="20"/>
        </w:rPr>
        <w:t>Serve as Investigative Analysis</w:t>
      </w:r>
      <w:r w:rsidR="007524E6" w:rsidRPr="00954BC2">
        <w:rPr>
          <w:sz w:val="20"/>
          <w:szCs w:val="20"/>
        </w:rPr>
        <w:t xml:space="preserve"> Specialist, GS-13, with </w:t>
      </w:r>
      <w:r>
        <w:rPr>
          <w:sz w:val="20"/>
          <w:szCs w:val="20"/>
        </w:rPr>
        <w:t xml:space="preserve">the </w:t>
      </w:r>
      <w:r w:rsidR="007524E6" w:rsidRPr="00954BC2">
        <w:rPr>
          <w:sz w:val="20"/>
          <w:szCs w:val="20"/>
        </w:rPr>
        <w:t xml:space="preserve">responsibility for planning, coordinating and conducting investigations and other fact-finding efforts involving extremely sensitive and complex cases, including major and unusual incidents, complaints and/or allegations of violations of civil, regulatory, </w:t>
      </w:r>
      <w:r w:rsidR="00795D54" w:rsidRPr="00954BC2">
        <w:rPr>
          <w:sz w:val="20"/>
          <w:szCs w:val="20"/>
        </w:rPr>
        <w:t>and administrative</w:t>
      </w:r>
      <w:r w:rsidR="007524E6" w:rsidRPr="00954BC2">
        <w:rPr>
          <w:sz w:val="20"/>
          <w:szCs w:val="20"/>
        </w:rPr>
        <w:t xml:space="preserve"> and/or criminal law (allegations of irregularity, fraud, conflict of interest, impropriety, </w:t>
      </w:r>
      <w:r w:rsidR="00D51F79">
        <w:rPr>
          <w:sz w:val="20"/>
          <w:szCs w:val="20"/>
        </w:rPr>
        <w:t xml:space="preserve">unexpected deaths, </w:t>
      </w:r>
      <w:r w:rsidR="007524E6" w:rsidRPr="00954BC2">
        <w:rPr>
          <w:sz w:val="20"/>
          <w:szCs w:val="20"/>
        </w:rPr>
        <w:t>etc.).</w:t>
      </w:r>
      <w:r w:rsidR="00A446F1">
        <w:rPr>
          <w:sz w:val="20"/>
          <w:szCs w:val="20"/>
        </w:rPr>
        <w:t xml:space="preserve"> </w:t>
      </w:r>
      <w:r w:rsidR="007524E6" w:rsidRPr="00954BC2">
        <w:rPr>
          <w:sz w:val="20"/>
          <w:szCs w:val="20"/>
        </w:rPr>
        <w:t xml:space="preserve">Conduct investigations and other fact-finding activities and obtain required information, and data for assigned cases. Perform </w:t>
      </w:r>
      <w:r w:rsidR="00795D54" w:rsidRPr="00954BC2">
        <w:rPr>
          <w:sz w:val="20"/>
          <w:szCs w:val="20"/>
        </w:rPr>
        <w:lastRenderedPageBreak/>
        <w:t>fieldwork, which</w:t>
      </w:r>
      <w:r w:rsidR="007524E6" w:rsidRPr="00954BC2">
        <w:rPr>
          <w:sz w:val="20"/>
          <w:szCs w:val="20"/>
        </w:rPr>
        <w:t xml:space="preserve"> may include conducting interviews, participating in surveillance, fi</w:t>
      </w:r>
      <w:r w:rsidR="00293C9B">
        <w:rPr>
          <w:sz w:val="20"/>
          <w:szCs w:val="20"/>
        </w:rPr>
        <w:t>eld interviews and inspections.</w:t>
      </w:r>
      <w:r w:rsidR="00293C9B" w:rsidRPr="00293C9B">
        <w:t xml:space="preserve"> </w:t>
      </w:r>
      <w:r w:rsidR="00293C9B" w:rsidRPr="00293C9B">
        <w:rPr>
          <w:sz w:val="20"/>
          <w:szCs w:val="20"/>
        </w:rPr>
        <w:t>Serve as an official liaison and collaborate</w:t>
      </w:r>
      <w:r w:rsidR="008844C0">
        <w:rPr>
          <w:sz w:val="20"/>
          <w:szCs w:val="20"/>
        </w:rPr>
        <w:t xml:space="preserve"> </w:t>
      </w:r>
      <w:r w:rsidR="00293C9B" w:rsidRPr="00293C9B">
        <w:rPr>
          <w:sz w:val="20"/>
          <w:szCs w:val="20"/>
        </w:rPr>
        <w:t>with others such as, scientists in both the public and private sector on a wide range of regulatory issues.</w:t>
      </w:r>
    </w:p>
    <w:p w14:paraId="0569CFB1" w14:textId="77777777" w:rsidR="00A446F1" w:rsidRPr="00A446F1" w:rsidRDefault="00A446F1" w:rsidP="00A446F1">
      <w:pPr>
        <w:rPr>
          <w:b/>
          <w:sz w:val="24"/>
        </w:rPr>
      </w:pPr>
    </w:p>
    <w:p w14:paraId="47515ADE" w14:textId="77777777" w:rsidR="00BE5638" w:rsidRPr="00954BC2" w:rsidRDefault="00BE5638" w:rsidP="00BE5638">
      <w:pPr>
        <w:rPr>
          <w:b/>
          <w:sz w:val="24"/>
        </w:rPr>
      </w:pPr>
      <w:r w:rsidRPr="00954BC2">
        <w:rPr>
          <w:b/>
          <w:sz w:val="24"/>
        </w:rPr>
        <w:t xml:space="preserve">Providence Hospital </w:t>
      </w:r>
      <w:r w:rsidR="00A23E5D">
        <w:rPr>
          <w:b/>
          <w:sz w:val="24"/>
        </w:rPr>
        <w:t>Emergency Department/</w:t>
      </w:r>
      <w:r w:rsidRPr="00954BC2">
        <w:rPr>
          <w:b/>
          <w:sz w:val="24"/>
        </w:rPr>
        <w:t>Wellness Center</w:t>
      </w:r>
    </w:p>
    <w:p w14:paraId="1717DEE0" w14:textId="77777777" w:rsidR="007926BE" w:rsidRDefault="00A23E5D" w:rsidP="007926BE">
      <w:pPr>
        <w:rPr>
          <w:b/>
          <w:sz w:val="24"/>
        </w:rPr>
      </w:pPr>
      <w:r>
        <w:rPr>
          <w:b/>
          <w:sz w:val="24"/>
        </w:rPr>
        <w:t>Community W</w:t>
      </w:r>
      <w:r w:rsidR="00FA4412">
        <w:rPr>
          <w:b/>
          <w:sz w:val="24"/>
        </w:rPr>
        <w:t xml:space="preserve">ellness/Emergency Department RN/ </w:t>
      </w:r>
      <w:r w:rsidR="001A442F">
        <w:rPr>
          <w:b/>
          <w:sz w:val="24"/>
        </w:rPr>
        <w:t>2013-</w:t>
      </w:r>
      <w:r w:rsidR="00B32452">
        <w:rPr>
          <w:b/>
          <w:sz w:val="24"/>
        </w:rPr>
        <w:t>2016</w:t>
      </w:r>
    </w:p>
    <w:p w14:paraId="09CE0441" w14:textId="77777777" w:rsidR="007926BE" w:rsidRDefault="007926BE" w:rsidP="007926BE">
      <w:pPr>
        <w:rPr>
          <w:color w:val="000000" w:themeColor="text1"/>
          <w:sz w:val="20"/>
          <w:szCs w:val="20"/>
        </w:rPr>
      </w:pPr>
    </w:p>
    <w:p w14:paraId="3F85F307" w14:textId="77777777" w:rsidR="00BE5638" w:rsidRDefault="008A05F2" w:rsidP="007926BE">
      <w:pPr>
        <w:rPr>
          <w:color w:val="000000" w:themeColor="text1"/>
          <w:sz w:val="20"/>
          <w:szCs w:val="20"/>
        </w:rPr>
      </w:pPr>
      <w:r>
        <w:rPr>
          <w:color w:val="000000" w:themeColor="text1"/>
          <w:sz w:val="20"/>
          <w:szCs w:val="20"/>
        </w:rPr>
        <w:t>P</w:t>
      </w:r>
      <w:r w:rsidRPr="00954BC2">
        <w:rPr>
          <w:color w:val="000000" w:themeColor="text1"/>
          <w:sz w:val="20"/>
          <w:szCs w:val="20"/>
        </w:rPr>
        <w:t>romote</w:t>
      </w:r>
      <w:r>
        <w:rPr>
          <w:color w:val="000000" w:themeColor="text1"/>
          <w:sz w:val="20"/>
          <w:szCs w:val="20"/>
        </w:rPr>
        <w:t>d</w:t>
      </w:r>
      <w:r w:rsidRPr="00954BC2">
        <w:rPr>
          <w:color w:val="000000" w:themeColor="text1"/>
          <w:sz w:val="20"/>
          <w:szCs w:val="20"/>
        </w:rPr>
        <w:t xml:space="preserve"> the wellness of persons in the community through excellent nursing care. Monitor</w:t>
      </w:r>
      <w:r>
        <w:rPr>
          <w:color w:val="000000" w:themeColor="text1"/>
          <w:sz w:val="20"/>
          <w:szCs w:val="20"/>
        </w:rPr>
        <w:t>ed</w:t>
      </w:r>
      <w:r w:rsidRPr="00954BC2">
        <w:rPr>
          <w:color w:val="000000" w:themeColor="text1"/>
          <w:sz w:val="20"/>
          <w:szCs w:val="20"/>
        </w:rPr>
        <w:t xml:space="preserve"> and manage good health and wellbeing of patients in community health setting</w:t>
      </w:r>
      <w:r>
        <w:rPr>
          <w:color w:val="000000" w:themeColor="text1"/>
          <w:sz w:val="20"/>
          <w:szCs w:val="20"/>
        </w:rPr>
        <w:t>s</w:t>
      </w:r>
      <w:r w:rsidRPr="00954BC2">
        <w:rPr>
          <w:color w:val="000000" w:themeColor="text1"/>
          <w:sz w:val="20"/>
          <w:szCs w:val="20"/>
        </w:rPr>
        <w:t xml:space="preserve">. </w:t>
      </w:r>
      <w:r w:rsidR="00A23E5D" w:rsidRPr="007926BE">
        <w:rPr>
          <w:color w:val="000000" w:themeColor="text1"/>
          <w:sz w:val="20"/>
          <w:szCs w:val="20"/>
        </w:rPr>
        <w:t>Perform</w:t>
      </w:r>
      <w:r w:rsidR="0028357D" w:rsidRPr="007926BE">
        <w:rPr>
          <w:color w:val="000000" w:themeColor="text1"/>
          <w:sz w:val="20"/>
          <w:szCs w:val="20"/>
        </w:rPr>
        <w:t>ed</w:t>
      </w:r>
      <w:r w:rsidR="00A23E5D" w:rsidRPr="007926BE">
        <w:rPr>
          <w:color w:val="000000" w:themeColor="text1"/>
          <w:sz w:val="20"/>
          <w:szCs w:val="20"/>
        </w:rPr>
        <w:t xml:space="preserve"> triage and initial assessment of adult and pediatric patients who present</w:t>
      </w:r>
      <w:r w:rsidR="008844C0" w:rsidRPr="007926BE">
        <w:rPr>
          <w:color w:val="000000" w:themeColor="text1"/>
          <w:sz w:val="20"/>
          <w:szCs w:val="20"/>
        </w:rPr>
        <w:t>ed</w:t>
      </w:r>
      <w:r w:rsidR="00A23E5D" w:rsidRPr="007926BE">
        <w:rPr>
          <w:color w:val="000000" w:themeColor="text1"/>
          <w:sz w:val="20"/>
          <w:szCs w:val="20"/>
        </w:rPr>
        <w:t xml:space="preserve"> for medical, cardiac, stroke, and psychiatric symptoms.</w:t>
      </w:r>
      <w:r w:rsidR="007926BE">
        <w:rPr>
          <w:color w:val="000000" w:themeColor="text1"/>
          <w:sz w:val="20"/>
          <w:szCs w:val="20"/>
        </w:rPr>
        <w:t xml:space="preserve"> </w:t>
      </w:r>
      <w:r w:rsidR="0028357D">
        <w:rPr>
          <w:color w:val="000000" w:themeColor="text1"/>
          <w:sz w:val="20"/>
          <w:szCs w:val="20"/>
        </w:rPr>
        <w:t>Worked</w:t>
      </w:r>
      <w:r w:rsidR="00A23E5D" w:rsidRPr="00A23E5D">
        <w:rPr>
          <w:color w:val="000000" w:themeColor="text1"/>
          <w:sz w:val="20"/>
          <w:szCs w:val="20"/>
        </w:rPr>
        <w:t xml:space="preserve"> </w:t>
      </w:r>
      <w:r w:rsidR="003B57BE">
        <w:rPr>
          <w:color w:val="000000" w:themeColor="text1"/>
          <w:sz w:val="20"/>
          <w:szCs w:val="20"/>
        </w:rPr>
        <w:t>collaboratively with</w:t>
      </w:r>
      <w:r w:rsidR="00A23E5D" w:rsidRPr="00A23E5D">
        <w:rPr>
          <w:color w:val="000000" w:themeColor="text1"/>
          <w:sz w:val="20"/>
          <w:szCs w:val="20"/>
        </w:rPr>
        <w:t xml:space="preserve"> physicians</w:t>
      </w:r>
      <w:r w:rsidR="003B57BE">
        <w:rPr>
          <w:color w:val="000000" w:themeColor="text1"/>
          <w:sz w:val="20"/>
          <w:szCs w:val="20"/>
        </w:rPr>
        <w:t xml:space="preserve">, physician assistants and nurse </w:t>
      </w:r>
      <w:r w:rsidR="00036A94">
        <w:rPr>
          <w:color w:val="000000" w:themeColor="text1"/>
          <w:sz w:val="20"/>
          <w:szCs w:val="20"/>
        </w:rPr>
        <w:t>practitioners assisting</w:t>
      </w:r>
      <w:r w:rsidR="00A23E5D" w:rsidRPr="00A23E5D">
        <w:rPr>
          <w:color w:val="000000" w:themeColor="text1"/>
          <w:sz w:val="20"/>
          <w:szCs w:val="20"/>
        </w:rPr>
        <w:t xml:space="preserve"> during exams, diagnostic testing and treatments</w:t>
      </w:r>
      <w:r w:rsidR="008844C0">
        <w:rPr>
          <w:color w:val="000000" w:themeColor="text1"/>
          <w:sz w:val="20"/>
          <w:szCs w:val="20"/>
        </w:rPr>
        <w:t>.</w:t>
      </w:r>
      <w:r w:rsidR="007926BE">
        <w:rPr>
          <w:color w:val="000000" w:themeColor="text1"/>
          <w:sz w:val="20"/>
          <w:szCs w:val="20"/>
        </w:rPr>
        <w:t xml:space="preserve"> </w:t>
      </w:r>
      <w:r w:rsidR="0028357D">
        <w:rPr>
          <w:color w:val="000000" w:themeColor="text1"/>
          <w:sz w:val="20"/>
          <w:szCs w:val="20"/>
        </w:rPr>
        <w:t>Prepared</w:t>
      </w:r>
      <w:r w:rsidR="008844C0">
        <w:rPr>
          <w:color w:val="000000" w:themeColor="text1"/>
          <w:sz w:val="20"/>
          <w:szCs w:val="20"/>
        </w:rPr>
        <w:t>,</w:t>
      </w:r>
      <w:r w:rsidR="00A23E5D" w:rsidRPr="00A23E5D">
        <w:rPr>
          <w:color w:val="000000" w:themeColor="text1"/>
          <w:sz w:val="20"/>
          <w:szCs w:val="20"/>
        </w:rPr>
        <w:t xml:space="preserve"> administer</w:t>
      </w:r>
      <w:r w:rsidR="008844C0">
        <w:rPr>
          <w:color w:val="000000" w:themeColor="text1"/>
          <w:sz w:val="20"/>
          <w:szCs w:val="20"/>
        </w:rPr>
        <w:t>ed</w:t>
      </w:r>
      <w:r w:rsidR="00A23E5D" w:rsidRPr="00A23E5D">
        <w:rPr>
          <w:color w:val="000000" w:themeColor="text1"/>
          <w:sz w:val="20"/>
          <w:szCs w:val="20"/>
        </w:rPr>
        <w:t xml:space="preserve"> (orally, subcutaneously, through an IV)</w:t>
      </w:r>
      <w:r w:rsidR="008844C0">
        <w:rPr>
          <w:color w:val="000000" w:themeColor="text1"/>
          <w:sz w:val="20"/>
          <w:szCs w:val="20"/>
        </w:rPr>
        <w:t>,</w:t>
      </w:r>
      <w:r w:rsidR="00A23E5D" w:rsidRPr="00A23E5D">
        <w:rPr>
          <w:color w:val="000000" w:themeColor="text1"/>
          <w:sz w:val="20"/>
          <w:szCs w:val="20"/>
        </w:rPr>
        <w:t xml:space="preserve"> and record</w:t>
      </w:r>
      <w:r w:rsidR="008844C0">
        <w:rPr>
          <w:color w:val="000000" w:themeColor="text1"/>
          <w:sz w:val="20"/>
          <w:szCs w:val="20"/>
        </w:rPr>
        <w:t>ed</w:t>
      </w:r>
      <w:r w:rsidR="00A23E5D" w:rsidRPr="00A23E5D">
        <w:rPr>
          <w:color w:val="000000" w:themeColor="text1"/>
          <w:sz w:val="20"/>
          <w:szCs w:val="20"/>
        </w:rPr>
        <w:t xml:space="preserve"> prescribed medications.</w:t>
      </w:r>
    </w:p>
    <w:p w14:paraId="10C91CFA" w14:textId="77777777" w:rsidR="007926BE" w:rsidRDefault="007926BE" w:rsidP="007926BE">
      <w:pPr>
        <w:rPr>
          <w:b/>
          <w:sz w:val="20"/>
          <w:szCs w:val="20"/>
        </w:rPr>
      </w:pPr>
    </w:p>
    <w:p w14:paraId="0E695699" w14:textId="77777777" w:rsidR="007926BE" w:rsidRDefault="007926BE" w:rsidP="007926BE">
      <w:pPr>
        <w:rPr>
          <w:b/>
          <w:sz w:val="20"/>
          <w:szCs w:val="20"/>
        </w:rPr>
      </w:pPr>
    </w:p>
    <w:p w14:paraId="7A2BF2C3" w14:textId="77777777" w:rsidR="007926BE" w:rsidRPr="007926BE" w:rsidRDefault="007926BE" w:rsidP="007926BE">
      <w:pPr>
        <w:rPr>
          <w:b/>
          <w:sz w:val="20"/>
          <w:szCs w:val="20"/>
        </w:rPr>
      </w:pPr>
    </w:p>
    <w:p w14:paraId="030D121D" w14:textId="77777777" w:rsidR="000628F9" w:rsidRDefault="00912E3B" w:rsidP="00912E3B">
      <w:pPr>
        <w:rPr>
          <w:b/>
          <w:sz w:val="24"/>
        </w:rPr>
      </w:pPr>
      <w:r w:rsidRPr="00954BC2">
        <w:rPr>
          <w:b/>
          <w:sz w:val="24"/>
        </w:rPr>
        <w:t>Med</w:t>
      </w:r>
      <w:r w:rsidR="005074DA" w:rsidRPr="00954BC2">
        <w:rPr>
          <w:b/>
          <w:sz w:val="24"/>
        </w:rPr>
        <w:t xml:space="preserve"> S</w:t>
      </w:r>
      <w:r w:rsidRPr="00954BC2">
        <w:rPr>
          <w:b/>
          <w:sz w:val="24"/>
        </w:rPr>
        <w:t>tar-Washington Hospital Center Department of Perioperative Services</w:t>
      </w:r>
    </w:p>
    <w:p w14:paraId="277C8BF9" w14:textId="77777777" w:rsidR="00912E3B" w:rsidRPr="00954BC2" w:rsidRDefault="008535E7" w:rsidP="00912E3B">
      <w:pPr>
        <w:rPr>
          <w:b/>
          <w:sz w:val="24"/>
        </w:rPr>
      </w:pPr>
      <w:r w:rsidRPr="00954BC2">
        <w:rPr>
          <w:b/>
          <w:sz w:val="24"/>
        </w:rPr>
        <w:t xml:space="preserve">Operating Room </w:t>
      </w:r>
      <w:r w:rsidR="007926BE">
        <w:rPr>
          <w:b/>
          <w:sz w:val="24"/>
        </w:rPr>
        <w:t>Team Lead Nurse</w:t>
      </w:r>
      <w:r w:rsidR="00FA4412">
        <w:rPr>
          <w:b/>
          <w:sz w:val="24"/>
        </w:rPr>
        <w:t>/</w:t>
      </w:r>
      <w:r w:rsidR="005074DA" w:rsidRPr="00954BC2">
        <w:rPr>
          <w:b/>
          <w:sz w:val="24"/>
        </w:rPr>
        <w:t>2012-2014</w:t>
      </w:r>
    </w:p>
    <w:p w14:paraId="70129417" w14:textId="77777777" w:rsidR="007926BE" w:rsidRDefault="007926BE" w:rsidP="00912E3B">
      <w:pPr>
        <w:rPr>
          <w:sz w:val="20"/>
          <w:szCs w:val="20"/>
        </w:rPr>
      </w:pPr>
    </w:p>
    <w:p w14:paraId="13C835E3" w14:textId="77777777" w:rsidR="00C45118" w:rsidRDefault="000844AB" w:rsidP="00912E3B">
      <w:pPr>
        <w:rPr>
          <w:sz w:val="20"/>
          <w:szCs w:val="20"/>
        </w:rPr>
      </w:pPr>
      <w:r w:rsidRPr="00393EC1">
        <w:rPr>
          <w:sz w:val="20"/>
          <w:szCs w:val="20"/>
        </w:rPr>
        <w:t>Ensured sterile technique was not compromised during surgical cases. Acted as a bridge between surgeons, the pre-operative, operating room and post-operative area. Conduct post and pre-operative teaching.</w:t>
      </w:r>
      <w:r w:rsidRPr="000844AB">
        <w:rPr>
          <w:b/>
          <w:sz w:val="20"/>
          <w:szCs w:val="20"/>
        </w:rPr>
        <w:t xml:space="preserve"> </w:t>
      </w:r>
      <w:r w:rsidRPr="000844AB">
        <w:rPr>
          <w:sz w:val="20"/>
          <w:szCs w:val="20"/>
        </w:rPr>
        <w:t>Prepared and administered (orally, subcutaneously, through an IV) and documented in the Electronic Health Record (HER).</w:t>
      </w:r>
    </w:p>
    <w:p w14:paraId="02C7FEF0" w14:textId="77777777" w:rsidR="000844AB" w:rsidRDefault="000844AB" w:rsidP="00912E3B">
      <w:pPr>
        <w:rPr>
          <w:sz w:val="20"/>
          <w:szCs w:val="20"/>
        </w:rPr>
      </w:pPr>
    </w:p>
    <w:p w14:paraId="4D8BFCE0" w14:textId="77777777" w:rsidR="000844AB" w:rsidRDefault="000844AB" w:rsidP="00912E3B">
      <w:pPr>
        <w:rPr>
          <w:sz w:val="20"/>
          <w:szCs w:val="20"/>
        </w:rPr>
      </w:pPr>
      <w:r w:rsidRPr="000844AB">
        <w:rPr>
          <w:sz w:val="20"/>
          <w:szCs w:val="20"/>
        </w:rPr>
        <w:t>Functioned as staff authority figure coordinating, planning, implementing, and evaluating unit program activities in order to ensure that efforts in assigned program areas were meeting the needs of the patients, and satisfying the objective and goals of unit and hospital programs.</w:t>
      </w:r>
    </w:p>
    <w:p w14:paraId="0E71065B" w14:textId="77777777" w:rsidR="000844AB" w:rsidRPr="00393EC1" w:rsidRDefault="000844AB" w:rsidP="00912E3B">
      <w:pPr>
        <w:rPr>
          <w:b/>
          <w:i/>
          <w:sz w:val="20"/>
          <w:szCs w:val="20"/>
        </w:rPr>
      </w:pPr>
      <w:r w:rsidRPr="00393EC1">
        <w:rPr>
          <w:b/>
          <w:i/>
          <w:sz w:val="20"/>
          <w:szCs w:val="20"/>
        </w:rPr>
        <w:t>Key Accomplishments</w:t>
      </w:r>
      <w:r w:rsidR="00393EC1" w:rsidRPr="00393EC1">
        <w:rPr>
          <w:b/>
          <w:i/>
          <w:sz w:val="20"/>
          <w:szCs w:val="20"/>
        </w:rPr>
        <w:t>:</w:t>
      </w:r>
    </w:p>
    <w:p w14:paraId="210D8789" w14:textId="77777777" w:rsidR="00393EC1" w:rsidRDefault="007926BE" w:rsidP="00393EC1">
      <w:pPr>
        <w:pStyle w:val="ListParagraph"/>
        <w:numPr>
          <w:ilvl w:val="0"/>
          <w:numId w:val="7"/>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Team Lead Nurse</w:t>
      </w:r>
      <w:r w:rsidR="000844AB" w:rsidRPr="000844AB">
        <w:rPr>
          <w:rFonts w:ascii="Times New Roman" w:eastAsiaTheme="minorEastAsia" w:hAnsi="Times New Roman" w:cs="Times New Roman"/>
          <w:sz w:val="20"/>
          <w:szCs w:val="20"/>
        </w:rPr>
        <w:t xml:space="preserve"> – </w:t>
      </w:r>
      <w:r w:rsidR="000844AB">
        <w:rPr>
          <w:rFonts w:ascii="Times New Roman" w:eastAsiaTheme="minorEastAsia" w:hAnsi="Times New Roman" w:cs="Times New Roman"/>
          <w:sz w:val="20"/>
          <w:szCs w:val="20"/>
        </w:rPr>
        <w:t xml:space="preserve">By encouraging an </w:t>
      </w:r>
      <w:r w:rsidR="000844AB" w:rsidRPr="000844AB">
        <w:rPr>
          <w:rFonts w:ascii="Times New Roman" w:eastAsiaTheme="minorEastAsia" w:hAnsi="Times New Roman" w:cs="Times New Roman"/>
          <w:sz w:val="20"/>
          <w:szCs w:val="20"/>
        </w:rPr>
        <w:t xml:space="preserve">environment of learning and sharing, developed a strong team of </w:t>
      </w:r>
      <w:r w:rsidR="000844AB">
        <w:rPr>
          <w:rFonts w:ascii="Times New Roman" w:eastAsiaTheme="minorEastAsia" w:hAnsi="Times New Roman" w:cs="Times New Roman"/>
          <w:sz w:val="20"/>
          <w:szCs w:val="20"/>
        </w:rPr>
        <w:t>nurses and surgical technologist.</w:t>
      </w:r>
      <w:r w:rsidR="000844AB" w:rsidRPr="000844AB">
        <w:rPr>
          <w:rFonts w:ascii="Times New Roman" w:eastAsiaTheme="minorEastAsia" w:hAnsi="Times New Roman" w:cs="Times New Roman"/>
          <w:sz w:val="20"/>
          <w:szCs w:val="20"/>
        </w:rPr>
        <w:t xml:space="preserve"> </w:t>
      </w:r>
    </w:p>
    <w:p w14:paraId="1F154845" w14:textId="77777777" w:rsidR="00162DCB" w:rsidRPr="00393EC1" w:rsidRDefault="00C45118" w:rsidP="00393EC1">
      <w:pPr>
        <w:pStyle w:val="ListParagraph"/>
        <w:numPr>
          <w:ilvl w:val="0"/>
          <w:numId w:val="7"/>
        </w:numPr>
        <w:rPr>
          <w:rFonts w:ascii="Times New Roman" w:eastAsiaTheme="minorEastAsia" w:hAnsi="Times New Roman" w:cs="Times New Roman"/>
          <w:sz w:val="20"/>
          <w:szCs w:val="20"/>
        </w:rPr>
      </w:pPr>
      <w:r w:rsidRPr="00393EC1">
        <w:rPr>
          <w:rFonts w:ascii="Times New Roman" w:hAnsi="Times New Roman" w:cs="Times New Roman"/>
          <w:szCs w:val="20"/>
        </w:rPr>
        <w:t>Negotiate</w:t>
      </w:r>
      <w:r w:rsidR="00016ACB" w:rsidRPr="00393EC1">
        <w:rPr>
          <w:rFonts w:ascii="Times New Roman" w:hAnsi="Times New Roman" w:cs="Times New Roman"/>
          <w:szCs w:val="20"/>
        </w:rPr>
        <w:t>d</w:t>
      </w:r>
      <w:r w:rsidRPr="00393EC1">
        <w:rPr>
          <w:rFonts w:ascii="Times New Roman" w:hAnsi="Times New Roman" w:cs="Times New Roman"/>
          <w:szCs w:val="20"/>
        </w:rPr>
        <w:t xml:space="preserve"> resolutions to personality conflicts between staff members. Coordinate</w:t>
      </w:r>
      <w:r w:rsidR="00016ACB" w:rsidRPr="00393EC1">
        <w:rPr>
          <w:rFonts w:ascii="Times New Roman" w:hAnsi="Times New Roman" w:cs="Times New Roman"/>
          <w:szCs w:val="20"/>
        </w:rPr>
        <w:t>d</w:t>
      </w:r>
      <w:r w:rsidRPr="00393EC1">
        <w:rPr>
          <w:rFonts w:ascii="Times New Roman" w:hAnsi="Times New Roman" w:cs="Times New Roman"/>
          <w:szCs w:val="20"/>
        </w:rPr>
        <w:t xml:space="preserve"> brief informal mediation</w:t>
      </w:r>
      <w:r w:rsidR="00016ACB" w:rsidRPr="00393EC1">
        <w:rPr>
          <w:rFonts w:ascii="Times New Roman" w:hAnsi="Times New Roman" w:cs="Times New Roman"/>
          <w:szCs w:val="20"/>
        </w:rPr>
        <w:t>s</w:t>
      </w:r>
      <w:r w:rsidRPr="00393EC1">
        <w:rPr>
          <w:rFonts w:ascii="Times New Roman" w:hAnsi="Times New Roman" w:cs="Times New Roman"/>
          <w:szCs w:val="20"/>
        </w:rPr>
        <w:t xml:space="preserve"> in order to resolve problems </w:t>
      </w:r>
      <w:r w:rsidR="00016ACB" w:rsidRPr="00393EC1">
        <w:rPr>
          <w:rFonts w:ascii="Times New Roman" w:hAnsi="Times New Roman" w:cs="Times New Roman"/>
          <w:szCs w:val="20"/>
        </w:rPr>
        <w:t>to</w:t>
      </w:r>
      <w:r w:rsidRPr="00393EC1">
        <w:rPr>
          <w:rFonts w:ascii="Times New Roman" w:hAnsi="Times New Roman" w:cs="Times New Roman"/>
          <w:szCs w:val="20"/>
        </w:rPr>
        <w:t xml:space="preserve"> preserve working relationships among staff members, improve communication between team members, and improves work productivity. </w:t>
      </w:r>
    </w:p>
    <w:p w14:paraId="0E824D12" w14:textId="77777777" w:rsidR="00B32452" w:rsidRPr="00393EC1" w:rsidRDefault="00016ACB" w:rsidP="00B32452">
      <w:pPr>
        <w:pStyle w:val="ListParagraph"/>
        <w:numPr>
          <w:ilvl w:val="0"/>
          <w:numId w:val="7"/>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Provided supervision </w:t>
      </w:r>
      <w:r w:rsidR="00393EC1">
        <w:rPr>
          <w:rFonts w:ascii="Times New Roman" w:eastAsiaTheme="minorEastAsia" w:hAnsi="Times New Roman" w:cs="Times New Roman"/>
          <w:sz w:val="20"/>
          <w:szCs w:val="20"/>
        </w:rPr>
        <w:t>b</w:t>
      </w:r>
      <w:r w:rsidR="00B32452">
        <w:rPr>
          <w:rFonts w:ascii="Times New Roman" w:eastAsiaTheme="minorEastAsia" w:hAnsi="Times New Roman" w:cs="Times New Roman"/>
          <w:sz w:val="20"/>
          <w:szCs w:val="20"/>
        </w:rPr>
        <w:t xml:space="preserve">y </w:t>
      </w:r>
      <w:r w:rsidR="00B32452" w:rsidRPr="00162DCB">
        <w:rPr>
          <w:rFonts w:ascii="Times New Roman" w:eastAsiaTheme="minorEastAsia" w:hAnsi="Times New Roman" w:cs="Times New Roman"/>
          <w:sz w:val="20"/>
          <w:szCs w:val="20"/>
        </w:rPr>
        <w:t>making</w:t>
      </w:r>
      <w:r w:rsidR="00162DCB" w:rsidRPr="00162DCB">
        <w:rPr>
          <w:rFonts w:ascii="Times New Roman" w:eastAsiaTheme="minorEastAsia" w:hAnsi="Times New Roman" w:cs="Times New Roman"/>
          <w:sz w:val="20"/>
          <w:szCs w:val="20"/>
        </w:rPr>
        <w:t xml:space="preserve"> the daily assignments</w:t>
      </w:r>
      <w:r>
        <w:rPr>
          <w:rFonts w:ascii="Times New Roman" w:eastAsiaTheme="minorEastAsia" w:hAnsi="Times New Roman" w:cs="Times New Roman"/>
          <w:sz w:val="20"/>
          <w:szCs w:val="20"/>
        </w:rPr>
        <w:t xml:space="preserve"> and addressed</w:t>
      </w:r>
      <w:r w:rsidR="00162DCB" w:rsidRPr="00162DCB">
        <w:rPr>
          <w:rFonts w:ascii="Times New Roman" w:eastAsiaTheme="minorEastAsia" w:hAnsi="Times New Roman" w:cs="Times New Roman"/>
          <w:sz w:val="20"/>
          <w:szCs w:val="20"/>
        </w:rPr>
        <w:t xml:space="preserve"> all complaints and concerns </w:t>
      </w:r>
      <w:r>
        <w:rPr>
          <w:rFonts w:ascii="Times New Roman" w:eastAsiaTheme="minorEastAsia" w:hAnsi="Times New Roman" w:cs="Times New Roman"/>
          <w:sz w:val="20"/>
          <w:szCs w:val="20"/>
        </w:rPr>
        <w:t>raised by staff/surgeons</w:t>
      </w:r>
      <w:r w:rsidR="00162DCB" w:rsidRPr="00162DCB">
        <w:rPr>
          <w:rFonts w:ascii="Times New Roman" w:eastAsiaTheme="minorEastAsia" w:hAnsi="Times New Roman" w:cs="Times New Roman"/>
          <w:sz w:val="20"/>
          <w:szCs w:val="20"/>
        </w:rPr>
        <w:t xml:space="preserve"> regarding cases for the day.</w:t>
      </w:r>
    </w:p>
    <w:p w14:paraId="37D36263" w14:textId="77777777" w:rsidR="008535E7" w:rsidRPr="00954BC2" w:rsidRDefault="00000EE6" w:rsidP="00000EE6">
      <w:pPr>
        <w:rPr>
          <w:b/>
          <w:sz w:val="24"/>
        </w:rPr>
      </w:pPr>
      <w:r w:rsidRPr="00954BC2">
        <w:rPr>
          <w:b/>
          <w:sz w:val="24"/>
        </w:rPr>
        <w:t>HCA Health System</w:t>
      </w:r>
      <w:r w:rsidR="00C10617" w:rsidRPr="00954BC2">
        <w:rPr>
          <w:b/>
          <w:sz w:val="24"/>
        </w:rPr>
        <w:t>-Henrico Doctors’ Hospital Peri</w:t>
      </w:r>
      <w:r w:rsidRPr="00954BC2">
        <w:rPr>
          <w:b/>
          <w:sz w:val="24"/>
        </w:rPr>
        <w:t xml:space="preserve">operative Services                                    </w:t>
      </w:r>
    </w:p>
    <w:p w14:paraId="4372484E" w14:textId="77777777" w:rsidR="00E04DBE" w:rsidRDefault="008535E7" w:rsidP="00E04DBE">
      <w:pPr>
        <w:rPr>
          <w:b/>
          <w:sz w:val="24"/>
        </w:rPr>
      </w:pPr>
      <w:r w:rsidRPr="00954BC2">
        <w:rPr>
          <w:b/>
          <w:sz w:val="24"/>
        </w:rPr>
        <w:t>Operating Room Nurse</w:t>
      </w:r>
      <w:r w:rsidR="00FA4412">
        <w:rPr>
          <w:b/>
          <w:sz w:val="24"/>
        </w:rPr>
        <w:t>/</w:t>
      </w:r>
      <w:r w:rsidR="003E6FB0">
        <w:rPr>
          <w:b/>
          <w:sz w:val="24"/>
        </w:rPr>
        <w:t>2010-2012</w:t>
      </w:r>
    </w:p>
    <w:p w14:paraId="124CB819" w14:textId="77777777" w:rsidR="007926BE" w:rsidRDefault="007926BE" w:rsidP="00E04DBE">
      <w:pPr>
        <w:rPr>
          <w:sz w:val="20"/>
          <w:szCs w:val="20"/>
        </w:rPr>
      </w:pPr>
    </w:p>
    <w:p w14:paraId="243F4FCE" w14:textId="77777777" w:rsidR="000844AB" w:rsidRPr="00393EC1" w:rsidRDefault="000844AB" w:rsidP="00E04DBE">
      <w:pPr>
        <w:rPr>
          <w:sz w:val="20"/>
          <w:szCs w:val="20"/>
        </w:rPr>
      </w:pPr>
      <w:r w:rsidRPr="00393EC1">
        <w:rPr>
          <w:sz w:val="20"/>
          <w:szCs w:val="20"/>
        </w:rPr>
        <w:t>Ensured sterile technique was not compromised during surgical cases. Acted as a bridge between surgeons, the pre-operative, operating room and post-operative area. Conduct post and pre-operative teaching. Prepared and administered (orally, subcutaneously, through an IV) and documented in the Electronic Health Record (HER).</w:t>
      </w:r>
    </w:p>
    <w:p w14:paraId="2BE55892" w14:textId="77777777" w:rsidR="00E04DBE" w:rsidRPr="00393EC1" w:rsidRDefault="00E04DBE" w:rsidP="00E04DBE">
      <w:pPr>
        <w:rPr>
          <w:b/>
          <w:sz w:val="20"/>
          <w:szCs w:val="20"/>
        </w:rPr>
      </w:pPr>
      <w:r w:rsidRPr="00393EC1">
        <w:rPr>
          <w:b/>
          <w:i/>
          <w:sz w:val="20"/>
          <w:szCs w:val="20"/>
        </w:rPr>
        <w:t>Key Accomplishments</w:t>
      </w:r>
      <w:r w:rsidRPr="00393EC1">
        <w:rPr>
          <w:b/>
          <w:sz w:val="20"/>
          <w:szCs w:val="20"/>
        </w:rPr>
        <w:t xml:space="preserve">: </w:t>
      </w:r>
    </w:p>
    <w:p w14:paraId="18839E80" w14:textId="77777777" w:rsidR="00051230" w:rsidRPr="000844AB" w:rsidRDefault="000844AB" w:rsidP="000844AB">
      <w:pPr>
        <w:pStyle w:val="ListParagraph"/>
        <w:numPr>
          <w:ilvl w:val="0"/>
          <w:numId w:val="7"/>
        </w:numPr>
        <w:rPr>
          <w:rFonts w:ascii="Times New Roman" w:hAnsi="Times New Roman" w:cs="Times New Roman"/>
          <w:sz w:val="20"/>
          <w:szCs w:val="20"/>
        </w:rPr>
      </w:pPr>
      <w:r w:rsidRPr="000844AB">
        <w:rPr>
          <w:rFonts w:ascii="Times New Roman" w:hAnsi="Times New Roman" w:cs="Times New Roman"/>
          <w:sz w:val="20"/>
          <w:szCs w:val="20"/>
        </w:rPr>
        <w:t xml:space="preserve">Circulating and Scrub Registered </w:t>
      </w:r>
      <w:r w:rsidR="00000EE6" w:rsidRPr="00954BC2">
        <w:rPr>
          <w:rFonts w:ascii="Times New Roman" w:hAnsi="Times New Roman" w:cs="Times New Roman"/>
          <w:sz w:val="20"/>
          <w:szCs w:val="20"/>
        </w:rPr>
        <w:t xml:space="preserve">Nurse for the following surgical cases: Cardiac, Neurological, </w:t>
      </w:r>
      <w:r w:rsidR="00A23E5D">
        <w:rPr>
          <w:rFonts w:ascii="Times New Roman" w:hAnsi="Times New Roman" w:cs="Times New Roman"/>
          <w:sz w:val="20"/>
          <w:szCs w:val="20"/>
        </w:rPr>
        <w:t xml:space="preserve">Ear, Nose and Throat, </w:t>
      </w:r>
      <w:r w:rsidR="00000EE6" w:rsidRPr="00954BC2">
        <w:rPr>
          <w:rFonts w:ascii="Times New Roman" w:hAnsi="Times New Roman" w:cs="Times New Roman"/>
          <w:sz w:val="20"/>
          <w:szCs w:val="20"/>
        </w:rPr>
        <w:t>Gynecological, Pediatrics, Vascular, General, Plastics, Davinci Robotic, IMRI</w:t>
      </w:r>
      <w:r w:rsidR="00A23E5D">
        <w:rPr>
          <w:rFonts w:ascii="Times New Roman" w:hAnsi="Times New Roman" w:cs="Times New Roman"/>
          <w:sz w:val="20"/>
          <w:szCs w:val="20"/>
        </w:rPr>
        <w:t>, Ophthalmic Trauma, Burn Trauma</w:t>
      </w:r>
      <w:r w:rsidR="00000EE6" w:rsidRPr="00954BC2">
        <w:rPr>
          <w:rFonts w:ascii="Times New Roman" w:hAnsi="Times New Roman" w:cs="Times New Roman"/>
          <w:sz w:val="20"/>
          <w:szCs w:val="20"/>
        </w:rPr>
        <w:t xml:space="preserve"> and Urology.</w:t>
      </w:r>
      <w:r w:rsidR="006D7925" w:rsidRPr="000844AB">
        <w:rPr>
          <w:rFonts w:ascii="Times New Roman" w:hAnsi="Times New Roman" w:cs="Times New Roman"/>
          <w:sz w:val="20"/>
          <w:szCs w:val="20"/>
        </w:rPr>
        <w:t xml:space="preserve"> </w:t>
      </w:r>
    </w:p>
    <w:p w14:paraId="0C645697" w14:textId="77777777" w:rsidR="00652E4F" w:rsidRPr="00954BC2" w:rsidRDefault="00652E4F" w:rsidP="00652E4F">
      <w:pPr>
        <w:rPr>
          <w:b/>
          <w:sz w:val="24"/>
        </w:rPr>
      </w:pPr>
      <w:r w:rsidRPr="00954BC2">
        <w:rPr>
          <w:b/>
          <w:sz w:val="24"/>
        </w:rPr>
        <w:t>Bon Secours St. Mary’s Hospital- Medical Surgical Unit</w:t>
      </w:r>
      <w:r w:rsidRPr="00954BC2">
        <w:rPr>
          <w:b/>
          <w:sz w:val="24"/>
        </w:rPr>
        <w:tab/>
      </w:r>
      <w:r w:rsidRPr="00954BC2">
        <w:rPr>
          <w:b/>
          <w:sz w:val="24"/>
        </w:rPr>
        <w:tab/>
      </w:r>
      <w:r w:rsidRPr="00954BC2">
        <w:rPr>
          <w:b/>
          <w:sz w:val="24"/>
        </w:rPr>
        <w:tab/>
      </w:r>
      <w:r w:rsidRPr="00954BC2">
        <w:rPr>
          <w:b/>
          <w:sz w:val="24"/>
        </w:rPr>
        <w:tab/>
      </w:r>
      <w:r w:rsidRPr="00954BC2">
        <w:rPr>
          <w:b/>
          <w:sz w:val="24"/>
        </w:rPr>
        <w:tab/>
      </w:r>
    </w:p>
    <w:p w14:paraId="005A9A47" w14:textId="77777777" w:rsidR="00FD1A78" w:rsidRDefault="004B4DFB" w:rsidP="00FD1A78">
      <w:pPr>
        <w:rPr>
          <w:b/>
          <w:sz w:val="24"/>
        </w:rPr>
      </w:pPr>
      <w:r>
        <w:rPr>
          <w:b/>
          <w:sz w:val="24"/>
        </w:rPr>
        <w:t>Registered Nurse</w:t>
      </w:r>
      <w:r w:rsidR="00FA4412">
        <w:rPr>
          <w:b/>
          <w:sz w:val="24"/>
        </w:rPr>
        <w:t>/</w:t>
      </w:r>
      <w:r w:rsidR="00B32452">
        <w:rPr>
          <w:b/>
          <w:sz w:val="24"/>
        </w:rPr>
        <w:t>2009-2010</w:t>
      </w:r>
    </w:p>
    <w:p w14:paraId="2EDD4AD8" w14:textId="77777777" w:rsidR="00FD1A78" w:rsidRDefault="00FD1A78" w:rsidP="00FD1A78">
      <w:pPr>
        <w:rPr>
          <w:b/>
          <w:sz w:val="24"/>
        </w:rPr>
      </w:pPr>
    </w:p>
    <w:p w14:paraId="7A8D0B05" w14:textId="77777777" w:rsidR="003C72E9" w:rsidRDefault="00652E4F" w:rsidP="00FD1A78">
      <w:pPr>
        <w:rPr>
          <w:sz w:val="20"/>
          <w:szCs w:val="20"/>
        </w:rPr>
      </w:pPr>
      <w:r w:rsidRPr="00E04DBE">
        <w:rPr>
          <w:sz w:val="20"/>
          <w:szCs w:val="20"/>
        </w:rPr>
        <w:t>Provide</w:t>
      </w:r>
      <w:r w:rsidR="00FF470E" w:rsidRPr="00E04DBE">
        <w:rPr>
          <w:sz w:val="20"/>
          <w:szCs w:val="20"/>
        </w:rPr>
        <w:t>d</w:t>
      </w:r>
      <w:r w:rsidR="00051230" w:rsidRPr="00E04DBE">
        <w:rPr>
          <w:sz w:val="20"/>
          <w:szCs w:val="20"/>
        </w:rPr>
        <w:t xml:space="preserve"> </w:t>
      </w:r>
      <w:r w:rsidR="00F000E7" w:rsidRPr="00E04DBE">
        <w:rPr>
          <w:sz w:val="20"/>
          <w:szCs w:val="20"/>
        </w:rPr>
        <w:t>inpatient nursing care</w:t>
      </w:r>
      <w:r w:rsidR="00E04DBE" w:rsidRPr="00E04DBE">
        <w:rPr>
          <w:sz w:val="20"/>
          <w:szCs w:val="20"/>
        </w:rPr>
        <w:t xml:space="preserve"> to medicine and post-surgical patients. </w:t>
      </w:r>
      <w:r w:rsidRPr="00E04DBE">
        <w:rPr>
          <w:sz w:val="20"/>
          <w:szCs w:val="20"/>
        </w:rPr>
        <w:t>Monitor</w:t>
      </w:r>
      <w:r w:rsidR="00FF470E" w:rsidRPr="00E04DBE">
        <w:rPr>
          <w:sz w:val="20"/>
          <w:szCs w:val="20"/>
        </w:rPr>
        <w:t>ed</w:t>
      </w:r>
      <w:r w:rsidRPr="00E04DBE">
        <w:rPr>
          <w:sz w:val="20"/>
          <w:szCs w:val="20"/>
        </w:rPr>
        <w:t>, record</w:t>
      </w:r>
      <w:r w:rsidR="00FF470E" w:rsidRPr="00E04DBE">
        <w:rPr>
          <w:sz w:val="20"/>
          <w:szCs w:val="20"/>
        </w:rPr>
        <w:t>ed</w:t>
      </w:r>
      <w:r w:rsidRPr="00E04DBE">
        <w:rPr>
          <w:sz w:val="20"/>
          <w:szCs w:val="20"/>
        </w:rPr>
        <w:t xml:space="preserve"> and communicate</w:t>
      </w:r>
      <w:r w:rsidR="00FF470E" w:rsidRPr="00E04DBE">
        <w:rPr>
          <w:sz w:val="20"/>
          <w:szCs w:val="20"/>
        </w:rPr>
        <w:t>d</w:t>
      </w:r>
      <w:r w:rsidRPr="00E04DBE">
        <w:rPr>
          <w:sz w:val="20"/>
          <w:szCs w:val="20"/>
        </w:rPr>
        <w:t xml:space="preserve"> patient’s condition utilizing knowledge base of nursing education and experience in order to deliver nursing care using the nursing process according to the hospital policies, procedures and protocols.</w:t>
      </w:r>
    </w:p>
    <w:p w14:paraId="0FECC325" w14:textId="77777777" w:rsidR="00FD1A78" w:rsidRPr="00FD1A78" w:rsidRDefault="00FD1A78" w:rsidP="00FD1A78">
      <w:pPr>
        <w:rPr>
          <w:b/>
          <w:sz w:val="24"/>
        </w:rPr>
      </w:pPr>
    </w:p>
    <w:p w14:paraId="09070D87" w14:textId="77777777" w:rsidR="003C72E9" w:rsidRPr="00954BC2" w:rsidRDefault="003C72E9" w:rsidP="003C72E9">
      <w:pPr>
        <w:rPr>
          <w:b/>
          <w:sz w:val="24"/>
        </w:rPr>
      </w:pPr>
      <w:r w:rsidRPr="00954BC2">
        <w:rPr>
          <w:b/>
          <w:sz w:val="24"/>
        </w:rPr>
        <w:lastRenderedPageBreak/>
        <w:t xml:space="preserve">Richmond City Public Schools  </w:t>
      </w:r>
      <w:r w:rsidRPr="00954BC2">
        <w:rPr>
          <w:b/>
          <w:sz w:val="24"/>
        </w:rPr>
        <w:tab/>
      </w:r>
    </w:p>
    <w:p w14:paraId="6E9EB886" w14:textId="77777777" w:rsidR="00FD1A78" w:rsidRDefault="006E3210" w:rsidP="00FD1A78">
      <w:pPr>
        <w:rPr>
          <w:b/>
          <w:sz w:val="24"/>
        </w:rPr>
      </w:pPr>
      <w:r>
        <w:rPr>
          <w:b/>
          <w:sz w:val="24"/>
        </w:rPr>
        <w:t>Certified</w:t>
      </w:r>
      <w:r w:rsidR="008535E7" w:rsidRPr="00954BC2">
        <w:rPr>
          <w:b/>
          <w:sz w:val="24"/>
        </w:rPr>
        <w:t xml:space="preserve"> </w:t>
      </w:r>
      <w:r w:rsidR="009049F4">
        <w:rPr>
          <w:b/>
          <w:sz w:val="24"/>
        </w:rPr>
        <w:t xml:space="preserve">School </w:t>
      </w:r>
      <w:r w:rsidR="00525FF7">
        <w:rPr>
          <w:b/>
          <w:sz w:val="24"/>
        </w:rPr>
        <w:t>Social Worker/</w:t>
      </w:r>
      <w:r w:rsidR="00B32452">
        <w:rPr>
          <w:b/>
          <w:sz w:val="24"/>
        </w:rPr>
        <w:t>2002-2010</w:t>
      </w:r>
    </w:p>
    <w:p w14:paraId="5A19EDA1" w14:textId="77777777" w:rsidR="00FD1A78" w:rsidRDefault="00FD1A78" w:rsidP="00FD1A78">
      <w:pPr>
        <w:rPr>
          <w:b/>
          <w:sz w:val="24"/>
        </w:rPr>
      </w:pPr>
    </w:p>
    <w:p w14:paraId="2FBE2A8E" w14:textId="77777777" w:rsidR="00402977" w:rsidRDefault="003B57BE" w:rsidP="003C72E9">
      <w:pPr>
        <w:rPr>
          <w:b/>
          <w:sz w:val="24"/>
        </w:rPr>
      </w:pPr>
      <w:r>
        <w:rPr>
          <w:sz w:val="20"/>
          <w:szCs w:val="20"/>
        </w:rPr>
        <w:t>Member of a multi-disciplinary team that w</w:t>
      </w:r>
      <w:r w:rsidR="003C72E9" w:rsidRPr="00954BC2">
        <w:rPr>
          <w:sz w:val="20"/>
          <w:szCs w:val="20"/>
        </w:rPr>
        <w:t xml:space="preserve">orked within regular </w:t>
      </w:r>
      <w:r>
        <w:rPr>
          <w:sz w:val="20"/>
          <w:szCs w:val="20"/>
        </w:rPr>
        <w:t>and special educations services. P</w:t>
      </w:r>
      <w:r w:rsidR="003C72E9" w:rsidRPr="00954BC2">
        <w:rPr>
          <w:sz w:val="20"/>
          <w:szCs w:val="20"/>
        </w:rPr>
        <w:t xml:space="preserve">rovided various preventative and supportive services geared toward children, adults and their </w:t>
      </w:r>
      <w:r w:rsidR="00D81E3B" w:rsidRPr="00954BC2">
        <w:rPr>
          <w:sz w:val="20"/>
          <w:szCs w:val="20"/>
        </w:rPr>
        <w:t>families. Collaborated</w:t>
      </w:r>
      <w:r w:rsidR="003C72E9" w:rsidRPr="00954BC2">
        <w:rPr>
          <w:sz w:val="20"/>
          <w:szCs w:val="20"/>
        </w:rPr>
        <w:t xml:space="preserve"> with the juvenile and family relations court system, Richmond City Police Department, Department of Social Service</w:t>
      </w:r>
      <w:r w:rsidR="00077CC0">
        <w:rPr>
          <w:sz w:val="20"/>
          <w:szCs w:val="20"/>
        </w:rPr>
        <w:t>, and Virginia Department of Behavioral Health;</w:t>
      </w:r>
      <w:r w:rsidR="003C72E9" w:rsidRPr="00954BC2">
        <w:rPr>
          <w:sz w:val="20"/>
          <w:szCs w:val="20"/>
        </w:rPr>
        <w:t xml:space="preserve"> provided documentation and testimony upon request.</w:t>
      </w:r>
    </w:p>
    <w:p w14:paraId="2D736719" w14:textId="77777777" w:rsidR="00FD1A78" w:rsidRDefault="00FD1A78" w:rsidP="003C72E9">
      <w:pPr>
        <w:rPr>
          <w:b/>
          <w:sz w:val="24"/>
        </w:rPr>
      </w:pPr>
    </w:p>
    <w:p w14:paraId="3F46F7EF" w14:textId="77777777" w:rsidR="003C72E9" w:rsidRPr="00954BC2" w:rsidRDefault="003C72E9" w:rsidP="003C72E9">
      <w:pPr>
        <w:rPr>
          <w:b/>
          <w:sz w:val="24"/>
        </w:rPr>
      </w:pPr>
      <w:r w:rsidRPr="00954BC2">
        <w:rPr>
          <w:b/>
          <w:sz w:val="24"/>
        </w:rPr>
        <w:t xml:space="preserve">Fairfax County Department of Family Service </w:t>
      </w:r>
    </w:p>
    <w:p w14:paraId="20A25B1A" w14:textId="77777777" w:rsidR="00F000E7" w:rsidRDefault="003C72E9" w:rsidP="00F000E7">
      <w:pPr>
        <w:rPr>
          <w:b/>
          <w:sz w:val="24"/>
        </w:rPr>
      </w:pPr>
      <w:r w:rsidRPr="00954BC2">
        <w:rPr>
          <w:b/>
          <w:sz w:val="24"/>
        </w:rPr>
        <w:t>Social Work</w:t>
      </w:r>
      <w:r w:rsidR="00FA4412">
        <w:rPr>
          <w:b/>
          <w:sz w:val="24"/>
        </w:rPr>
        <w:t>er II: Foster Care &amp; Adoptions/</w:t>
      </w:r>
      <w:r w:rsidR="00B32452">
        <w:rPr>
          <w:b/>
          <w:sz w:val="24"/>
        </w:rPr>
        <w:t>1999-2002</w:t>
      </w:r>
    </w:p>
    <w:p w14:paraId="0F8DAEAB" w14:textId="77777777" w:rsidR="00F000E7" w:rsidRDefault="00F000E7" w:rsidP="00F000E7">
      <w:pPr>
        <w:rPr>
          <w:b/>
          <w:sz w:val="24"/>
        </w:rPr>
      </w:pPr>
    </w:p>
    <w:p w14:paraId="49728EC4" w14:textId="77777777" w:rsidR="001F6FE3" w:rsidRPr="00F000E7" w:rsidRDefault="003C72E9" w:rsidP="00F000E7">
      <w:pPr>
        <w:rPr>
          <w:sz w:val="24"/>
        </w:rPr>
      </w:pPr>
      <w:r w:rsidRPr="00954BC2">
        <w:rPr>
          <w:sz w:val="20"/>
          <w:szCs w:val="20"/>
        </w:rPr>
        <w:t>Member of a multi-disciplinary team that secured funding for clients to receive long-term counseling services, short-term and long-term residential treatment care. Conducted risk and prognosis assessments for families at risk for abuse and neglect.</w:t>
      </w:r>
      <w:r w:rsidR="00F000E7">
        <w:rPr>
          <w:sz w:val="20"/>
          <w:szCs w:val="20"/>
        </w:rPr>
        <w:t xml:space="preserve"> </w:t>
      </w:r>
      <w:r w:rsidRPr="00F000E7">
        <w:rPr>
          <w:sz w:val="20"/>
          <w:szCs w:val="20"/>
        </w:rPr>
        <w:t xml:space="preserve">Managed team cases with Child Protective Services, which involved the removal of children and </w:t>
      </w:r>
      <w:r w:rsidR="00D81E3B" w:rsidRPr="00F000E7">
        <w:rPr>
          <w:sz w:val="20"/>
          <w:szCs w:val="20"/>
        </w:rPr>
        <w:t>protective supervision</w:t>
      </w:r>
      <w:r w:rsidR="00FF6E23" w:rsidRPr="00F000E7">
        <w:rPr>
          <w:sz w:val="20"/>
          <w:szCs w:val="20"/>
        </w:rPr>
        <w:t xml:space="preserve">. </w:t>
      </w:r>
    </w:p>
    <w:p w14:paraId="4ADBDB54" w14:textId="77777777" w:rsidR="00393EC1" w:rsidRPr="001F6FE3" w:rsidRDefault="00393EC1" w:rsidP="001F6FE3">
      <w:pPr>
        <w:pStyle w:val="ListParagraph"/>
        <w:rPr>
          <w:rFonts w:ascii="Times New Roman" w:hAnsi="Times New Roman" w:cs="Times New Roman"/>
          <w:sz w:val="20"/>
          <w:szCs w:val="20"/>
        </w:rPr>
      </w:pPr>
    </w:p>
    <w:p w14:paraId="6F7A1575" w14:textId="77777777" w:rsidR="001F6FE3" w:rsidRDefault="001F6FE3" w:rsidP="001F6FE3">
      <w:pPr>
        <w:pStyle w:val="ListParagraph"/>
        <w:ind w:left="0"/>
        <w:rPr>
          <w:rFonts w:ascii="Times New Roman" w:hAnsi="Times New Roman" w:cs="Times New Roman"/>
          <w:b/>
          <w:sz w:val="24"/>
          <w:szCs w:val="24"/>
          <w:u w:val="single"/>
        </w:rPr>
      </w:pPr>
      <w:r w:rsidRPr="001F6FE3">
        <w:rPr>
          <w:rFonts w:ascii="Times New Roman" w:hAnsi="Times New Roman" w:cs="Times New Roman"/>
          <w:b/>
          <w:sz w:val="24"/>
          <w:szCs w:val="24"/>
          <w:u w:val="single"/>
        </w:rPr>
        <w:t>Education</w:t>
      </w:r>
      <w:r>
        <w:rPr>
          <w:rFonts w:ascii="Times New Roman" w:hAnsi="Times New Roman" w:cs="Times New Roman"/>
          <w:b/>
          <w:sz w:val="24"/>
          <w:szCs w:val="24"/>
          <w:u w:val="single"/>
        </w:rPr>
        <w:t>:</w:t>
      </w:r>
    </w:p>
    <w:p w14:paraId="39961194" w14:textId="77777777" w:rsidR="001F6FE3" w:rsidRPr="00F000E7" w:rsidRDefault="001F6FE3" w:rsidP="001F6FE3">
      <w:pPr>
        <w:pStyle w:val="ListParagraph"/>
        <w:ind w:left="0"/>
        <w:rPr>
          <w:rFonts w:ascii="Times New Roman" w:hAnsi="Times New Roman" w:cs="Times New Roman"/>
          <w:b/>
          <w:sz w:val="24"/>
          <w:szCs w:val="24"/>
          <w:u w:val="single"/>
        </w:rPr>
      </w:pPr>
      <w:r>
        <w:rPr>
          <w:rFonts w:ascii="Times New Roman" w:hAnsi="Times New Roman" w:cs="Times New Roman"/>
          <w:sz w:val="20"/>
          <w:szCs w:val="20"/>
        </w:rPr>
        <w:t>Liberty University</w:t>
      </w:r>
      <w:r w:rsidRPr="001F6FE3">
        <w:rPr>
          <w:rFonts w:ascii="Times New Roman" w:hAnsi="Times New Roman" w:cs="Times New Roman"/>
          <w:sz w:val="20"/>
          <w:szCs w:val="20"/>
        </w:rPr>
        <w:t xml:space="preserve">                                </w:t>
      </w:r>
      <w:r>
        <w:rPr>
          <w:rFonts w:ascii="Times New Roman" w:hAnsi="Times New Roman" w:cs="Times New Roman"/>
          <w:sz w:val="20"/>
          <w:szCs w:val="20"/>
        </w:rPr>
        <w:t xml:space="preserve">                                                                December 2013</w:t>
      </w:r>
      <w:r w:rsidRPr="001F6FE3">
        <w:rPr>
          <w:rFonts w:ascii="Times New Roman" w:hAnsi="Times New Roman" w:cs="Times New Roman"/>
          <w:sz w:val="20"/>
          <w:szCs w:val="20"/>
        </w:rPr>
        <w:t xml:space="preserve">       </w:t>
      </w:r>
    </w:p>
    <w:p w14:paraId="4D2D4025" w14:textId="77777777" w:rsidR="001F6FE3" w:rsidRDefault="001F6FE3" w:rsidP="001F6FE3">
      <w:pPr>
        <w:pStyle w:val="ListParagraph"/>
        <w:ind w:left="0"/>
        <w:rPr>
          <w:rFonts w:ascii="Times New Roman" w:hAnsi="Times New Roman" w:cs="Times New Roman"/>
          <w:sz w:val="20"/>
          <w:szCs w:val="20"/>
        </w:rPr>
      </w:pPr>
      <w:proofErr w:type="gramStart"/>
      <w:r w:rsidRPr="001F6FE3">
        <w:rPr>
          <w:rFonts w:ascii="Times New Roman" w:hAnsi="Times New Roman" w:cs="Times New Roman"/>
          <w:sz w:val="20"/>
          <w:szCs w:val="20"/>
        </w:rPr>
        <w:t>Bachelors in Nursing</w:t>
      </w:r>
      <w:proofErr w:type="gramEnd"/>
      <w:r w:rsidRPr="001F6FE3">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5C029C10" w14:textId="77777777" w:rsidR="00F000E7" w:rsidRDefault="00F000E7" w:rsidP="001F6FE3">
      <w:pPr>
        <w:pStyle w:val="ListParagraph"/>
        <w:ind w:left="0"/>
        <w:rPr>
          <w:rFonts w:ascii="Times New Roman" w:hAnsi="Times New Roman" w:cs="Times New Roman"/>
          <w:sz w:val="20"/>
          <w:szCs w:val="20"/>
        </w:rPr>
      </w:pPr>
    </w:p>
    <w:p w14:paraId="6B29FCBC" w14:textId="77777777" w:rsidR="001F6FE3" w:rsidRDefault="001F6FE3" w:rsidP="001F6FE3">
      <w:pPr>
        <w:pStyle w:val="ListParagraph"/>
        <w:ind w:left="0"/>
        <w:rPr>
          <w:rFonts w:ascii="Times New Roman" w:hAnsi="Times New Roman" w:cs="Times New Roman"/>
          <w:sz w:val="20"/>
          <w:szCs w:val="20"/>
        </w:rPr>
      </w:pPr>
      <w:r w:rsidRPr="001F6FE3">
        <w:rPr>
          <w:rFonts w:ascii="Times New Roman" w:hAnsi="Times New Roman" w:cs="Times New Roman"/>
          <w:sz w:val="20"/>
          <w:szCs w:val="20"/>
        </w:rPr>
        <w:t>Bon Secours Memorial College of Nursing</w:t>
      </w:r>
      <w:r>
        <w:rPr>
          <w:rFonts w:ascii="Times New Roman" w:hAnsi="Times New Roman" w:cs="Times New Roman"/>
          <w:sz w:val="20"/>
          <w:szCs w:val="20"/>
        </w:rPr>
        <w:t xml:space="preserve">                                                         December 2008</w:t>
      </w:r>
    </w:p>
    <w:p w14:paraId="44D199DB" w14:textId="77777777" w:rsidR="001F6FE3" w:rsidRDefault="001F6FE3" w:rsidP="001F6FE3">
      <w:pPr>
        <w:pStyle w:val="ListParagraph"/>
        <w:ind w:left="0"/>
        <w:rPr>
          <w:rFonts w:ascii="Times New Roman" w:hAnsi="Times New Roman" w:cs="Times New Roman"/>
          <w:sz w:val="20"/>
          <w:szCs w:val="20"/>
        </w:rPr>
      </w:pPr>
      <w:r w:rsidRPr="001F6FE3">
        <w:rPr>
          <w:rFonts w:ascii="Times New Roman" w:hAnsi="Times New Roman" w:cs="Times New Roman"/>
          <w:sz w:val="20"/>
          <w:szCs w:val="20"/>
        </w:rPr>
        <w:t xml:space="preserve">Diploma in Nursing                        </w:t>
      </w:r>
    </w:p>
    <w:p w14:paraId="38082D37" w14:textId="77777777" w:rsidR="00F000E7" w:rsidRDefault="00F000E7" w:rsidP="001F6FE3">
      <w:pPr>
        <w:pStyle w:val="ListParagraph"/>
        <w:ind w:left="0"/>
        <w:rPr>
          <w:rFonts w:ascii="Times New Roman" w:hAnsi="Times New Roman" w:cs="Times New Roman"/>
          <w:sz w:val="20"/>
          <w:szCs w:val="20"/>
        </w:rPr>
      </w:pPr>
    </w:p>
    <w:p w14:paraId="2CBB7BD6" w14:textId="77777777" w:rsidR="00F000E7" w:rsidRDefault="001F6FE3" w:rsidP="001F6FE3">
      <w:pPr>
        <w:pStyle w:val="ListParagraph"/>
        <w:ind w:left="0"/>
        <w:rPr>
          <w:rFonts w:ascii="Times New Roman" w:hAnsi="Times New Roman" w:cs="Times New Roman"/>
          <w:sz w:val="20"/>
          <w:szCs w:val="20"/>
        </w:rPr>
      </w:pPr>
      <w:r w:rsidRPr="001F6FE3">
        <w:rPr>
          <w:rFonts w:ascii="Times New Roman" w:hAnsi="Times New Roman" w:cs="Times New Roman"/>
          <w:sz w:val="20"/>
          <w:szCs w:val="20"/>
        </w:rPr>
        <w:t>Virginia C</w:t>
      </w:r>
      <w:r w:rsidR="00F000E7">
        <w:rPr>
          <w:rFonts w:ascii="Times New Roman" w:hAnsi="Times New Roman" w:cs="Times New Roman"/>
          <w:sz w:val="20"/>
          <w:szCs w:val="20"/>
        </w:rPr>
        <w:t xml:space="preserve">ommonwealth University                                                                    May 1998 </w:t>
      </w:r>
      <w:r w:rsidRPr="001F6FE3">
        <w:rPr>
          <w:rFonts w:ascii="Times New Roman" w:hAnsi="Times New Roman" w:cs="Times New Roman"/>
          <w:sz w:val="20"/>
          <w:szCs w:val="20"/>
        </w:rPr>
        <w:t xml:space="preserve">          </w:t>
      </w:r>
    </w:p>
    <w:p w14:paraId="2F8A86F4" w14:textId="77777777" w:rsidR="00F000E7" w:rsidRDefault="001F6FE3" w:rsidP="001F6FE3">
      <w:pPr>
        <w:pStyle w:val="ListParagraph"/>
        <w:ind w:left="0"/>
        <w:rPr>
          <w:rFonts w:ascii="Times New Roman" w:hAnsi="Times New Roman" w:cs="Times New Roman"/>
          <w:sz w:val="20"/>
          <w:szCs w:val="20"/>
        </w:rPr>
      </w:pPr>
      <w:proofErr w:type="gramStart"/>
      <w:r w:rsidRPr="001F6FE3">
        <w:rPr>
          <w:rFonts w:ascii="Times New Roman" w:hAnsi="Times New Roman" w:cs="Times New Roman"/>
          <w:sz w:val="20"/>
          <w:szCs w:val="20"/>
        </w:rPr>
        <w:t>Masters in Social Work</w:t>
      </w:r>
      <w:proofErr w:type="gramEnd"/>
      <w:r w:rsidRPr="001F6FE3">
        <w:rPr>
          <w:rFonts w:ascii="Times New Roman" w:hAnsi="Times New Roman" w:cs="Times New Roman"/>
          <w:sz w:val="20"/>
          <w:szCs w:val="20"/>
        </w:rPr>
        <w:t xml:space="preserve">                 </w:t>
      </w:r>
    </w:p>
    <w:p w14:paraId="7067F9AE" w14:textId="77777777" w:rsidR="00F000E7" w:rsidRDefault="00F000E7" w:rsidP="001F6FE3">
      <w:pPr>
        <w:pStyle w:val="ListParagraph"/>
        <w:ind w:left="0"/>
        <w:rPr>
          <w:rFonts w:ascii="Times New Roman" w:hAnsi="Times New Roman" w:cs="Times New Roman"/>
          <w:sz w:val="20"/>
          <w:szCs w:val="20"/>
        </w:rPr>
      </w:pPr>
    </w:p>
    <w:p w14:paraId="5FE28D82" w14:textId="77777777" w:rsidR="00F000E7" w:rsidRDefault="00F000E7" w:rsidP="001F6FE3">
      <w:pPr>
        <w:pStyle w:val="ListParagraph"/>
        <w:ind w:left="0"/>
        <w:rPr>
          <w:rFonts w:ascii="Times New Roman" w:hAnsi="Times New Roman" w:cs="Times New Roman"/>
          <w:sz w:val="20"/>
          <w:szCs w:val="20"/>
        </w:rPr>
      </w:pPr>
      <w:r>
        <w:rPr>
          <w:rFonts w:ascii="Times New Roman" w:hAnsi="Times New Roman" w:cs="Times New Roman"/>
          <w:sz w:val="20"/>
          <w:szCs w:val="20"/>
        </w:rPr>
        <w:t>Virginia Union University                                                                                   May 1995</w:t>
      </w:r>
      <w:r w:rsidR="001F6FE3" w:rsidRPr="001F6FE3">
        <w:rPr>
          <w:rFonts w:ascii="Times New Roman" w:hAnsi="Times New Roman" w:cs="Times New Roman"/>
          <w:sz w:val="20"/>
          <w:szCs w:val="20"/>
        </w:rPr>
        <w:t xml:space="preserve">                            </w:t>
      </w:r>
    </w:p>
    <w:p w14:paraId="115B9377" w14:textId="77777777" w:rsidR="001F6FE3" w:rsidRPr="001F6FE3" w:rsidRDefault="001F6FE3" w:rsidP="001F6FE3">
      <w:pPr>
        <w:pStyle w:val="ListParagraph"/>
        <w:ind w:left="0"/>
        <w:rPr>
          <w:rFonts w:ascii="Times New Roman" w:hAnsi="Times New Roman" w:cs="Times New Roman"/>
          <w:sz w:val="20"/>
          <w:szCs w:val="20"/>
        </w:rPr>
      </w:pPr>
      <w:proofErr w:type="gramStart"/>
      <w:r w:rsidRPr="001F6FE3">
        <w:rPr>
          <w:rFonts w:ascii="Times New Roman" w:hAnsi="Times New Roman" w:cs="Times New Roman"/>
          <w:sz w:val="20"/>
          <w:szCs w:val="20"/>
        </w:rPr>
        <w:t>Bachelors in Social Work</w:t>
      </w:r>
      <w:proofErr w:type="gramEnd"/>
      <w:r w:rsidRPr="001F6FE3">
        <w:rPr>
          <w:rFonts w:ascii="Times New Roman" w:hAnsi="Times New Roman" w:cs="Times New Roman"/>
          <w:sz w:val="20"/>
          <w:szCs w:val="20"/>
        </w:rPr>
        <w:t xml:space="preserve">        </w:t>
      </w:r>
      <w:r w:rsidR="00F000E7">
        <w:rPr>
          <w:rFonts w:ascii="Times New Roman" w:hAnsi="Times New Roman" w:cs="Times New Roman"/>
          <w:sz w:val="20"/>
          <w:szCs w:val="20"/>
        </w:rPr>
        <w:t xml:space="preserve">     </w:t>
      </w:r>
    </w:p>
    <w:p w14:paraId="0134EA8A" w14:textId="77777777" w:rsidR="005D08E6" w:rsidRPr="00D51F79" w:rsidRDefault="00954BC2" w:rsidP="00954BC2">
      <w:pPr>
        <w:rPr>
          <w:b/>
          <w:sz w:val="24"/>
          <w:u w:val="single"/>
        </w:rPr>
      </w:pPr>
      <w:r w:rsidRPr="00D51F79">
        <w:rPr>
          <w:b/>
          <w:sz w:val="24"/>
          <w:u w:val="single"/>
        </w:rPr>
        <w:t>Certifications</w:t>
      </w:r>
      <w:r w:rsidR="00162DCB">
        <w:rPr>
          <w:b/>
          <w:sz w:val="24"/>
          <w:u w:val="single"/>
        </w:rPr>
        <w:t>/Licensure</w:t>
      </w:r>
    </w:p>
    <w:p w14:paraId="66166D59" w14:textId="77777777" w:rsidR="00954BC2" w:rsidRDefault="00954BC2" w:rsidP="00954BC2">
      <w:pPr>
        <w:rPr>
          <w:color w:val="FF0000"/>
          <w:sz w:val="24"/>
          <w:u w:val="single"/>
        </w:rPr>
      </w:pPr>
    </w:p>
    <w:p w14:paraId="056DD889" w14:textId="77777777" w:rsidR="005D08E6" w:rsidRDefault="00162DCB" w:rsidP="006D7925">
      <w:pPr>
        <w:pStyle w:val="ListParagraph"/>
        <w:numPr>
          <w:ilvl w:val="0"/>
          <w:numId w:val="14"/>
        </w:numPr>
        <w:rPr>
          <w:sz w:val="20"/>
          <w:szCs w:val="20"/>
        </w:rPr>
      </w:pPr>
      <w:r w:rsidRPr="006D7925">
        <w:rPr>
          <w:sz w:val="20"/>
          <w:szCs w:val="20"/>
        </w:rPr>
        <w:t>Active Commonwealth of Virginia Registered Nurse (Compact) License- 11/201</w:t>
      </w:r>
      <w:r w:rsidR="00BC392B">
        <w:rPr>
          <w:sz w:val="20"/>
          <w:szCs w:val="20"/>
        </w:rPr>
        <w:t>9</w:t>
      </w:r>
      <w:r w:rsidRPr="006D7925">
        <w:rPr>
          <w:sz w:val="20"/>
          <w:szCs w:val="20"/>
        </w:rPr>
        <w:t>-11/20</w:t>
      </w:r>
      <w:r w:rsidR="00BC392B">
        <w:rPr>
          <w:sz w:val="20"/>
          <w:szCs w:val="20"/>
        </w:rPr>
        <w:t>21</w:t>
      </w:r>
    </w:p>
    <w:p w14:paraId="6218BF9B" w14:textId="4E0CA03B" w:rsidR="00162DCB" w:rsidRDefault="00A0262E" w:rsidP="006D7925">
      <w:pPr>
        <w:pStyle w:val="ListParagraph"/>
        <w:numPr>
          <w:ilvl w:val="0"/>
          <w:numId w:val="14"/>
        </w:numPr>
        <w:rPr>
          <w:sz w:val="20"/>
          <w:szCs w:val="20"/>
        </w:rPr>
      </w:pPr>
      <w:r>
        <w:rPr>
          <w:sz w:val="20"/>
          <w:szCs w:val="20"/>
        </w:rPr>
        <w:t xml:space="preserve">Active </w:t>
      </w:r>
      <w:r w:rsidR="00162DCB" w:rsidRPr="006D7925">
        <w:rPr>
          <w:sz w:val="20"/>
          <w:szCs w:val="20"/>
        </w:rPr>
        <w:t>District of Columbia Registered Nurse License 6/20</w:t>
      </w:r>
      <w:r w:rsidR="00B6493C">
        <w:rPr>
          <w:sz w:val="20"/>
          <w:szCs w:val="20"/>
        </w:rPr>
        <w:t>20</w:t>
      </w:r>
      <w:r w:rsidR="003E6FB0">
        <w:rPr>
          <w:sz w:val="20"/>
          <w:szCs w:val="20"/>
        </w:rPr>
        <w:t>-6/202</w:t>
      </w:r>
      <w:r w:rsidR="00B6493C">
        <w:rPr>
          <w:sz w:val="20"/>
          <w:szCs w:val="20"/>
        </w:rPr>
        <w:t>2</w:t>
      </w:r>
    </w:p>
    <w:p w14:paraId="6A7B9438" w14:textId="77777777" w:rsidR="00162DCB" w:rsidRDefault="00162DCB" w:rsidP="00954BC2">
      <w:pPr>
        <w:pStyle w:val="ListParagraph"/>
        <w:numPr>
          <w:ilvl w:val="0"/>
          <w:numId w:val="14"/>
        </w:numPr>
        <w:rPr>
          <w:sz w:val="20"/>
          <w:szCs w:val="20"/>
        </w:rPr>
      </w:pPr>
      <w:r w:rsidRPr="006D7925">
        <w:rPr>
          <w:sz w:val="20"/>
          <w:szCs w:val="20"/>
        </w:rPr>
        <w:t>Basic Life Support for H</w:t>
      </w:r>
      <w:r w:rsidR="003E6FB0">
        <w:rPr>
          <w:sz w:val="20"/>
          <w:szCs w:val="20"/>
        </w:rPr>
        <w:t>ealth Care Provider</w:t>
      </w:r>
      <w:r w:rsidR="00D81E3B">
        <w:rPr>
          <w:sz w:val="20"/>
          <w:szCs w:val="20"/>
        </w:rPr>
        <w:t>s</w:t>
      </w:r>
      <w:r w:rsidR="003E6FB0">
        <w:rPr>
          <w:sz w:val="20"/>
          <w:szCs w:val="20"/>
        </w:rPr>
        <w:t xml:space="preserve"> (BLS) </w:t>
      </w:r>
      <w:r w:rsidR="00B32452">
        <w:rPr>
          <w:sz w:val="20"/>
          <w:szCs w:val="20"/>
        </w:rPr>
        <w:t>5</w:t>
      </w:r>
      <w:r w:rsidR="003E6FB0">
        <w:rPr>
          <w:sz w:val="20"/>
          <w:szCs w:val="20"/>
        </w:rPr>
        <w:t>/201</w:t>
      </w:r>
      <w:r w:rsidR="00B32452">
        <w:rPr>
          <w:sz w:val="20"/>
          <w:szCs w:val="20"/>
        </w:rPr>
        <w:t>9</w:t>
      </w:r>
      <w:r w:rsidR="003E6FB0">
        <w:rPr>
          <w:sz w:val="20"/>
          <w:szCs w:val="20"/>
        </w:rPr>
        <w:t>- 5/20</w:t>
      </w:r>
      <w:r w:rsidR="00B32452">
        <w:rPr>
          <w:sz w:val="20"/>
          <w:szCs w:val="20"/>
        </w:rPr>
        <w:t>21</w:t>
      </w:r>
    </w:p>
    <w:p w14:paraId="21F20C4D" w14:textId="77777777" w:rsidR="00162DCB" w:rsidRDefault="00162DCB" w:rsidP="00954BC2">
      <w:pPr>
        <w:pStyle w:val="ListParagraph"/>
        <w:numPr>
          <w:ilvl w:val="0"/>
          <w:numId w:val="14"/>
        </w:numPr>
        <w:rPr>
          <w:sz w:val="20"/>
          <w:szCs w:val="20"/>
        </w:rPr>
      </w:pPr>
      <w:r w:rsidRPr="006D7925">
        <w:rPr>
          <w:sz w:val="20"/>
          <w:szCs w:val="20"/>
        </w:rPr>
        <w:t>Advanced Cardiovascular L</w:t>
      </w:r>
      <w:r w:rsidR="006906BF">
        <w:rPr>
          <w:sz w:val="20"/>
          <w:szCs w:val="20"/>
        </w:rPr>
        <w:t>ife Support (ACLS) 9/2</w:t>
      </w:r>
      <w:r w:rsidR="003E6FB0">
        <w:rPr>
          <w:sz w:val="20"/>
          <w:szCs w:val="20"/>
        </w:rPr>
        <w:t>018-9/2020</w:t>
      </w:r>
    </w:p>
    <w:p w14:paraId="5DCEA549" w14:textId="77777777" w:rsidR="003E6FB0" w:rsidRDefault="003E6FB0" w:rsidP="00954BC2">
      <w:pPr>
        <w:pStyle w:val="ListParagraph"/>
        <w:numPr>
          <w:ilvl w:val="0"/>
          <w:numId w:val="14"/>
        </w:numPr>
        <w:rPr>
          <w:sz w:val="20"/>
          <w:szCs w:val="20"/>
        </w:rPr>
      </w:pPr>
      <w:r>
        <w:rPr>
          <w:sz w:val="20"/>
          <w:szCs w:val="20"/>
        </w:rPr>
        <w:t>Pediatric Advanced Life Support (PALS) 9/2018-9/2020</w:t>
      </w:r>
    </w:p>
    <w:p w14:paraId="5BA7CE04" w14:textId="77777777" w:rsidR="00541712" w:rsidRDefault="00541712" w:rsidP="00954BC2">
      <w:pPr>
        <w:pStyle w:val="ListParagraph"/>
        <w:numPr>
          <w:ilvl w:val="0"/>
          <w:numId w:val="14"/>
        </w:numPr>
        <w:rPr>
          <w:sz w:val="20"/>
          <w:szCs w:val="20"/>
        </w:rPr>
      </w:pPr>
      <w:r w:rsidRPr="006D7925">
        <w:rPr>
          <w:sz w:val="20"/>
          <w:szCs w:val="20"/>
        </w:rPr>
        <w:t>Certified Level One Investigator – Awarded in 2014</w:t>
      </w:r>
    </w:p>
    <w:p w14:paraId="4F9749E4" w14:textId="77777777" w:rsidR="00E04DBE" w:rsidRPr="006D7925" w:rsidRDefault="00E04DBE" w:rsidP="00E04DBE">
      <w:pPr>
        <w:pStyle w:val="ListParagraph"/>
        <w:numPr>
          <w:ilvl w:val="0"/>
          <w:numId w:val="14"/>
        </w:numPr>
        <w:rPr>
          <w:sz w:val="20"/>
          <w:szCs w:val="20"/>
        </w:rPr>
      </w:pPr>
      <w:r>
        <w:rPr>
          <w:sz w:val="20"/>
          <w:szCs w:val="20"/>
        </w:rPr>
        <w:t xml:space="preserve">AORN </w:t>
      </w:r>
      <w:r w:rsidRPr="00E04DBE">
        <w:rPr>
          <w:sz w:val="20"/>
          <w:szCs w:val="20"/>
        </w:rPr>
        <w:t>Perioperative Residency</w:t>
      </w:r>
      <w:r>
        <w:rPr>
          <w:sz w:val="20"/>
          <w:szCs w:val="20"/>
        </w:rPr>
        <w:t xml:space="preserve"> </w:t>
      </w:r>
      <w:r w:rsidRPr="00E04DBE">
        <w:rPr>
          <w:sz w:val="20"/>
          <w:szCs w:val="20"/>
        </w:rPr>
        <w:t>Course 101</w:t>
      </w:r>
      <w:r>
        <w:rPr>
          <w:sz w:val="20"/>
          <w:szCs w:val="20"/>
        </w:rPr>
        <w:t xml:space="preserve"> - 2010</w:t>
      </w:r>
    </w:p>
    <w:sectPr w:rsidR="00E04DBE" w:rsidRPr="006D7925" w:rsidSect="00954BC2">
      <w:footerReference w:type="default" r:id="rId7"/>
      <w:pgSz w:w="12240" w:h="15840"/>
      <w:pgMar w:top="1440" w:right="1440" w:bottom="1440" w:left="1440" w:header="720" w:footer="720" w:gutter="0"/>
      <w:pgBorders>
        <w:top w:val="thickThinSmallGap" w:sz="24" w:space="1" w:color="auto"/>
        <w:left w:val="thickThinSmallGap" w:sz="24" w:space="4" w:color="auto"/>
        <w:bottom w:val="thinThickSmallGap" w:sz="24" w:space="1" w:color="auto"/>
        <w:right w:val="thinThickSmallGap" w:sz="2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28C9" w14:textId="77777777" w:rsidR="00B75FED" w:rsidRDefault="00B75FED" w:rsidP="00051230">
      <w:r>
        <w:separator/>
      </w:r>
    </w:p>
  </w:endnote>
  <w:endnote w:type="continuationSeparator" w:id="0">
    <w:p w14:paraId="55474ED3" w14:textId="77777777" w:rsidR="00B75FED" w:rsidRDefault="00B75FED" w:rsidP="0005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CA41" w14:textId="77777777" w:rsidR="00FF6E23" w:rsidRDefault="002D684C" w:rsidP="00051230">
    <w:pPr>
      <w:pStyle w:val="Footer"/>
      <w:jc w:val="center"/>
    </w:pPr>
    <w:r>
      <w:rPr>
        <w:rStyle w:val="PageNumber"/>
      </w:rPr>
      <w:fldChar w:fldCharType="begin"/>
    </w:r>
    <w:r w:rsidR="00FF6E23">
      <w:rPr>
        <w:rStyle w:val="PageNumber"/>
      </w:rPr>
      <w:instrText xml:space="preserve"> PAGE </w:instrText>
    </w:r>
    <w:r>
      <w:rPr>
        <w:rStyle w:val="PageNumber"/>
      </w:rPr>
      <w:fldChar w:fldCharType="separate"/>
    </w:r>
    <w:r w:rsidR="00BC392B">
      <w:rPr>
        <w:rStyle w:val="PageNumber"/>
        <w:noProof/>
      </w:rPr>
      <w:t>2</w:t>
    </w:r>
    <w:r>
      <w:rPr>
        <w:rStyle w:val="PageNumber"/>
      </w:rPr>
      <w:fldChar w:fldCharType="end"/>
    </w:r>
    <w:r w:rsidR="00FF6E23">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3E5F" w14:textId="77777777" w:rsidR="00B75FED" w:rsidRDefault="00B75FED" w:rsidP="00051230">
      <w:r>
        <w:separator/>
      </w:r>
    </w:p>
  </w:footnote>
  <w:footnote w:type="continuationSeparator" w:id="0">
    <w:p w14:paraId="3B0A8653" w14:textId="77777777" w:rsidR="00B75FED" w:rsidRDefault="00B75FED" w:rsidP="0005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F41164"/>
    <w:lvl w:ilvl="0">
      <w:start w:val="1"/>
      <w:numFmt w:val="bullet"/>
      <w:pStyle w:val="ListBullet"/>
      <w:lvlText w:val=""/>
      <w:lvlJc w:val="left"/>
      <w:pPr>
        <w:tabs>
          <w:tab w:val="num" w:pos="540"/>
        </w:tabs>
        <w:ind w:left="540" w:hanging="360"/>
      </w:pPr>
      <w:rPr>
        <w:rFonts w:ascii="Symbol" w:hAnsi="Symbol" w:hint="default"/>
        <w:color w:val="C0504D" w:themeColor="accent2"/>
      </w:rPr>
    </w:lvl>
  </w:abstractNum>
  <w:abstractNum w:abstractNumId="1" w15:restartNumberingAfterBreak="0">
    <w:nsid w:val="0AC01B50"/>
    <w:multiLevelType w:val="hybridMultilevel"/>
    <w:tmpl w:val="1062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D502C"/>
    <w:multiLevelType w:val="hybridMultilevel"/>
    <w:tmpl w:val="DACC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003CC"/>
    <w:multiLevelType w:val="hybridMultilevel"/>
    <w:tmpl w:val="539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F342A"/>
    <w:multiLevelType w:val="hybridMultilevel"/>
    <w:tmpl w:val="A5D2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3E84"/>
    <w:multiLevelType w:val="hybridMultilevel"/>
    <w:tmpl w:val="13AE64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A845EF8"/>
    <w:multiLevelType w:val="hybridMultilevel"/>
    <w:tmpl w:val="2ECA7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05662E"/>
    <w:multiLevelType w:val="hybridMultilevel"/>
    <w:tmpl w:val="67FCB544"/>
    <w:lvl w:ilvl="0" w:tplc="BCC424F0">
      <w:start w:val="80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C7C29"/>
    <w:multiLevelType w:val="hybridMultilevel"/>
    <w:tmpl w:val="4F9A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4034D"/>
    <w:multiLevelType w:val="hybridMultilevel"/>
    <w:tmpl w:val="BC52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F573D"/>
    <w:multiLevelType w:val="hybridMultilevel"/>
    <w:tmpl w:val="EBBE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85B5E"/>
    <w:multiLevelType w:val="hybridMultilevel"/>
    <w:tmpl w:val="B9AEC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3F0887"/>
    <w:multiLevelType w:val="hybridMultilevel"/>
    <w:tmpl w:val="C7AA6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E062AD"/>
    <w:multiLevelType w:val="hybridMultilevel"/>
    <w:tmpl w:val="A3325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5650C3"/>
    <w:multiLevelType w:val="hybridMultilevel"/>
    <w:tmpl w:val="40CA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17358"/>
    <w:multiLevelType w:val="hybridMultilevel"/>
    <w:tmpl w:val="EDAE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B5BB8"/>
    <w:multiLevelType w:val="hybridMultilevel"/>
    <w:tmpl w:val="46B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65145"/>
    <w:multiLevelType w:val="hybridMultilevel"/>
    <w:tmpl w:val="5D76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3"/>
  </w:num>
  <w:num w:numId="5">
    <w:abstractNumId w:val="1"/>
  </w:num>
  <w:num w:numId="6">
    <w:abstractNumId w:val="0"/>
  </w:num>
  <w:num w:numId="7">
    <w:abstractNumId w:val="10"/>
  </w:num>
  <w:num w:numId="8">
    <w:abstractNumId w:val="17"/>
  </w:num>
  <w:num w:numId="9">
    <w:abstractNumId w:val="4"/>
  </w:num>
  <w:num w:numId="10">
    <w:abstractNumId w:val="15"/>
  </w:num>
  <w:num w:numId="11">
    <w:abstractNumId w:val="8"/>
  </w:num>
  <w:num w:numId="12">
    <w:abstractNumId w:val="14"/>
  </w:num>
  <w:num w:numId="13">
    <w:abstractNumId w:val="2"/>
  </w:num>
  <w:num w:numId="14">
    <w:abstractNumId w:val="16"/>
  </w:num>
  <w:num w:numId="15">
    <w:abstractNumId w:val="13"/>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72"/>
    <w:rsid w:val="00000EE6"/>
    <w:rsid w:val="00016ACB"/>
    <w:rsid w:val="00017F57"/>
    <w:rsid w:val="00036A94"/>
    <w:rsid w:val="00051230"/>
    <w:rsid w:val="000628F9"/>
    <w:rsid w:val="00066BC2"/>
    <w:rsid w:val="00077CC0"/>
    <w:rsid w:val="00080490"/>
    <w:rsid w:val="000844AB"/>
    <w:rsid w:val="000A06D3"/>
    <w:rsid w:val="000A1A36"/>
    <w:rsid w:val="000A2FD5"/>
    <w:rsid w:val="000F6DD8"/>
    <w:rsid w:val="001174F4"/>
    <w:rsid w:val="001242DA"/>
    <w:rsid w:val="00154235"/>
    <w:rsid w:val="001570DE"/>
    <w:rsid w:val="00162DCB"/>
    <w:rsid w:val="00182EA2"/>
    <w:rsid w:val="001A0773"/>
    <w:rsid w:val="001A17DD"/>
    <w:rsid w:val="001A442F"/>
    <w:rsid w:val="001A6BCC"/>
    <w:rsid w:val="001F6FE3"/>
    <w:rsid w:val="0028357D"/>
    <w:rsid w:val="00293C9B"/>
    <w:rsid w:val="002968F8"/>
    <w:rsid w:val="002A0AF1"/>
    <w:rsid w:val="002B2F9E"/>
    <w:rsid w:val="002C3409"/>
    <w:rsid w:val="002D684C"/>
    <w:rsid w:val="002F6C35"/>
    <w:rsid w:val="00357739"/>
    <w:rsid w:val="00362D9E"/>
    <w:rsid w:val="00373249"/>
    <w:rsid w:val="00380573"/>
    <w:rsid w:val="00393EC1"/>
    <w:rsid w:val="003B57BE"/>
    <w:rsid w:val="003C72E9"/>
    <w:rsid w:val="003D06AA"/>
    <w:rsid w:val="003E6FB0"/>
    <w:rsid w:val="004007C1"/>
    <w:rsid w:val="00402977"/>
    <w:rsid w:val="00417504"/>
    <w:rsid w:val="00444DEE"/>
    <w:rsid w:val="00494A7F"/>
    <w:rsid w:val="0049735F"/>
    <w:rsid w:val="004A742A"/>
    <w:rsid w:val="004B4DFB"/>
    <w:rsid w:val="004C0E9C"/>
    <w:rsid w:val="004E396A"/>
    <w:rsid w:val="004F25D0"/>
    <w:rsid w:val="005074DA"/>
    <w:rsid w:val="00513DB8"/>
    <w:rsid w:val="00525FF7"/>
    <w:rsid w:val="00541712"/>
    <w:rsid w:val="005A450A"/>
    <w:rsid w:val="005D08E6"/>
    <w:rsid w:val="005E19C7"/>
    <w:rsid w:val="005F1D71"/>
    <w:rsid w:val="006423CB"/>
    <w:rsid w:val="00652E4F"/>
    <w:rsid w:val="006642FA"/>
    <w:rsid w:val="00683929"/>
    <w:rsid w:val="006906BF"/>
    <w:rsid w:val="006B067F"/>
    <w:rsid w:val="006C2A8B"/>
    <w:rsid w:val="006D6E7C"/>
    <w:rsid w:val="006D7925"/>
    <w:rsid w:val="006D7D6E"/>
    <w:rsid w:val="006E3210"/>
    <w:rsid w:val="00733F2B"/>
    <w:rsid w:val="00734AF4"/>
    <w:rsid w:val="0075208F"/>
    <w:rsid w:val="007524E6"/>
    <w:rsid w:val="007610D7"/>
    <w:rsid w:val="007700DE"/>
    <w:rsid w:val="007707CD"/>
    <w:rsid w:val="00791BA0"/>
    <w:rsid w:val="007926BE"/>
    <w:rsid w:val="00795D54"/>
    <w:rsid w:val="007B20CD"/>
    <w:rsid w:val="007E4011"/>
    <w:rsid w:val="00823173"/>
    <w:rsid w:val="008366FB"/>
    <w:rsid w:val="008535E7"/>
    <w:rsid w:val="008624ED"/>
    <w:rsid w:val="00865CF8"/>
    <w:rsid w:val="008700F2"/>
    <w:rsid w:val="008844C0"/>
    <w:rsid w:val="00896443"/>
    <w:rsid w:val="008A05F2"/>
    <w:rsid w:val="008A61A4"/>
    <w:rsid w:val="008A655D"/>
    <w:rsid w:val="008C62C6"/>
    <w:rsid w:val="009049F4"/>
    <w:rsid w:val="00912E3B"/>
    <w:rsid w:val="00913A77"/>
    <w:rsid w:val="00921104"/>
    <w:rsid w:val="00954BC2"/>
    <w:rsid w:val="00971D0C"/>
    <w:rsid w:val="00973339"/>
    <w:rsid w:val="00974B17"/>
    <w:rsid w:val="0099018A"/>
    <w:rsid w:val="00A0262E"/>
    <w:rsid w:val="00A23E5D"/>
    <w:rsid w:val="00A30349"/>
    <w:rsid w:val="00A332E0"/>
    <w:rsid w:val="00A42619"/>
    <w:rsid w:val="00A446F1"/>
    <w:rsid w:val="00A51CDE"/>
    <w:rsid w:val="00AB18D5"/>
    <w:rsid w:val="00AC0AD8"/>
    <w:rsid w:val="00AE00EF"/>
    <w:rsid w:val="00AF5F9F"/>
    <w:rsid w:val="00B23CE3"/>
    <w:rsid w:val="00B24D07"/>
    <w:rsid w:val="00B32452"/>
    <w:rsid w:val="00B6493C"/>
    <w:rsid w:val="00B75FED"/>
    <w:rsid w:val="00BC07B1"/>
    <w:rsid w:val="00BC392B"/>
    <w:rsid w:val="00BD1D3A"/>
    <w:rsid w:val="00BE5638"/>
    <w:rsid w:val="00C079B9"/>
    <w:rsid w:val="00C10617"/>
    <w:rsid w:val="00C35980"/>
    <w:rsid w:val="00C364BA"/>
    <w:rsid w:val="00C36911"/>
    <w:rsid w:val="00C45118"/>
    <w:rsid w:val="00C64A68"/>
    <w:rsid w:val="00C9739C"/>
    <w:rsid w:val="00CE2EEC"/>
    <w:rsid w:val="00CE494D"/>
    <w:rsid w:val="00CF1EBD"/>
    <w:rsid w:val="00CF40FA"/>
    <w:rsid w:val="00CF5917"/>
    <w:rsid w:val="00D03838"/>
    <w:rsid w:val="00D40ED9"/>
    <w:rsid w:val="00D41A00"/>
    <w:rsid w:val="00D51F79"/>
    <w:rsid w:val="00D77CF3"/>
    <w:rsid w:val="00D81E3B"/>
    <w:rsid w:val="00D85661"/>
    <w:rsid w:val="00D87B9A"/>
    <w:rsid w:val="00D97B3D"/>
    <w:rsid w:val="00E04DBE"/>
    <w:rsid w:val="00E672A1"/>
    <w:rsid w:val="00EA6A0B"/>
    <w:rsid w:val="00EB2AB4"/>
    <w:rsid w:val="00EC7514"/>
    <w:rsid w:val="00ED010C"/>
    <w:rsid w:val="00F000E7"/>
    <w:rsid w:val="00F1329D"/>
    <w:rsid w:val="00F13CD8"/>
    <w:rsid w:val="00F40972"/>
    <w:rsid w:val="00F750CD"/>
    <w:rsid w:val="00FA4412"/>
    <w:rsid w:val="00FA6340"/>
    <w:rsid w:val="00FD1A78"/>
    <w:rsid w:val="00FD40A4"/>
    <w:rsid w:val="00FF470E"/>
    <w:rsid w:val="00FF6E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67E21"/>
  <w15:docId w15:val="{CCFB4547-B769-44D7-8885-762A38D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972"/>
    <w:rPr>
      <w:sz w:val="22"/>
      <w:szCs w:val="24"/>
    </w:rPr>
  </w:style>
  <w:style w:type="paragraph" w:styleId="Heading1">
    <w:name w:val="heading 1"/>
    <w:basedOn w:val="Normal"/>
    <w:next w:val="BodyText"/>
    <w:link w:val="Heading1Char"/>
    <w:rsid w:val="00FF6E23"/>
    <w:pPr>
      <w:keepNext/>
      <w:keepLines/>
      <w:spacing w:before="400" w:after="200"/>
      <w:outlineLvl w:val="0"/>
    </w:pPr>
    <w:rPr>
      <w:rFonts w:asciiTheme="majorHAnsi" w:eastAsiaTheme="majorEastAsia" w:hAnsiTheme="majorHAnsi" w:cstheme="majorBidi"/>
      <w:bCs/>
      <w:color w:val="C0504D" w:themeColor="accent2"/>
      <w:sz w:val="26"/>
      <w:szCs w:val="26"/>
    </w:rPr>
  </w:style>
  <w:style w:type="paragraph" w:styleId="Heading2">
    <w:name w:val="heading 2"/>
    <w:basedOn w:val="Normal"/>
    <w:next w:val="BodyText"/>
    <w:link w:val="Heading2Char"/>
    <w:rsid w:val="00FF6E23"/>
    <w:pPr>
      <w:keepNext/>
      <w:keepLines/>
      <w:tabs>
        <w:tab w:val="left" w:pos="5760"/>
      </w:tabs>
      <w:spacing w:before="200" w:after="100"/>
      <w:outlineLvl w:val="1"/>
    </w:pPr>
    <w:rPr>
      <w:rFonts w:asciiTheme="majorHAnsi" w:eastAsiaTheme="majorEastAsia" w:hAnsiTheme="majorHAnsi" w:cstheme="majorBidi"/>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CD8"/>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qFormat/>
    <w:rsid w:val="00F13CD8"/>
    <w:rPr>
      <w:b/>
      <w:bCs/>
    </w:rPr>
  </w:style>
  <w:style w:type="character" w:styleId="BookTitle">
    <w:name w:val="Book Title"/>
    <w:basedOn w:val="DefaultParagraphFont"/>
    <w:uiPriority w:val="33"/>
    <w:qFormat/>
    <w:rsid w:val="00F13CD8"/>
    <w:rPr>
      <w:b/>
      <w:bCs/>
      <w:smallCaps/>
      <w:spacing w:val="5"/>
    </w:rPr>
  </w:style>
  <w:style w:type="character" w:styleId="Hyperlink">
    <w:name w:val="Hyperlink"/>
    <w:basedOn w:val="DefaultParagraphFont"/>
    <w:rsid w:val="00F40972"/>
    <w:rPr>
      <w:color w:val="0000FF" w:themeColor="hyperlink"/>
      <w:u w:val="single"/>
    </w:rPr>
  </w:style>
  <w:style w:type="character" w:styleId="FollowedHyperlink">
    <w:name w:val="FollowedHyperlink"/>
    <w:basedOn w:val="DefaultParagraphFont"/>
    <w:uiPriority w:val="99"/>
    <w:semiHidden/>
    <w:unhideWhenUsed/>
    <w:rsid w:val="007700DE"/>
    <w:rPr>
      <w:color w:val="800080" w:themeColor="followedHyperlink"/>
      <w:u w:val="single"/>
    </w:rPr>
  </w:style>
  <w:style w:type="paragraph" w:styleId="ListBullet">
    <w:name w:val="List Bullet"/>
    <w:basedOn w:val="Normal"/>
    <w:rsid w:val="00C45118"/>
    <w:pPr>
      <w:numPr>
        <w:numId w:val="6"/>
      </w:numPr>
      <w:tabs>
        <w:tab w:val="clear" w:pos="540"/>
        <w:tab w:val="left" w:pos="270"/>
      </w:tabs>
      <w:spacing w:line="300" w:lineRule="auto"/>
      <w:ind w:left="288" w:hanging="288"/>
      <w:contextualSpacing/>
    </w:pPr>
    <w:rPr>
      <w:rFonts w:asciiTheme="minorHAnsi" w:eastAsiaTheme="minorEastAsia" w:hAnsiTheme="minorHAnsi" w:cstheme="minorBidi"/>
      <w:sz w:val="20"/>
      <w:szCs w:val="22"/>
    </w:rPr>
  </w:style>
  <w:style w:type="paragraph" w:styleId="Header">
    <w:name w:val="header"/>
    <w:basedOn w:val="Normal"/>
    <w:link w:val="HeaderChar"/>
    <w:uiPriority w:val="99"/>
    <w:unhideWhenUsed/>
    <w:rsid w:val="00051230"/>
    <w:pPr>
      <w:tabs>
        <w:tab w:val="center" w:pos="4320"/>
        <w:tab w:val="right" w:pos="8640"/>
      </w:tabs>
    </w:pPr>
  </w:style>
  <w:style w:type="character" w:customStyle="1" w:styleId="HeaderChar">
    <w:name w:val="Header Char"/>
    <w:basedOn w:val="DefaultParagraphFont"/>
    <w:link w:val="Header"/>
    <w:uiPriority w:val="99"/>
    <w:rsid w:val="00051230"/>
    <w:rPr>
      <w:sz w:val="22"/>
      <w:szCs w:val="24"/>
    </w:rPr>
  </w:style>
  <w:style w:type="paragraph" w:styleId="Footer">
    <w:name w:val="footer"/>
    <w:basedOn w:val="Normal"/>
    <w:link w:val="FooterChar"/>
    <w:uiPriority w:val="99"/>
    <w:unhideWhenUsed/>
    <w:rsid w:val="00051230"/>
    <w:pPr>
      <w:tabs>
        <w:tab w:val="center" w:pos="4320"/>
        <w:tab w:val="right" w:pos="8640"/>
      </w:tabs>
    </w:pPr>
  </w:style>
  <w:style w:type="character" w:customStyle="1" w:styleId="FooterChar">
    <w:name w:val="Footer Char"/>
    <w:basedOn w:val="DefaultParagraphFont"/>
    <w:link w:val="Footer"/>
    <w:uiPriority w:val="99"/>
    <w:rsid w:val="00051230"/>
    <w:rPr>
      <w:sz w:val="22"/>
      <w:szCs w:val="24"/>
    </w:rPr>
  </w:style>
  <w:style w:type="character" w:styleId="PageNumber">
    <w:name w:val="page number"/>
    <w:basedOn w:val="DefaultParagraphFont"/>
    <w:uiPriority w:val="99"/>
    <w:semiHidden/>
    <w:unhideWhenUsed/>
    <w:rsid w:val="00051230"/>
  </w:style>
  <w:style w:type="character" w:customStyle="1" w:styleId="Heading1Char">
    <w:name w:val="Heading 1 Char"/>
    <w:basedOn w:val="DefaultParagraphFont"/>
    <w:link w:val="Heading1"/>
    <w:rsid w:val="00FF6E23"/>
    <w:rPr>
      <w:rFonts w:asciiTheme="majorHAnsi" w:eastAsiaTheme="majorEastAsia" w:hAnsiTheme="majorHAnsi" w:cstheme="majorBidi"/>
      <w:bCs/>
      <w:color w:val="C0504D" w:themeColor="accent2"/>
      <w:sz w:val="26"/>
      <w:szCs w:val="26"/>
    </w:rPr>
  </w:style>
  <w:style w:type="character" w:customStyle="1" w:styleId="Heading2Char">
    <w:name w:val="Heading 2 Char"/>
    <w:basedOn w:val="DefaultParagraphFont"/>
    <w:link w:val="Heading2"/>
    <w:rsid w:val="00FF6E23"/>
    <w:rPr>
      <w:rFonts w:asciiTheme="majorHAnsi" w:eastAsiaTheme="majorEastAsia" w:hAnsiTheme="majorHAnsi" w:cstheme="majorBidi"/>
      <w:bCs/>
      <w:color w:val="4F81BD" w:themeColor="accent1"/>
      <w:sz w:val="22"/>
      <w:szCs w:val="22"/>
    </w:rPr>
  </w:style>
  <w:style w:type="paragraph" w:styleId="BodyText">
    <w:name w:val="Body Text"/>
    <w:basedOn w:val="Normal"/>
    <w:link w:val="BodyTextChar"/>
    <w:rsid w:val="00FF6E23"/>
    <w:pPr>
      <w:spacing w:after="200" w:line="300" w:lineRule="auto"/>
    </w:pPr>
    <w:rPr>
      <w:rFonts w:asciiTheme="minorHAnsi" w:eastAsiaTheme="minorEastAsia" w:hAnsiTheme="minorHAnsi" w:cstheme="minorBidi"/>
      <w:sz w:val="20"/>
      <w:szCs w:val="22"/>
    </w:rPr>
  </w:style>
  <w:style w:type="character" w:customStyle="1" w:styleId="BodyTextChar">
    <w:name w:val="Body Text Char"/>
    <w:basedOn w:val="DefaultParagraphFont"/>
    <w:link w:val="BodyText"/>
    <w:rsid w:val="00FF6E23"/>
    <w:rPr>
      <w:rFonts w:asciiTheme="minorHAnsi" w:eastAsiaTheme="minorEastAsia" w:hAnsiTheme="minorHAnsi" w:cstheme="minorBidi"/>
      <w:szCs w:val="22"/>
    </w:rPr>
  </w:style>
  <w:style w:type="paragraph" w:styleId="BalloonText">
    <w:name w:val="Balloon Text"/>
    <w:basedOn w:val="Normal"/>
    <w:link w:val="BalloonTextChar"/>
    <w:uiPriority w:val="99"/>
    <w:semiHidden/>
    <w:unhideWhenUsed/>
    <w:rsid w:val="002C3409"/>
    <w:rPr>
      <w:rFonts w:ascii="Tahoma" w:hAnsi="Tahoma" w:cs="Tahoma"/>
      <w:sz w:val="16"/>
      <w:szCs w:val="16"/>
    </w:rPr>
  </w:style>
  <w:style w:type="character" w:customStyle="1" w:styleId="BalloonTextChar">
    <w:name w:val="Balloon Text Char"/>
    <w:basedOn w:val="DefaultParagraphFont"/>
    <w:link w:val="BalloonText"/>
    <w:uiPriority w:val="99"/>
    <w:semiHidden/>
    <w:rsid w:val="002C3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Amina Karim</dc:creator>
  <cp:lastModifiedBy>Nina Gee</cp:lastModifiedBy>
  <cp:revision>2</cp:revision>
  <dcterms:created xsi:type="dcterms:W3CDTF">2021-05-05T14:07:00Z</dcterms:created>
  <dcterms:modified xsi:type="dcterms:W3CDTF">2021-05-05T14:07:00Z</dcterms:modified>
</cp:coreProperties>
</file>