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D72DC" w:rsidRDefault="008B7B42" w:rsidP="00350303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KATHRYN KELEHAN</w:t>
      </w:r>
    </w:p>
    <w:p w14:paraId="00000002" w14:textId="77777777" w:rsidR="004D72DC" w:rsidRDefault="008B7B42" w:rsidP="00A25ED6">
      <w:pPr>
        <w:spacing w:after="4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9920 Hidden Haven Court,</w:t>
      </w:r>
      <w:r>
        <w:rPr>
          <w:rFonts w:ascii="Times New Roman" w:eastAsia="Times New Roman" w:hAnsi="Times New Roman" w:cs="Times New Roman"/>
        </w:rPr>
        <w:t xml:space="preserve"> Ellicott City, MD</w:t>
      </w:r>
    </w:p>
    <w:p w14:paraId="00000003" w14:textId="77777777" w:rsidR="004D72DC" w:rsidRDefault="008B7B42" w:rsidP="00A25ED6">
      <w:pPr>
        <w:spacing w:after="4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443-545-6119</w:t>
      </w:r>
    </w:p>
    <w:p w14:paraId="00000004" w14:textId="77777777" w:rsidR="004D72DC" w:rsidRDefault="008B7B42" w:rsidP="00A25ED6">
      <w:pPr>
        <w:spacing w:after="4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kfkelehan@gmail.com</w:t>
      </w:r>
    </w:p>
    <w:p w14:paraId="00000005" w14:textId="77777777" w:rsidR="004D72DC" w:rsidRPr="00C9563B" w:rsidRDefault="008B7B42" w:rsidP="00A25ED6">
      <w:pPr>
        <w:spacing w:after="10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  <w:u w:val="single"/>
        </w:rPr>
        <w:t>EDUCATION</w:t>
      </w:r>
    </w:p>
    <w:p w14:paraId="00000006" w14:textId="4F14ABF8" w:rsidR="004D72DC" w:rsidRPr="00C9563B" w:rsidRDefault="008B7B42" w:rsidP="00A25ED6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Bachelor of Science in Nursing (BSN) – </w:t>
      </w:r>
      <w:r w:rsidR="00BC1E51" w:rsidRPr="00C9563B">
        <w:rPr>
          <w:rFonts w:ascii="Times New Roman" w:eastAsia="Times New Roman" w:hAnsi="Times New Roman" w:cs="Times New Roman"/>
          <w:b/>
          <w:color w:val="000000"/>
        </w:rPr>
        <w:t xml:space="preserve">Accelerated </w:t>
      </w:r>
      <w:r w:rsidRPr="00C9563B">
        <w:rPr>
          <w:rFonts w:ascii="Times New Roman" w:eastAsia="Times New Roman" w:hAnsi="Times New Roman" w:cs="Times New Roman"/>
          <w:b/>
          <w:color w:val="000000"/>
        </w:rPr>
        <w:t>Second Degree Program</w:t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Expected December 2020          </w:t>
      </w:r>
      <w:r w:rsidRPr="00C9563B">
        <w:rPr>
          <w:rFonts w:ascii="Times New Roman" w:eastAsia="Times New Roman" w:hAnsi="Times New Roman" w:cs="Times New Roman"/>
          <w:b/>
          <w:color w:val="000000"/>
        </w:rPr>
        <w:t>Salisbury University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 Salisbury, MD                                                                                                                                     Current Cumulative GPA: 3.</w:t>
      </w:r>
      <w:r w:rsidR="009A5C1E" w:rsidRPr="00C9563B">
        <w:rPr>
          <w:rFonts w:ascii="Times New Roman" w:eastAsia="Times New Roman" w:hAnsi="Times New Roman" w:cs="Times New Roman"/>
          <w:color w:val="000000"/>
        </w:rPr>
        <w:t xml:space="preserve">3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/ 4.0                                                                                                                                                         </w:t>
      </w:r>
    </w:p>
    <w:p w14:paraId="00000007" w14:textId="77777777" w:rsidR="004D72DC" w:rsidRPr="00C9563B" w:rsidRDefault="008B7B42" w:rsidP="00A25ED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>Extracurricular Activities:</w:t>
      </w:r>
    </w:p>
    <w:p w14:paraId="00000008" w14:textId="77777777" w:rsidR="004D72DC" w:rsidRPr="00C9563B" w:rsidRDefault="008B7B42" w:rsidP="00A25E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National Student Nursing Association (NSNA), </w:t>
      </w:r>
      <w:r w:rsidRPr="00C9563B">
        <w:rPr>
          <w:rFonts w:ascii="Times New Roman" w:eastAsia="Times New Roman" w:hAnsi="Times New Roman" w:cs="Times New Roman"/>
          <w:i/>
          <w:color w:val="000000"/>
        </w:rPr>
        <w:t>Member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(January 2020 – Present)</w:t>
      </w:r>
    </w:p>
    <w:p w14:paraId="00000009" w14:textId="77777777" w:rsidR="004D72DC" w:rsidRPr="00C9563B" w:rsidRDefault="008B7B42" w:rsidP="00A25E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Student Nursing Association (SNA) – Salisbury University Chapter, </w:t>
      </w:r>
      <w:r w:rsidRPr="00C9563B">
        <w:rPr>
          <w:rFonts w:ascii="Times New Roman" w:eastAsia="Times New Roman" w:hAnsi="Times New Roman" w:cs="Times New Roman"/>
          <w:i/>
          <w:color w:val="000000"/>
        </w:rPr>
        <w:t xml:space="preserve">Member </w:t>
      </w:r>
      <w:r w:rsidRPr="00C9563B">
        <w:rPr>
          <w:rFonts w:ascii="Times New Roman" w:eastAsia="Times New Roman" w:hAnsi="Times New Roman" w:cs="Times New Roman"/>
          <w:color w:val="000000"/>
        </w:rPr>
        <w:t>(August 2019 – Present)</w:t>
      </w:r>
    </w:p>
    <w:p w14:paraId="0000000A" w14:textId="77777777" w:rsidR="004D72DC" w:rsidRPr="00C9563B" w:rsidRDefault="008B7B42" w:rsidP="00A25E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Volunteer at the Wicomico Humane Society (August 2019 – Present) </w:t>
      </w:r>
    </w:p>
    <w:p w14:paraId="0000000B" w14:textId="5683854A" w:rsidR="004D72DC" w:rsidRPr="00C9563B" w:rsidRDefault="008B7B42" w:rsidP="00A25E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Bachelor of Science (BS)        </w:t>
      </w:r>
      <w:r w:rsidRPr="00C9563B">
        <w:rPr>
          <w:rFonts w:ascii="Times New Roman" w:eastAsia="Times New Roman" w:hAnsi="Times New Roman" w:cs="Times New Roman"/>
          <w:b/>
          <w:color w:val="000000"/>
        </w:rPr>
        <w:tab/>
      </w:r>
      <w:r w:rsidRPr="00C9563B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</w:t>
      </w:r>
      <w:r w:rsidRPr="00C9563B">
        <w:rPr>
          <w:rFonts w:ascii="Times New Roman" w:eastAsia="Times New Roman" w:hAnsi="Times New Roman" w:cs="Times New Roman"/>
          <w:color w:val="000000"/>
        </w:rPr>
        <w:t>May 2019</w:t>
      </w:r>
      <w:r w:rsidRPr="00C9563B">
        <w:rPr>
          <w:color w:val="000000"/>
        </w:rPr>
        <w:br/>
      </w: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George Mason University </w:t>
      </w:r>
      <w:r w:rsidRPr="00C9563B">
        <w:rPr>
          <w:rFonts w:ascii="Times New Roman" w:eastAsia="Times New Roman" w:hAnsi="Times New Roman" w:cs="Times New Roman"/>
        </w:rPr>
        <w:t>–</w:t>
      </w: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>Fairfax, VA 22030</w:t>
      </w:r>
      <w:r w:rsidRPr="00C9563B">
        <w:rPr>
          <w:color w:val="000000"/>
        </w:rPr>
        <w:br/>
      </w:r>
      <w:r w:rsidRPr="00C9563B">
        <w:rPr>
          <w:rFonts w:ascii="Times New Roman" w:eastAsia="Times New Roman" w:hAnsi="Times New Roman" w:cs="Times New Roman"/>
          <w:color w:val="000000"/>
        </w:rPr>
        <w:t>Major: Biology with a concentration in Psychology</w:t>
      </w:r>
      <w:r w:rsidRPr="00C9563B">
        <w:rPr>
          <w:color w:val="000000"/>
        </w:rPr>
        <w:tab/>
      </w:r>
      <w:r w:rsidRPr="00C9563B">
        <w:rPr>
          <w:color w:val="000000"/>
        </w:rPr>
        <w:br/>
      </w:r>
      <w:r w:rsidRPr="00C9563B">
        <w:rPr>
          <w:rFonts w:ascii="Times New Roman" w:eastAsia="Times New Roman" w:hAnsi="Times New Roman" w:cs="Times New Roman"/>
          <w:color w:val="000000"/>
        </w:rPr>
        <w:t>Cumulative GPA: 3.34</w:t>
      </w:r>
      <w:r w:rsidR="009A5C1E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>/</w:t>
      </w:r>
      <w:r w:rsidR="009A5C1E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>4.0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                       </w:t>
      </w:r>
    </w:p>
    <w:p w14:paraId="0000000C" w14:textId="77777777" w:rsidR="004D72DC" w:rsidRPr="00C9563B" w:rsidRDefault="008B7B42" w:rsidP="00A25E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>Extracurricular Activities:</w:t>
      </w:r>
    </w:p>
    <w:p w14:paraId="0000000D" w14:textId="77777777" w:rsidR="004D72DC" w:rsidRPr="00C9563B" w:rsidRDefault="008B7B42" w:rsidP="00A25E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Division I Collegiate Athlete – Lacrosse (Fall 2015 – Spring 2019)</w:t>
      </w:r>
    </w:p>
    <w:p w14:paraId="0000000E" w14:textId="77777777" w:rsidR="004D72DC" w:rsidRPr="00C9563B" w:rsidRDefault="008B7B42" w:rsidP="00A25E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Sponsored Harlem Girls Lacrosse Team (Fall 2015 – Spring 2019)</w:t>
      </w:r>
    </w:p>
    <w:p w14:paraId="0000000F" w14:textId="77777777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63B">
        <w:rPr>
          <w:rFonts w:ascii="Times New Roman" w:eastAsia="Times New Roman" w:hAnsi="Times New Roman" w:cs="Times New Roman"/>
          <w:b/>
          <w:color w:val="000000"/>
          <w:u w:val="single"/>
        </w:rPr>
        <w:t>CLINICAL EXPERIENCES/ROTATIONS</w:t>
      </w:r>
    </w:p>
    <w:p w14:paraId="00000010" w14:textId="77777777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Medical/Surgical Unit (124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>)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 w:rsidRPr="00C9563B">
        <w:rPr>
          <w:rFonts w:ascii="Times New Roman" w:eastAsia="Times New Roman" w:hAnsi="Times New Roman" w:cs="Times New Roman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       Fall 2019                 </w:t>
      </w:r>
    </w:p>
    <w:p w14:paraId="00000011" w14:textId="38BCDC3E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Neurology and Stroke Unit (124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>)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Spring 2020 </w:t>
      </w:r>
    </w:p>
    <w:p w14:paraId="709D95D0" w14:textId="038FE125" w:rsidR="005A62A0" w:rsidRPr="00C9563B" w:rsidRDefault="005A62A0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ED/ICU Out-rotation (12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)   </w:t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C9563B">
        <w:rPr>
          <w:rFonts w:ascii="Times New Roman" w:eastAsia="Times New Roman" w:hAnsi="Times New Roman" w:cs="Times New Roman"/>
          <w:color w:val="000000"/>
        </w:rPr>
        <w:t>Spring 2020</w:t>
      </w:r>
    </w:p>
    <w:p w14:paraId="00000012" w14:textId="09054476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Pediatrics (36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) </w:t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 Spring 2020</w:t>
      </w:r>
    </w:p>
    <w:p w14:paraId="00000013" w14:textId="40B2AA8C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Maternity/Labor &amp; Delivery (36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>)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Spring 2020 </w:t>
      </w:r>
    </w:p>
    <w:p w14:paraId="00000014" w14:textId="21504EA1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C9563B">
        <w:rPr>
          <w:rFonts w:ascii="Times New Roman" w:eastAsia="Times New Roman" w:hAnsi="Times New Roman" w:cs="Times New Roman"/>
          <w:color w:val="000000"/>
        </w:rPr>
        <w:t xml:space="preserve">Psychiatry (124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>)</w:t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   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Fall 2020   </w:t>
      </w:r>
    </w:p>
    <w:p w14:paraId="00000015" w14:textId="48A25BB3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Community Health Nursing (126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>)</w:t>
      </w:r>
      <w:r w:rsidRPr="00C9563B">
        <w:rPr>
          <w:rFonts w:ascii="Times New Roman" w:eastAsia="Times New Roman" w:hAnsi="Times New Roman" w:cs="Times New Roman"/>
          <w:color w:val="000000"/>
        </w:rPr>
        <w:tab/>
        <w:t xml:space="preserve">        UMES Student Health Center– Princess Anne, MD         </w:t>
      </w:r>
      <w:r w:rsidR="00AD3201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5A62A0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Fall 2020            </w:t>
      </w:r>
    </w:p>
    <w:p w14:paraId="00000016" w14:textId="4481F996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  <w:u w:val="single"/>
        </w:rPr>
        <w:t>Senior Practicum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: Medical/Surgical (84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Hrs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) </w:t>
      </w:r>
      <w:r w:rsidR="00AD3201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544CF5" w:rsidRPr="00C9563B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spellStart"/>
      <w:r w:rsidRPr="00C9563B">
        <w:rPr>
          <w:rFonts w:ascii="Times New Roman" w:eastAsia="Times New Roman" w:hAnsi="Times New Roman" w:cs="Times New Roman"/>
          <w:color w:val="000000"/>
        </w:rPr>
        <w:t>TidalHealth</w:t>
      </w:r>
      <w:proofErr w:type="spellEnd"/>
      <w:r w:rsidRPr="00C9563B">
        <w:rPr>
          <w:rFonts w:ascii="Times New Roman" w:eastAsia="Times New Roman" w:hAnsi="Times New Roman" w:cs="Times New Roman"/>
          <w:color w:val="000000"/>
        </w:rPr>
        <w:t xml:space="preserve"> Peninsula Regional– Salisbury, MD           </w:t>
      </w:r>
      <w:r w:rsidR="00AD3201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  </w:t>
      </w:r>
      <w:r w:rsidR="00B10E97" w:rsidRPr="00C9563B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 Fall 2020                                                                      </w:t>
      </w:r>
    </w:p>
    <w:p w14:paraId="00000017" w14:textId="77777777" w:rsidR="004D72DC" w:rsidRPr="00C9563B" w:rsidRDefault="008B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Developed advanced skills in accessing child, adult, geriatric, newborn, and post-op patients; communicating with psychiatric patients; vital signs, bathing, and charting/documenting in a timely manner; participating in rounds as well as SBAR handoffs; proficient in using EHR – EPIC</w:t>
      </w:r>
    </w:p>
    <w:p w14:paraId="00000018" w14:textId="77777777" w:rsidR="004D72DC" w:rsidRPr="00C9563B" w:rsidRDefault="008B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Performed EKG’s, blood glucose testing, catheterization, dressing changes, initiating, interpreting and assessing ECG’s and electronic fetal monitors</w:t>
      </w:r>
    </w:p>
    <w:p w14:paraId="00000019" w14:textId="77777777" w:rsidR="004D72DC" w:rsidRPr="00C9563B" w:rsidRDefault="008B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Administration of medications by the following: IV push, NG tube, piggyback/syringe pump, subcutaneous injections, intramuscular injections, central venous catheters, PEG tubes, and blood transfusion</w:t>
      </w:r>
    </w:p>
    <w:p w14:paraId="0000001A" w14:textId="1BDCFA0D" w:rsidR="004D72DC" w:rsidRPr="00C9563B" w:rsidRDefault="008B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1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 xml:space="preserve">Experience with delegating responsibilities to appropriate members of the care team </w:t>
      </w:r>
    </w:p>
    <w:p w14:paraId="0771810B" w14:textId="60316C46" w:rsidR="00245B5A" w:rsidRPr="00C9563B" w:rsidRDefault="00245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1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Experience with caring for individuals with developmental disabilities</w:t>
      </w:r>
    </w:p>
    <w:p w14:paraId="0000001B" w14:textId="77777777" w:rsidR="004D72DC" w:rsidRPr="00C9563B" w:rsidRDefault="008B7B42">
      <w:pPr>
        <w:spacing w:after="101" w:line="293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9563B">
        <w:rPr>
          <w:rFonts w:ascii="Times New Roman" w:eastAsia="Times New Roman" w:hAnsi="Times New Roman" w:cs="Times New Roman"/>
          <w:b/>
          <w:color w:val="000000"/>
          <w:u w:val="single"/>
        </w:rPr>
        <w:t>WORK EXPERIENCE</w:t>
      </w:r>
    </w:p>
    <w:p w14:paraId="4B765C3A" w14:textId="336E3447" w:rsidR="007F1B64" w:rsidRPr="00C9563B" w:rsidRDefault="007F1B64" w:rsidP="00B10E97">
      <w:p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bCs/>
          <w:color w:val="000000"/>
        </w:rPr>
        <w:t xml:space="preserve">Hartford Hospital Level 1 Trauma Center </w:t>
      </w:r>
      <w:r w:rsidRPr="00C9563B">
        <w:rPr>
          <w:rFonts w:ascii="Times New Roman" w:eastAsia="Times New Roman" w:hAnsi="Times New Roman" w:cs="Times New Roman"/>
          <w:b/>
          <w:bCs/>
          <w:color w:val="000000"/>
        </w:rPr>
        <w:t xml:space="preserve">ED </w:t>
      </w:r>
      <w:r w:rsidRPr="00C9563B">
        <w:rPr>
          <w:rFonts w:ascii="Times New Roman" w:eastAsia="Times New Roman" w:hAnsi="Times New Roman" w:cs="Times New Roman"/>
          <w:b/>
          <w:bCs/>
          <w:color w:val="000000"/>
        </w:rPr>
        <w:t>RN 1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 Hartford, Connecticut</w:t>
      </w:r>
      <w:r w:rsidRPr="00C9563B">
        <w:rPr>
          <w:rFonts w:ascii="Times New Roman" w:eastAsia="Times New Roman" w:hAnsi="Times New Roman" w:cs="Times New Roman"/>
          <w:color w:val="000000"/>
        </w:rPr>
        <w:tab/>
        <w:t>March 2021 – June 2021</w:t>
      </w:r>
    </w:p>
    <w:p w14:paraId="16BD04B3" w14:textId="77777777" w:rsidR="007F1B64" w:rsidRPr="00C9563B" w:rsidRDefault="007F1B64" w:rsidP="007F1B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hAnsi="Times New Roman" w:cs="Times New Roman"/>
          <w:color w:val="000000"/>
        </w:rPr>
        <w:t xml:space="preserve">Manage the care of up to 7 patients </w:t>
      </w:r>
    </w:p>
    <w:p w14:paraId="6C6A0285" w14:textId="77777777" w:rsidR="007F1B64" w:rsidRPr="00C9563B" w:rsidRDefault="007F1B64" w:rsidP="007F1B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hAnsi="Times New Roman" w:cs="Times New Roman"/>
          <w:color w:val="000000"/>
        </w:rPr>
        <w:t>Proficient in starting IV’s, initiating blood transfusions and heparin drips</w:t>
      </w:r>
    </w:p>
    <w:p w14:paraId="39EF8AB3" w14:textId="2A08D8DB" w:rsidR="007F1B64" w:rsidRPr="00C9563B" w:rsidRDefault="007F1B64" w:rsidP="007F1B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hAnsi="Times New Roman" w:cs="Times New Roman"/>
          <w:color w:val="000000"/>
        </w:rPr>
        <w:t>Experience caring for ICU / Step Down level patients</w:t>
      </w:r>
    </w:p>
    <w:p w14:paraId="30741876" w14:textId="5DEA6254" w:rsidR="00C03BC5" w:rsidRPr="00C9563B" w:rsidRDefault="00C03BC5" w:rsidP="007F1B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hAnsi="Times New Roman" w:cs="Times New Roman"/>
          <w:color w:val="000000"/>
        </w:rPr>
        <w:t xml:space="preserve">Proficient in using </w:t>
      </w:r>
      <w:r w:rsidR="00240022" w:rsidRPr="00C9563B">
        <w:rPr>
          <w:rFonts w:ascii="Times New Roman" w:hAnsi="Times New Roman" w:cs="Times New Roman"/>
          <w:color w:val="000000"/>
        </w:rPr>
        <w:t>EH</w:t>
      </w:r>
      <w:r w:rsidRPr="00C9563B">
        <w:rPr>
          <w:rFonts w:ascii="Times New Roman" w:hAnsi="Times New Roman" w:cs="Times New Roman"/>
          <w:color w:val="000000"/>
        </w:rPr>
        <w:t>R – EPIC</w:t>
      </w:r>
      <w:r w:rsidR="00835BFC" w:rsidRPr="00C9563B">
        <w:rPr>
          <w:rFonts w:ascii="Times New Roman" w:hAnsi="Times New Roman" w:cs="Times New Roman"/>
          <w:color w:val="000000"/>
        </w:rPr>
        <w:t xml:space="preserve"> and Tiger Text</w:t>
      </w:r>
    </w:p>
    <w:p w14:paraId="35A8BB89" w14:textId="77777777" w:rsidR="007F1B64" w:rsidRPr="00C9563B" w:rsidRDefault="007F1B64" w:rsidP="007F1B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hAnsi="Times New Roman" w:cs="Times New Roman"/>
          <w:color w:val="000000"/>
        </w:rPr>
        <w:t>Advocate as well as the bridge between patient and provider</w:t>
      </w:r>
    </w:p>
    <w:p w14:paraId="0000001C" w14:textId="77777777" w:rsidR="004D72DC" w:rsidRPr="00C9563B" w:rsidRDefault="008B7B42">
      <w:pPr>
        <w:tabs>
          <w:tab w:val="left" w:pos="7993"/>
        </w:tabs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 Private In-Home Childcare Provider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 Charleston, South Carolina</w:t>
      </w:r>
      <w:r w:rsidRPr="00C9563B">
        <w:rPr>
          <w:rFonts w:ascii="Times New Roman" w:eastAsia="Times New Roman" w:hAnsi="Times New Roman" w:cs="Times New Roman"/>
          <w:color w:val="000000"/>
        </w:rPr>
        <w:tab/>
        <w:t>May 2020 – August 2020</w:t>
      </w:r>
    </w:p>
    <w:p w14:paraId="0000001D" w14:textId="77777777" w:rsidR="004D72DC" w:rsidRPr="00C9563B" w:rsidRDefault="008B7B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0" w:line="240" w:lineRule="auto"/>
        <w:rPr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Managed the safety and well-being of 1 newborn (4 weeks old)</w:t>
      </w:r>
    </w:p>
    <w:p w14:paraId="145DBE19" w14:textId="5B8D0143" w:rsidR="00CF11EC" w:rsidRPr="00C9563B" w:rsidRDefault="008B7B42" w:rsidP="00CF1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3"/>
        </w:tabs>
        <w:spacing w:after="40" w:line="240" w:lineRule="auto"/>
        <w:rPr>
          <w:rFonts w:ascii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color w:val="000000"/>
        </w:rPr>
        <w:t>Employed differentiated learning techniques to guide intellectual and social development</w:t>
      </w:r>
    </w:p>
    <w:p w14:paraId="0000001F" w14:textId="52E8C990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LICENSES &amp; CERTIFICATIONS</w:t>
      </w:r>
      <w:r w:rsidRPr="00C9563B">
        <w:rPr>
          <w:color w:val="000000"/>
        </w:rPr>
        <w:br/>
      </w:r>
      <w:r w:rsidRPr="00C9563B">
        <w:rPr>
          <w:rFonts w:ascii="Times New Roman" w:eastAsia="Times New Roman" w:hAnsi="Times New Roman" w:cs="Times New Roman"/>
          <w:b/>
          <w:color w:val="000000"/>
        </w:rPr>
        <w:t>Basic Life Support for Health Care Providers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(CPR &amp; AED) – </w:t>
      </w:r>
      <w:r w:rsidRPr="00C9563B">
        <w:rPr>
          <w:rFonts w:ascii="Times New Roman" w:eastAsia="Times New Roman" w:hAnsi="Times New Roman" w:cs="Times New Roman"/>
          <w:i/>
          <w:color w:val="000000"/>
        </w:rPr>
        <w:t>American Heart Association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 Expires </w:t>
      </w:r>
      <w:r w:rsidR="008C0B7F" w:rsidRPr="00C9563B">
        <w:rPr>
          <w:rFonts w:ascii="Times New Roman" w:eastAsia="Times New Roman" w:hAnsi="Times New Roman" w:cs="Times New Roman"/>
          <w:color w:val="000000"/>
        </w:rPr>
        <w:t>5</w:t>
      </w:r>
      <w:r w:rsidRPr="00C9563B">
        <w:rPr>
          <w:rFonts w:ascii="Times New Roman" w:eastAsia="Times New Roman" w:hAnsi="Times New Roman" w:cs="Times New Roman"/>
          <w:color w:val="000000"/>
        </w:rPr>
        <w:t>/202</w:t>
      </w:r>
      <w:r w:rsidR="008C0B7F" w:rsidRPr="00C9563B">
        <w:rPr>
          <w:rFonts w:ascii="Times New Roman" w:eastAsia="Times New Roman" w:hAnsi="Times New Roman" w:cs="Times New Roman"/>
          <w:color w:val="000000"/>
        </w:rPr>
        <w:t>3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00000020" w14:textId="4F8CBCB9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>Registered Nurse (RN): Maryland License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</w:t>
      </w:r>
      <w:r w:rsidR="008C0B7F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245B5A" w:rsidRPr="00C9563B">
        <w:rPr>
          <w:rFonts w:ascii="Times New Roman" w:eastAsia="Times New Roman" w:hAnsi="Times New Roman" w:cs="Times New Roman"/>
          <w:color w:val="000000"/>
        </w:rPr>
        <w:t>February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2021 </w:t>
      </w:r>
    </w:p>
    <w:p w14:paraId="00000021" w14:textId="6530DA53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>Registered Nurse (RN): Connecticut License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</w:t>
      </w:r>
      <w:r w:rsidR="008C0B7F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>February 2021</w:t>
      </w:r>
    </w:p>
    <w:p w14:paraId="1E34892E" w14:textId="3ED22353" w:rsidR="008C0B7F" w:rsidRPr="00C9563B" w:rsidRDefault="008C0B7F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bCs/>
          <w:color w:val="000000"/>
        </w:rPr>
        <w:t xml:space="preserve">Advanced ECG &amp; Pharmacology Certification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C9563B">
        <w:rPr>
          <w:rFonts w:ascii="Times New Roman" w:eastAsia="Times New Roman" w:hAnsi="Times New Roman" w:cs="Times New Roman"/>
          <w:i/>
          <w:iCs/>
          <w:color w:val="000000"/>
        </w:rPr>
        <w:t>Code One Training Solution</w:t>
      </w:r>
      <w:r w:rsidR="00ED141B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="009D2843" w:rsidRPr="00C9563B">
        <w:rPr>
          <w:rFonts w:ascii="Times New Roman" w:eastAsia="Times New Roman" w:hAnsi="Times New Roman" w:cs="Times New Roman"/>
          <w:color w:val="000000"/>
        </w:rPr>
        <w:t>–</w:t>
      </w:r>
      <w:r w:rsidR="00ED141B" w:rsidRPr="00C9563B">
        <w:rPr>
          <w:rFonts w:ascii="Times New Roman" w:eastAsia="Times New Roman" w:hAnsi="Times New Roman" w:cs="Times New Roman"/>
          <w:color w:val="000000"/>
        </w:rPr>
        <w:t xml:space="preserve"> </w:t>
      </w:r>
      <w:r w:rsidRPr="00C9563B">
        <w:rPr>
          <w:rFonts w:ascii="Times New Roman" w:eastAsia="Times New Roman" w:hAnsi="Times New Roman" w:cs="Times New Roman"/>
          <w:color w:val="000000"/>
        </w:rPr>
        <w:t>February 2021</w:t>
      </w:r>
    </w:p>
    <w:p w14:paraId="00000022" w14:textId="0EE4A916" w:rsidR="004D72DC" w:rsidRPr="00C9563B" w:rsidRDefault="008B7B42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  <w:r w:rsidRPr="00C9563B">
        <w:rPr>
          <w:rFonts w:ascii="Times New Roman" w:eastAsia="Times New Roman" w:hAnsi="Times New Roman" w:cs="Times New Roman"/>
          <w:b/>
          <w:color w:val="000000"/>
        </w:rPr>
        <w:t xml:space="preserve">Advanced Cardiovascular Life Support 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(ACLS) – </w:t>
      </w:r>
      <w:r w:rsidRPr="00C9563B">
        <w:rPr>
          <w:rFonts w:ascii="Times New Roman" w:eastAsia="Times New Roman" w:hAnsi="Times New Roman" w:cs="Times New Roman"/>
          <w:i/>
          <w:color w:val="000000"/>
        </w:rPr>
        <w:t>American Heart Association</w:t>
      </w:r>
      <w:r w:rsidRPr="00C9563B">
        <w:rPr>
          <w:rFonts w:ascii="Times New Roman" w:eastAsia="Times New Roman" w:hAnsi="Times New Roman" w:cs="Times New Roman"/>
          <w:color w:val="000000"/>
        </w:rPr>
        <w:t xml:space="preserve"> – Expected </w:t>
      </w:r>
      <w:r w:rsidR="008C0B7F" w:rsidRPr="00C9563B">
        <w:rPr>
          <w:rFonts w:ascii="Times New Roman" w:eastAsia="Times New Roman" w:hAnsi="Times New Roman" w:cs="Times New Roman"/>
          <w:color w:val="000000"/>
        </w:rPr>
        <w:t xml:space="preserve">Fall </w:t>
      </w:r>
      <w:r w:rsidRPr="00C9563B">
        <w:rPr>
          <w:rFonts w:ascii="Times New Roman" w:eastAsia="Times New Roman" w:hAnsi="Times New Roman" w:cs="Times New Roman"/>
          <w:color w:val="000000"/>
        </w:rPr>
        <w:t>2021</w:t>
      </w:r>
    </w:p>
    <w:p w14:paraId="00000024" w14:textId="2FB01FAF" w:rsidR="004D72DC" w:rsidRPr="00C9563B" w:rsidRDefault="004D72DC">
      <w:pPr>
        <w:spacing w:after="101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4D72DC" w:rsidRPr="00C9563B">
      <w:pgSz w:w="12240" w:h="15840"/>
      <w:pgMar w:top="720" w:right="360" w:bottom="36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EBD"/>
    <w:multiLevelType w:val="multilevel"/>
    <w:tmpl w:val="A1DE59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05FF4"/>
    <w:multiLevelType w:val="multilevel"/>
    <w:tmpl w:val="E306E7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9765EF"/>
    <w:multiLevelType w:val="multilevel"/>
    <w:tmpl w:val="9FA4CD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7B6019"/>
    <w:multiLevelType w:val="multilevel"/>
    <w:tmpl w:val="B5E81100"/>
    <w:lvl w:ilvl="0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270781"/>
    <w:multiLevelType w:val="multilevel"/>
    <w:tmpl w:val="2A987AEA"/>
    <w:lvl w:ilvl="0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DC"/>
    <w:rsid w:val="001E1912"/>
    <w:rsid w:val="00240022"/>
    <w:rsid w:val="00245B5A"/>
    <w:rsid w:val="00350303"/>
    <w:rsid w:val="003F0B62"/>
    <w:rsid w:val="004D72DC"/>
    <w:rsid w:val="004F1F6F"/>
    <w:rsid w:val="00544CF5"/>
    <w:rsid w:val="005A62A0"/>
    <w:rsid w:val="00690396"/>
    <w:rsid w:val="007F1B64"/>
    <w:rsid w:val="00835BFC"/>
    <w:rsid w:val="008B7B42"/>
    <w:rsid w:val="008C0B7F"/>
    <w:rsid w:val="009A5C1E"/>
    <w:rsid w:val="009D2843"/>
    <w:rsid w:val="00A25ED6"/>
    <w:rsid w:val="00AD3201"/>
    <w:rsid w:val="00B10E97"/>
    <w:rsid w:val="00BC1E51"/>
    <w:rsid w:val="00C03BC5"/>
    <w:rsid w:val="00C9563B"/>
    <w:rsid w:val="00CF11EC"/>
    <w:rsid w:val="00ED141B"/>
    <w:rsid w:val="00E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4BECE"/>
  <w15:docId w15:val="{EE0753A8-A6EB-5B4A-81C2-0E1EF52F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chachikelehan6@gmail.com</cp:lastModifiedBy>
  <cp:revision>24</cp:revision>
  <dcterms:created xsi:type="dcterms:W3CDTF">2020-11-29T22:22:00Z</dcterms:created>
  <dcterms:modified xsi:type="dcterms:W3CDTF">2021-05-13T00:14:00Z</dcterms:modified>
</cp:coreProperties>
</file>