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Gilles Massena, RN</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gmassena@att.net</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Cellular: 954-822-6286 Work: 303-654-3011</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keepNext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PROFILE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Professionally qualified Registered Nurse (RN) with 14 years of experience in hospital based Intensive care units (ICU) and Emergency Room (ER).  I’ve also worked in telemetry and medical surgical units as an RN.  I have also worked in coordination with case management and social worker, including patients discharge planing and home care management.  As a therapist, I  took care of patient with chronic pulmonary  disease, including ventilator management, bipap, cpap, and tracheostomy care.  As a registered nurse I am a competent, reliable and committed professional with a history of assuming increasing levels of responsibility and leadership.</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OBJECTIVES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Seeking Employment as a Registered Nurse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tabs>
          <w:tab w:val="left" w:pos="3285"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EDUCATION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Miami Dade College, Associate Degree</w:t>
        <w:tab/>
        <w:tab/>
        <w:t xml:space="preserve">                          1995-1998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Broward College, Associate Degree</w:t>
        <w:tab/>
        <w:tab/>
      </w:r>
      <w:r>
        <w:rPr>
          <w:rFonts w:ascii="Times New Roman" w:hAnsi="Times New Roman" w:cs="Times New Roman" w:eastAsia="Times New Roman"/>
          <w:b/>
          <w:color w:val="auto"/>
          <w:spacing w:val="0"/>
          <w:position w:val="0"/>
          <w:sz w:val="24"/>
          <w:shd w:fill="auto" w:val="clear"/>
        </w:rPr>
        <w:tab/>
        <w:tab/>
        <w:t xml:space="preserve">  </w:t>
      </w:r>
      <w:r>
        <w:rPr>
          <w:rFonts w:ascii="Times New Roman" w:hAnsi="Times New Roman" w:cs="Times New Roman" w:eastAsia="Times New Roman"/>
          <w:color w:val="auto"/>
          <w:spacing w:val="0"/>
          <w:position w:val="0"/>
          <w:sz w:val="24"/>
          <w:shd w:fill="auto" w:val="clear"/>
        </w:rPr>
        <w:t xml:space="preserve"> </w:t>
        <w:tab/>
        <w:t xml:space="preserve">  2002-2005</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WORK HISTORY</w:t>
      </w:r>
    </w:p>
    <w:p>
      <w:pPr>
        <w:keepNext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keepNext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Clinical Staff Nurse, Intensive Care Units (ICU)</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Jackson North Medical Center, Miami, FL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February 2013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Present</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Responsibilities:</w:t>
      </w:r>
    </w:p>
    <w:p>
      <w:pPr>
        <w:numPr>
          <w:ilvl w:val="0"/>
          <w:numId w:val="10"/>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Create and conduct needs assessment of patient care in Triage, Main Emergency Room Department, and Minor Care.</w:t>
      </w:r>
    </w:p>
    <w:p>
      <w:pPr>
        <w:numPr>
          <w:ilvl w:val="0"/>
          <w:numId w:val="10"/>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Place the patient in different level of care according to sign and symptoms demands.</w:t>
      </w:r>
    </w:p>
    <w:p>
      <w:p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Staff Nurse, Emergency Room</w:t>
      </w:r>
    </w:p>
    <w:p>
      <w:pPr>
        <w:keepNext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North Shore Medical Center, Miami, FL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April 2006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December 2012</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Responsibilities:</w:t>
      </w:r>
    </w:p>
    <w:p>
      <w:pPr>
        <w:numPr>
          <w:ilvl w:val="0"/>
          <w:numId w:val="16"/>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Managed surgical recovery of patients including vascular, cardio-thoracic, ENT, GI, urological and neurological cases.</w:t>
      </w:r>
    </w:p>
    <w:p>
      <w:pPr>
        <w:numPr>
          <w:ilvl w:val="0"/>
          <w:numId w:val="16"/>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Performed and assisted insertion and maintenance of invasive lines - arterial, triple-lumen, chest tubes, pace makers, dialysis catheters, intubations; technically proficient in all major nursing skills.</w:t>
      </w:r>
    </w:p>
    <w:p>
      <w:pPr>
        <w:numPr>
          <w:ilvl w:val="0"/>
          <w:numId w:val="16"/>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Create and conduct needs assessment of patient care.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keepNext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Registered Nurse/Respiratory Therapist</w:t>
      </w:r>
    </w:p>
    <w:p>
      <w:pPr>
        <w:keepNext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Hollywood Regional Memorial Hospital, Hollywood, FL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January 2000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January 2006</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Responsibilities:</w:t>
      </w:r>
    </w:p>
    <w:p>
      <w:pPr>
        <w:numPr>
          <w:ilvl w:val="0"/>
          <w:numId w:val="20"/>
        </w:numPr>
        <w:tabs>
          <w:tab w:val="left" w:pos="720" w:leader="none"/>
        </w:tabs>
        <w:spacing w:before="100" w:after="75"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Monitored patient and evaluated specific symptoms and difficulties.</w:t>
      </w:r>
    </w:p>
    <w:p>
      <w:pPr>
        <w:numPr>
          <w:ilvl w:val="0"/>
          <w:numId w:val="20"/>
        </w:numPr>
        <w:tabs>
          <w:tab w:val="left" w:pos="720" w:leader="none"/>
        </w:tabs>
        <w:spacing w:before="100" w:after="75"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Consulted with physician and other medical staff regarding any possible change in the treatment plans of the patient.</w:t>
      </w:r>
    </w:p>
    <w:p>
      <w:pPr>
        <w:numPr>
          <w:ilvl w:val="0"/>
          <w:numId w:val="20"/>
        </w:numPr>
        <w:tabs>
          <w:tab w:val="left" w:pos="720" w:leader="none"/>
        </w:tabs>
        <w:spacing w:before="100" w:after="75"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Provided temporary relief in extreme cases where patient was unable to breathe properly as in cases of severe asthma and emphysema.</w:t>
      </w:r>
    </w:p>
    <w:p>
      <w:pPr>
        <w:numPr>
          <w:ilvl w:val="0"/>
          <w:numId w:val="20"/>
        </w:numPr>
        <w:tabs>
          <w:tab w:val="left" w:pos="720" w:leader="none"/>
        </w:tabs>
        <w:spacing w:before="100" w:after="75"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Designed treatment plan for the patient under physician’s supervision.</w:t>
      </w:r>
    </w:p>
    <w:p>
      <w:pPr>
        <w:numPr>
          <w:ilvl w:val="0"/>
          <w:numId w:val="20"/>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Educated patients for home care and discharge planning </w:t>
      </w:r>
    </w:p>
    <w:p>
      <w:pPr>
        <w:numPr>
          <w:ilvl w:val="0"/>
          <w:numId w:val="20"/>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Maintained sterile fields and application of dressings </w:t>
      </w:r>
    </w:p>
    <w:p>
      <w:pPr>
        <w:numPr>
          <w:ilvl w:val="0"/>
          <w:numId w:val="20"/>
        </w:numPr>
        <w:tabs>
          <w:tab w:val="left" w:pos="720" w:leader="none"/>
        </w:tabs>
        <w:spacing w:before="100" w:after="75"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Performed routine checks and treatments such as oxygen mixtures and chest physiotherapy on patients.</w:t>
      </w:r>
    </w:p>
    <w:p>
      <w:pPr>
        <w:numPr>
          <w:ilvl w:val="0"/>
          <w:numId w:val="20"/>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Charting and documentation of patient care </w:t>
      </w:r>
    </w:p>
    <w:p>
      <w:pPr>
        <w:numPr>
          <w:ilvl w:val="0"/>
          <w:numId w:val="20"/>
        </w:numPr>
        <w:tabs>
          <w:tab w:val="left" w:pos="720" w:leader="none"/>
        </w:tabs>
        <w:spacing w:before="100" w:after="75"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Supervised and guided other respiratory therapy technicians in performing routine inspections and other procedures.</w:t>
      </w:r>
    </w:p>
    <w:p>
      <w:pPr>
        <w:keepNext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keepNext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ACCOMPLISHMENTS/SKILLS</w:t>
      </w:r>
    </w:p>
    <w:p>
      <w:pPr>
        <w:numPr>
          <w:ilvl w:val="0"/>
          <w:numId w:val="26"/>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Competent in the use and application of personal computers skills including PowerPoint and Excel.</w:t>
      </w:r>
    </w:p>
    <w:p>
      <w:pPr>
        <w:numPr>
          <w:ilvl w:val="0"/>
          <w:numId w:val="26"/>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Speaks Creole and French fluently, and able to obtain medical history in Spanish without assistance.</w:t>
      </w:r>
    </w:p>
    <w:p>
      <w:pPr>
        <w:numPr>
          <w:ilvl w:val="0"/>
          <w:numId w:val="26"/>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Currently seeking to attend school for my Bachelor’s degree</w:t>
      </w:r>
    </w:p>
    <w:p>
      <w:p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CERTIFICATIONS</w:t>
      </w:r>
    </w:p>
    <w:p>
      <w:pPr>
        <w:numPr>
          <w:ilvl w:val="0"/>
          <w:numId w:val="30"/>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Basic Life Support </w:t>
      </w:r>
    </w:p>
    <w:p>
      <w:pPr>
        <w:numPr>
          <w:ilvl w:val="0"/>
          <w:numId w:val="30"/>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Advanced Life Support Program (ACLS)</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0">
    <w:abstractNumId w:val="24"/>
  </w:num>
  <w:num w:numId="16">
    <w:abstractNumId w:val="18"/>
  </w:num>
  <w:num w:numId="20">
    <w:abstractNumId w:val="12"/>
  </w:num>
  <w:num w:numId="26">
    <w:abstractNumId w:val="6"/>
  </w:num>
  <w:num w:numId="3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