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18AF6" w14:textId="77777777" w:rsidR="00D7702E" w:rsidRDefault="00D7702E" w:rsidP="00D7702E">
      <w:pPr>
        <w:spacing w:before="3" w:line="275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Aqila Moses </w:t>
      </w:r>
      <w:r>
        <w:rPr>
          <w:rFonts w:eastAsia="Times New Roman"/>
          <w:b/>
          <w:color w:val="000000"/>
          <w:sz w:val="24"/>
        </w:rPr>
        <w:br/>
        <w:t xml:space="preserve">120 Glenwood Drive </w:t>
      </w:r>
      <w:r>
        <w:rPr>
          <w:rFonts w:eastAsia="Times New Roman"/>
          <w:b/>
          <w:color w:val="000000"/>
          <w:sz w:val="24"/>
        </w:rPr>
        <w:br/>
        <w:t xml:space="preserve">Madison, Mississippi 39110 </w:t>
      </w:r>
      <w:r>
        <w:rPr>
          <w:rFonts w:eastAsia="Times New Roman"/>
          <w:b/>
          <w:color w:val="000000"/>
          <w:sz w:val="24"/>
        </w:rPr>
        <w:br/>
        <w:t>601-955-0715</w:t>
      </w:r>
    </w:p>
    <w:p w14:paraId="3D5CE7E5" w14:textId="77777777" w:rsidR="00D7702E" w:rsidRDefault="00D7702E" w:rsidP="00D7702E">
      <w:pPr>
        <w:tabs>
          <w:tab w:val="left" w:pos="2160"/>
        </w:tabs>
        <w:spacing w:before="1015" w:line="27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Objective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Obtain a professional nursing position on a critical care unit</w:t>
      </w:r>
    </w:p>
    <w:p w14:paraId="3038FE94" w14:textId="77777777" w:rsidR="00D7702E" w:rsidRDefault="00D7702E" w:rsidP="00D7702E">
      <w:pPr>
        <w:tabs>
          <w:tab w:val="left" w:pos="2160"/>
        </w:tabs>
        <w:spacing w:before="1294" w:line="27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Experience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Ochsner Medical Center</w:t>
      </w:r>
    </w:p>
    <w:p w14:paraId="158B4B0F" w14:textId="77777777" w:rsidR="00D7702E" w:rsidRDefault="00D7702E" w:rsidP="00D7702E">
      <w:pPr>
        <w:spacing w:line="272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Intensive Care Unit-Covid Contract</w:t>
      </w:r>
    </w:p>
    <w:p w14:paraId="1BCB4961" w14:textId="77777777" w:rsidR="00D7702E" w:rsidRDefault="00D7702E" w:rsidP="00D7702E">
      <w:pPr>
        <w:spacing w:before="3" w:line="276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Travel Agency Nurse (Loyal Source)</w:t>
      </w:r>
    </w:p>
    <w:p w14:paraId="60CADA4A" w14:textId="77777777" w:rsidR="00D7702E" w:rsidRDefault="00D7702E" w:rsidP="00D7702E">
      <w:pPr>
        <w:tabs>
          <w:tab w:val="left" w:pos="5688"/>
        </w:tabs>
        <w:spacing w:line="274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Registered Nurse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>December 2020-June 2021</w:t>
      </w:r>
    </w:p>
    <w:p w14:paraId="612530BB" w14:textId="77777777" w:rsidR="00D7702E" w:rsidRDefault="00D7702E" w:rsidP="00D7702E">
      <w:pPr>
        <w:spacing w:before="1559" w:line="276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University of Mississippi Medical Center </w:t>
      </w:r>
      <w:r>
        <w:rPr>
          <w:rFonts w:eastAsia="Times New Roman"/>
          <w:color w:val="000000"/>
          <w:sz w:val="24"/>
        </w:rPr>
        <w:br/>
        <w:t>Medical Intensive Care Unit</w:t>
      </w:r>
    </w:p>
    <w:p w14:paraId="6ACB6CB1" w14:textId="79ED37AB" w:rsidR="00D7702E" w:rsidRDefault="00D7702E" w:rsidP="00D7702E">
      <w:pPr>
        <w:tabs>
          <w:tab w:val="left" w:pos="5688"/>
        </w:tabs>
        <w:spacing w:line="275" w:lineRule="exact"/>
        <w:ind w:left="21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Registered Nurse</w:t>
      </w:r>
      <w:r>
        <w:rPr>
          <w:rFonts w:eastAsia="Times New Roman"/>
          <w:color w:val="000000"/>
          <w:spacing w:val="-2"/>
          <w:sz w:val="24"/>
        </w:rPr>
        <w:tab/>
      </w:r>
      <w:r>
        <w:rPr>
          <w:rFonts w:eastAsia="Times New Roman"/>
          <w:b/>
          <w:color w:val="000000"/>
          <w:spacing w:val="-2"/>
          <w:sz w:val="24"/>
        </w:rPr>
        <w:t xml:space="preserve">February 2020 to </w:t>
      </w:r>
      <w:r w:rsidR="0057350B">
        <w:rPr>
          <w:rFonts w:eastAsia="Times New Roman"/>
          <w:b/>
          <w:color w:val="000000"/>
          <w:spacing w:val="-2"/>
          <w:sz w:val="24"/>
        </w:rPr>
        <w:t>present (PRN)</w:t>
      </w:r>
    </w:p>
    <w:p w14:paraId="1915BEAF" w14:textId="77777777" w:rsidR="00D7702E" w:rsidRDefault="00D7702E" w:rsidP="00D7702E">
      <w:pPr>
        <w:spacing w:before="551" w:line="276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Merit Health Central </w:t>
      </w:r>
      <w:r>
        <w:rPr>
          <w:rFonts w:eastAsia="Times New Roman"/>
          <w:color w:val="000000"/>
          <w:sz w:val="24"/>
        </w:rPr>
        <w:br/>
        <w:t>Burn Intensive Care Unit</w:t>
      </w:r>
    </w:p>
    <w:p w14:paraId="72410721" w14:textId="6576B57C" w:rsidR="00D7702E" w:rsidRDefault="00D7702E" w:rsidP="00D7702E">
      <w:pPr>
        <w:tabs>
          <w:tab w:val="left" w:pos="6408"/>
        </w:tabs>
        <w:spacing w:before="3" w:line="276" w:lineRule="exact"/>
        <w:ind w:left="21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Registered Nurse</w:t>
      </w:r>
      <w:r>
        <w:rPr>
          <w:rFonts w:eastAsia="Times New Roman"/>
          <w:color w:val="000000"/>
          <w:spacing w:val="-1"/>
          <w:sz w:val="24"/>
        </w:rPr>
        <w:tab/>
      </w:r>
      <w:r w:rsidR="00663640">
        <w:rPr>
          <w:rFonts w:eastAsia="Times New Roman"/>
          <w:b/>
          <w:color w:val="000000"/>
          <w:spacing w:val="-1"/>
          <w:sz w:val="24"/>
        </w:rPr>
        <w:t xml:space="preserve">May </w:t>
      </w:r>
      <w:r>
        <w:rPr>
          <w:rFonts w:eastAsia="Times New Roman"/>
          <w:b/>
          <w:color w:val="000000"/>
          <w:spacing w:val="-1"/>
          <w:sz w:val="24"/>
        </w:rPr>
        <w:t>2019 to June 2020</w:t>
      </w:r>
    </w:p>
    <w:p w14:paraId="43BB68BC" w14:textId="77777777" w:rsidR="00D7702E" w:rsidRDefault="00D7702E" w:rsidP="00D7702E">
      <w:pPr>
        <w:spacing w:before="265" w:line="283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St. Catherine’s Village</w:t>
      </w:r>
    </w:p>
    <w:p w14:paraId="07ADD5EF" w14:textId="77777777" w:rsidR="00D7702E" w:rsidRDefault="00D7702E" w:rsidP="00D7702E">
      <w:pPr>
        <w:spacing w:before="1" w:line="276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Skilled Nursing Facility/Siena I and II</w:t>
      </w:r>
    </w:p>
    <w:p w14:paraId="32F4D8F0" w14:textId="7C270214" w:rsidR="00D7702E" w:rsidRDefault="00D7702E" w:rsidP="00D7702E">
      <w:pPr>
        <w:tabs>
          <w:tab w:val="left" w:pos="6408"/>
        </w:tabs>
        <w:spacing w:before="3" w:line="276" w:lineRule="exact"/>
        <w:ind w:left="2160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Licensed Practical Nurse</w:t>
      </w:r>
      <w:r>
        <w:rPr>
          <w:rFonts w:eastAsia="Times New Roman"/>
          <w:color w:val="000000"/>
          <w:spacing w:val="-3"/>
          <w:sz w:val="24"/>
        </w:rPr>
        <w:tab/>
      </w:r>
      <w:r w:rsidR="00663640">
        <w:rPr>
          <w:rFonts w:eastAsia="Times New Roman"/>
          <w:b/>
          <w:color w:val="000000"/>
          <w:spacing w:val="-3"/>
          <w:sz w:val="24"/>
        </w:rPr>
        <w:t>October 2017 to May</w:t>
      </w:r>
      <w:r>
        <w:rPr>
          <w:rFonts w:eastAsia="Times New Roman"/>
          <w:b/>
          <w:color w:val="000000"/>
          <w:spacing w:val="-3"/>
          <w:sz w:val="24"/>
        </w:rPr>
        <w:t xml:space="preserve"> 2019</w:t>
      </w:r>
    </w:p>
    <w:p w14:paraId="763341FB" w14:textId="77777777" w:rsidR="00D7702E" w:rsidRDefault="00D7702E" w:rsidP="00D7702E">
      <w:pPr>
        <w:tabs>
          <w:tab w:val="left" w:pos="2160"/>
          <w:tab w:val="left" w:pos="6408"/>
        </w:tabs>
        <w:spacing w:before="459" w:line="27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Education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BSN, University of Mississippi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>December 2020</w:t>
      </w:r>
    </w:p>
    <w:p w14:paraId="27772F60" w14:textId="77777777" w:rsidR="00D7702E" w:rsidRDefault="00D7702E" w:rsidP="00D7702E">
      <w:pPr>
        <w:tabs>
          <w:tab w:val="left" w:pos="6408"/>
        </w:tabs>
        <w:spacing w:before="2" w:line="276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ADN, Holmes Community College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>May 2019</w:t>
      </w:r>
    </w:p>
    <w:p w14:paraId="22612CA6" w14:textId="77777777" w:rsidR="00D7702E" w:rsidRDefault="00D7702E" w:rsidP="00D7702E">
      <w:pPr>
        <w:tabs>
          <w:tab w:val="left" w:pos="6408"/>
        </w:tabs>
        <w:spacing w:line="274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LPN, Holmes Community College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>June 2017</w:t>
      </w:r>
    </w:p>
    <w:p w14:paraId="04FAADAE" w14:textId="77777777" w:rsidR="00D7702E" w:rsidRDefault="00D7702E" w:rsidP="00D7702E">
      <w:pPr>
        <w:tabs>
          <w:tab w:val="left" w:pos="6408"/>
        </w:tabs>
        <w:spacing w:line="275" w:lineRule="exact"/>
        <w:ind w:left="2160" w:right="14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MPA, Belhaven University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 xml:space="preserve">August 2012 </w:t>
      </w:r>
      <w:r>
        <w:rPr>
          <w:rFonts w:eastAsia="Times New Roman"/>
          <w:color w:val="000000"/>
          <w:sz w:val="24"/>
        </w:rPr>
        <w:t>BS Psychology, University of</w:t>
      </w:r>
    </w:p>
    <w:p w14:paraId="1FE5A9BB" w14:textId="77777777" w:rsidR="00D7702E" w:rsidRDefault="00D7702E" w:rsidP="00D7702E">
      <w:pPr>
        <w:sectPr w:rsidR="00D7702E">
          <w:pgSz w:w="12240" w:h="15840"/>
          <w:pgMar w:top="1460" w:right="1610" w:bottom="2464" w:left="1450" w:header="720" w:footer="720" w:gutter="0"/>
          <w:cols w:space="720"/>
        </w:sectPr>
      </w:pPr>
      <w:bookmarkStart w:id="0" w:name="_GoBack"/>
      <w:bookmarkEnd w:id="0"/>
    </w:p>
    <w:p w14:paraId="48AD2348" w14:textId="77777777" w:rsidR="00D7702E" w:rsidRDefault="00D7702E" w:rsidP="00D7702E">
      <w:pPr>
        <w:tabs>
          <w:tab w:val="right" w:pos="8064"/>
        </w:tabs>
        <w:spacing w:before="9" w:line="275" w:lineRule="exact"/>
        <w:ind w:left="21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Southern Mississippi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>December 2005</w:t>
      </w:r>
    </w:p>
    <w:p w14:paraId="352F4B69" w14:textId="77777777" w:rsidR="00D7702E" w:rsidRDefault="00D7702E" w:rsidP="00D7702E">
      <w:pPr>
        <w:tabs>
          <w:tab w:val="left" w:pos="2160"/>
        </w:tabs>
        <w:spacing w:before="781" w:line="275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Professional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Mississippi Professional Nursing License</w:t>
      </w:r>
    </w:p>
    <w:p w14:paraId="726CD535" w14:textId="77777777" w:rsidR="00D7702E" w:rsidRDefault="00D7702E" w:rsidP="00D7702E">
      <w:pPr>
        <w:tabs>
          <w:tab w:val="left" w:pos="2160"/>
        </w:tabs>
        <w:spacing w:before="4" w:line="275" w:lineRule="exact"/>
        <w:ind w:left="2160" w:hanging="216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Credentials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 xml:space="preserve">ACLS Certification </w:t>
      </w:r>
      <w:r>
        <w:rPr>
          <w:rFonts w:eastAsia="Times New Roman"/>
          <w:color w:val="000000"/>
          <w:sz w:val="24"/>
        </w:rPr>
        <w:br/>
        <w:t xml:space="preserve">PALS Certification </w:t>
      </w:r>
      <w:r>
        <w:rPr>
          <w:rFonts w:eastAsia="Times New Roman"/>
          <w:color w:val="000000"/>
          <w:sz w:val="24"/>
        </w:rPr>
        <w:br/>
        <w:t xml:space="preserve">TB Certification </w:t>
      </w:r>
      <w:r>
        <w:rPr>
          <w:rFonts w:eastAsia="Times New Roman"/>
          <w:color w:val="000000"/>
          <w:sz w:val="24"/>
        </w:rPr>
        <w:br/>
        <w:t>BLS Certification</w:t>
      </w:r>
    </w:p>
    <w:p w14:paraId="543C38D4" w14:textId="77777777" w:rsidR="00D7702E" w:rsidRDefault="00D7702E" w:rsidP="00D7702E">
      <w:pPr>
        <w:spacing w:before="551" w:line="273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Professional and Personal References Available Upon Request</w:t>
      </w:r>
    </w:p>
    <w:p w14:paraId="456ADC05" w14:textId="77777777" w:rsidR="003C721B" w:rsidRDefault="000C4BC1"/>
    <w:sectPr w:rsidR="003C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2E"/>
    <w:rsid w:val="000C4BC1"/>
    <w:rsid w:val="000D229E"/>
    <w:rsid w:val="0057350B"/>
    <w:rsid w:val="00663640"/>
    <w:rsid w:val="009438F4"/>
    <w:rsid w:val="00D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EF50"/>
  <w15:chartTrackingRefBased/>
  <w15:docId w15:val="{7FEF078E-5E5A-4F53-A617-703C45B5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02E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Pennington</dc:creator>
  <cp:keywords/>
  <dc:description/>
  <cp:lastModifiedBy>Microsoft Office User</cp:lastModifiedBy>
  <cp:revision>2</cp:revision>
  <cp:lastPrinted>2021-05-24T18:15:00Z</cp:lastPrinted>
  <dcterms:created xsi:type="dcterms:W3CDTF">2021-05-24T18:16:00Z</dcterms:created>
  <dcterms:modified xsi:type="dcterms:W3CDTF">2021-05-24T18:16:00Z</dcterms:modified>
</cp:coreProperties>
</file>