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36" w:lineRule="auto"/>
        <w:rPr>
          <w:rFonts w:ascii="Helvetica Neue" w:cs="Helvetica Neue" w:hAnsi="Helvetica Neue" w:eastAsia="Helvetica Neue"/>
          <w:b w:val="1"/>
          <w:bCs w:val="1"/>
        </w:rPr>
      </w:pPr>
      <w:r>
        <w:rPr>
          <w:b w:val="1"/>
          <w:bCs w:val="1"/>
          <w:rtl w:val="0"/>
          <w:lang w:val="en-US"/>
        </w:rPr>
        <w:t xml:space="preserve">                                                                           </w:t>
      </w:r>
      <w:r>
        <w:rPr>
          <w:rFonts w:ascii="Helvetica Neue" w:hAnsi="Helvetica Neue"/>
          <w:b w:val="1"/>
          <w:bCs w:val="1"/>
          <w:rtl w:val="0"/>
          <w:lang w:val="en-US"/>
        </w:rPr>
        <w:t>Resume</w:t>
      </w:r>
    </w:p>
    <w:p>
      <w:pPr>
        <w:pStyle w:val="Normal.0"/>
        <w:spacing w:line="236" w:lineRule="auto"/>
        <w:rPr>
          <w:rFonts w:ascii="Helvetica Neue" w:cs="Helvetica Neue" w:hAnsi="Helvetica Neue" w:eastAsia="Helvetica Neue"/>
          <w:b w:val="1"/>
          <w:bCs w:val="1"/>
        </w:rPr>
      </w:pPr>
    </w:p>
    <w:p>
      <w:pPr>
        <w:pStyle w:val="Normal.0"/>
        <w:spacing w:line="236" w:lineRule="auto"/>
        <w:rPr>
          <w:rFonts w:ascii="Helvetica Neue" w:cs="Helvetica Neue" w:hAnsi="Helvetica Neue" w:eastAsia="Helvetica Neue"/>
          <w:b w:val="1"/>
          <w:bCs w:val="1"/>
        </w:rPr>
      </w:pPr>
    </w:p>
    <w:p>
      <w:pPr>
        <w:pStyle w:val="Normal.0"/>
        <w:spacing w:line="236" w:lineRule="auto"/>
        <w:ind w:firstLine="990"/>
        <w:rPr>
          <w:rFonts w:ascii="Helvetica Neue" w:cs="Helvetica Neue" w:hAnsi="Helvetica Neue" w:eastAsia="Helvetica Neue"/>
          <w:b w:val="1"/>
          <w:bCs w:val="1"/>
          <w:sz w:val="22"/>
          <w:szCs w:val="22"/>
        </w:rPr>
      </w:pPr>
      <w:r>
        <w:rPr>
          <w:rFonts w:ascii="Helvetica Neue" w:hAnsi="Helvetica Neue"/>
          <w:b w:val="1"/>
          <w:bCs w:val="1"/>
          <w:rtl w:val="0"/>
          <w:lang w:val="en-US"/>
        </w:rPr>
        <w:t xml:space="preserve">                                                </w:t>
      </w:r>
      <w:r>
        <w:rPr>
          <w:rFonts w:ascii="Helvetica Neue" w:hAnsi="Helvetica Neue"/>
          <w:b w:val="1"/>
          <w:bCs w:val="1"/>
          <w:sz w:val="22"/>
          <w:szCs w:val="22"/>
          <w:rtl w:val="0"/>
          <w:lang w:val="en-US"/>
        </w:rPr>
        <w:t>Victoria Gacon</w:t>
      </w:r>
    </w:p>
    <w:p>
      <w:pPr>
        <w:pStyle w:val="Normal.0"/>
        <w:spacing w:line="236" w:lineRule="auto"/>
        <w:ind w:left="720" w:firstLine="99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9601 E. Bay Tree Place                                                                                                                                 </w:t>
        <w:tab/>
        <w:tab/>
        <w:tab/>
        <w:tab/>
        <w:t xml:space="preserve">    Tucson, Arizona  85749</w:t>
        <w:tab/>
        <w:tab/>
        <w:tab/>
        <w:tab/>
        <w:tab/>
      </w:r>
    </w:p>
    <w:p>
      <w:pPr>
        <w:pStyle w:val="Normal.0"/>
        <w:spacing w:line="236" w:lineRule="auto"/>
        <w:ind w:left="720" w:firstLine="99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(520) 907-3659</w:t>
      </w:r>
    </w:p>
    <w:p>
      <w:pPr>
        <w:pStyle w:val="Normal.0"/>
        <w:spacing w:line="236" w:lineRule="auto"/>
        <w:ind w:left="720" w:firstLine="99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w:t>
        <w:tab/>
        <w:t xml:space="preserve">                             vgacon@icloud.com</w:t>
      </w:r>
    </w:p>
    <w:p>
      <w:pPr>
        <w:pStyle w:val="Normal.0"/>
        <w:spacing w:line="236" w:lineRule="auto"/>
        <w:ind w:left="720" w:firstLine="990"/>
        <w:rPr>
          <w:rFonts w:ascii="Helvetica Neue" w:cs="Helvetica Neue" w:hAnsi="Helvetica Neue" w:eastAsia="Helvetica Neue"/>
          <w:b w:val="1"/>
          <w:bCs w:val="1"/>
          <w:sz w:val="22"/>
          <w:szCs w:val="22"/>
        </w:rPr>
      </w:pPr>
    </w:p>
    <w:p>
      <w:pPr>
        <w:pStyle w:val="Normal.0"/>
        <w:spacing w:line="236" w:lineRule="auto"/>
        <w:ind w:left="720" w:firstLine="990"/>
        <w:rPr>
          <w:rFonts w:ascii="Helvetica Neue" w:cs="Helvetica Neue" w:hAnsi="Helvetica Neue" w:eastAsia="Helvetica Neue"/>
          <w:b w:val="1"/>
          <w:bCs w:val="1"/>
          <w:sz w:val="22"/>
          <w:szCs w:val="22"/>
        </w:rPr>
      </w:pPr>
    </w:p>
    <w:p>
      <w:pPr>
        <w:pStyle w:val="Normal.0"/>
        <w:spacing w:line="236" w:lineRule="auto"/>
        <w:ind w:left="720" w:firstLine="990"/>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w:t>
      </w: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Objective</w:t>
      </w: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ind w:left="720" w:firstLine="0"/>
        <w:rPr>
          <w:rFonts w:ascii="Helvetica Neue" w:cs="Helvetica Neue" w:hAnsi="Helvetica Neue" w:eastAsia="Helvetica Neue"/>
          <w:sz w:val="22"/>
          <w:szCs w:val="22"/>
        </w:rPr>
      </w:pPr>
      <w:r>
        <w:rPr>
          <w:rFonts w:ascii="Helvetica Neue" w:hAnsi="Helvetica Neue"/>
          <w:sz w:val="22"/>
          <w:szCs w:val="22"/>
          <w:rtl w:val="0"/>
          <w:lang w:val="en-US"/>
        </w:rPr>
        <w:t>A Registered Nur</w:t>
      </w:r>
      <w:r>
        <w:rPr>
          <w:rFonts w:ascii="Helvetica Neue" w:hAnsi="Helvetica Neue"/>
          <w:sz w:val="22"/>
          <w:szCs w:val="22"/>
          <w:rtl w:val="0"/>
          <w:lang w:val="en-US"/>
        </w:rPr>
        <w:t xml:space="preserve">se seeking novel opportunities in the surgical setting. </w:t>
      </w:r>
    </w:p>
    <w:p>
      <w:pPr>
        <w:pStyle w:val="Normal.0"/>
        <w:spacing w:line="236" w:lineRule="auto"/>
        <w:ind w:left="720" w:firstLine="0"/>
        <w:rPr>
          <w:rFonts w:ascii="Helvetica Neue" w:cs="Helvetica Neue" w:hAnsi="Helvetica Neue" w:eastAsia="Helvetica Neue"/>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Experience</w:t>
      </w: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6/14  -  12/20  Ambulatory Surgery Center of Tucson / Hodges Eye Care and Surgical Center</w:t>
      </w:r>
    </w:p>
    <w:p>
      <w:pPr>
        <w:pStyle w:val="Normal.0"/>
        <w:spacing w:line="236" w:lineRule="auto"/>
        <w:rPr>
          <w:rFonts w:ascii="Helvetica Neue" w:cs="Helvetica Neue" w:hAnsi="Helvetica Neue" w:eastAsia="Helvetica Neue"/>
          <w:sz w:val="22"/>
          <w:szCs w:val="22"/>
        </w:rPr>
      </w:pPr>
      <w:r>
        <w:rPr>
          <w:rFonts w:ascii="Helvetica Neue" w:hAnsi="Helvetica Neue"/>
          <w:b w:val="1"/>
          <w:bCs w:val="1"/>
          <w:sz w:val="22"/>
          <w:szCs w:val="22"/>
          <w:rtl w:val="0"/>
          <w:lang w:val="en-US"/>
        </w:rPr>
        <w:t xml:space="preserve">                        </w:t>
      </w:r>
      <w:r>
        <w:rPr>
          <w:rFonts w:ascii="Helvetica Neue" w:hAnsi="Helvetica Neue"/>
          <w:sz w:val="22"/>
          <w:szCs w:val="22"/>
          <w:rtl w:val="0"/>
          <w:lang w:val="en-US"/>
        </w:rPr>
        <w:t xml:space="preserve">Director of Nursing for an ambulatory surgery center specializing in ophthalmic     </w:t>
        <w:tab/>
        <w:tab/>
        <w:tab/>
        <w:t xml:space="preserve">            surgery.</w:t>
      </w:r>
    </w:p>
    <w:p>
      <w:pPr>
        <w:pStyle w:val="Normal.0"/>
        <w:spacing w:line="236" w:lineRule="auto"/>
        <w:ind w:left="1440" w:hanging="1440"/>
        <w:rPr>
          <w:rFonts w:ascii="Helvetica Neue" w:cs="Helvetica Neue" w:hAnsi="Helvetica Neue" w:eastAsia="Helvetica Neue"/>
          <w:sz w:val="22"/>
          <w:szCs w:val="22"/>
        </w:rPr>
      </w:pPr>
      <w:r>
        <w:rPr>
          <w:rFonts w:ascii="Helvetica Neue" w:hAnsi="Helvetica Neue"/>
          <w:sz w:val="22"/>
          <w:szCs w:val="22"/>
          <w:rtl w:val="0"/>
          <w:lang w:val="en-US"/>
        </w:rPr>
        <w:t xml:space="preserve">                        Responsible for recruiting, training, evaluating and supervising surgery center staff.  Accountable for upholding and implementing current State, Medicare, HIPAA and OSHA standards, including revision and creation of policies and procedures for facility.  Performed duties of staff RN, including admitting and discharging patients.  Performed duties of circulating RN.  Functioned as the Infection Control officer for facility.  Risk Manager for facility.  Responsible for credentialing MDs and CRNAs for privileges at the facility.  Member of the facility</w:t>
      </w:r>
      <w:r>
        <w:rPr>
          <w:rFonts w:ascii="Helvetica Neue" w:hAnsi="Helvetica Neue" w:hint="default"/>
          <w:sz w:val="22"/>
          <w:szCs w:val="22"/>
          <w:rtl w:val="0"/>
          <w:lang w:val="en-US"/>
        </w:rPr>
        <w:t>’</w:t>
      </w:r>
      <w:r>
        <w:rPr>
          <w:rFonts w:ascii="Helvetica Neue" w:hAnsi="Helvetica Neue"/>
          <w:sz w:val="22"/>
          <w:szCs w:val="22"/>
          <w:rtl w:val="0"/>
          <w:lang w:val="en-US"/>
        </w:rPr>
        <w:t>s Governing Board.</w:t>
      </w:r>
    </w:p>
    <w:p>
      <w:pPr>
        <w:pStyle w:val="Normal.0"/>
        <w:spacing w:line="236" w:lineRule="auto"/>
        <w:ind w:left="2880" w:hanging="1440"/>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11/13 </w:t>
      </w:r>
      <w:r>
        <w:rPr>
          <w:rFonts w:ascii="Helvetica Neue" w:hAnsi="Helvetica Neue" w:hint="default"/>
          <w:b w:val="1"/>
          <w:bCs w:val="1"/>
          <w:sz w:val="22"/>
          <w:szCs w:val="22"/>
          <w:rtl w:val="0"/>
          <w:lang w:val="en-US"/>
        </w:rPr>
        <w:t xml:space="preserve">– </w:t>
      </w:r>
      <w:r>
        <w:rPr>
          <w:rFonts w:ascii="Helvetica Neue" w:hAnsi="Helvetica Neue"/>
          <w:b w:val="1"/>
          <w:bCs w:val="1"/>
          <w:sz w:val="22"/>
          <w:szCs w:val="22"/>
          <w:rtl w:val="0"/>
          <w:lang w:val="en-US"/>
        </w:rPr>
        <w:t>4/14    Catalina Surgery Center, Tucson, Arizona</w:t>
      </w:r>
    </w:p>
    <w:p>
      <w:pPr>
        <w:pStyle w:val="Normal.0"/>
        <w:spacing w:line="236" w:lineRule="auto"/>
        <w:ind w:left="1440" w:hanging="1440"/>
        <w:rPr>
          <w:rFonts w:ascii="Helvetica Neue" w:cs="Helvetica Neue" w:hAnsi="Helvetica Neue" w:eastAsia="Helvetica Neue"/>
          <w:sz w:val="22"/>
          <w:szCs w:val="22"/>
        </w:rPr>
      </w:pPr>
      <w:r>
        <w:rPr>
          <w:rFonts w:ascii="Helvetica Neue" w:hAnsi="Helvetica Neue"/>
          <w:b w:val="1"/>
          <w:bCs w:val="1"/>
          <w:sz w:val="22"/>
          <w:szCs w:val="22"/>
          <w:rtl w:val="0"/>
          <w:lang w:val="en-US"/>
        </w:rPr>
        <w:t xml:space="preserve">                        </w:t>
      </w:r>
      <w:r>
        <w:rPr>
          <w:rFonts w:ascii="Helvetica Neue" w:hAnsi="Helvetica Neue"/>
          <w:sz w:val="22"/>
          <w:szCs w:val="22"/>
          <w:rtl w:val="0"/>
          <w:lang w:val="en-US"/>
        </w:rPr>
        <w:t>Director of Nursing for busy ambulatory surgery center performing primarily ophthalmic surgeries.  Responsible for recruiting, training, evaluating and supervising surgery center staff.  Accountable for upholding and implementing current State, Medicare and OSHA requirements and standards, including revision and creation of policies and procedures for the facility.  Carried out duties of staff RN.</w:t>
      </w:r>
    </w:p>
    <w:p>
      <w:pPr>
        <w:pStyle w:val="Normal.0"/>
        <w:spacing w:line="236" w:lineRule="auto"/>
        <w:ind w:left="1440" w:hanging="1440"/>
        <w:rPr>
          <w:rFonts w:ascii="Helvetica Neue" w:cs="Helvetica Neue" w:hAnsi="Helvetica Neue" w:eastAsia="Helvetica Neue"/>
          <w:b w:val="1"/>
          <w:bCs w:val="1"/>
          <w:sz w:val="22"/>
          <w:szCs w:val="22"/>
        </w:rPr>
      </w:pPr>
    </w:p>
    <w:p>
      <w:pPr>
        <w:pStyle w:val="Normal.0"/>
        <w:spacing w:line="236" w:lineRule="auto"/>
        <w:ind w:left="1440" w:hanging="144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11/01 </w:t>
      </w:r>
      <w:r>
        <w:rPr>
          <w:rFonts w:ascii="Helvetica Neue" w:hAnsi="Helvetica Neue" w:hint="default"/>
          <w:b w:val="1"/>
          <w:bCs w:val="1"/>
          <w:sz w:val="22"/>
          <w:szCs w:val="22"/>
          <w:rtl w:val="0"/>
          <w:lang w:val="en-US"/>
        </w:rPr>
        <w:t xml:space="preserve">– </w:t>
      </w:r>
      <w:r>
        <w:rPr>
          <w:rFonts w:ascii="Helvetica Neue" w:hAnsi="Helvetica Neue"/>
          <w:b w:val="1"/>
          <w:bCs w:val="1"/>
          <w:sz w:val="22"/>
          <w:szCs w:val="22"/>
          <w:rtl w:val="0"/>
          <w:lang w:val="en-US"/>
        </w:rPr>
        <w:t>11/13  Vital Sight / Eye Institute of Southern Arizona, Tucson, Arizona</w:t>
      </w:r>
    </w:p>
    <w:p>
      <w:pPr>
        <w:pStyle w:val="Normal.0"/>
        <w:spacing w:line="236" w:lineRule="auto"/>
        <w:ind w:left="1440" w:hanging="1440"/>
        <w:rPr>
          <w:rFonts w:ascii="Helvetica Neue" w:cs="Helvetica Neue" w:hAnsi="Helvetica Neue" w:eastAsia="Helvetica Neue"/>
          <w:sz w:val="22"/>
          <w:szCs w:val="22"/>
        </w:rPr>
      </w:pPr>
      <w:r>
        <w:rPr>
          <w:rFonts w:ascii="Helvetica Neue" w:cs="Helvetica Neue" w:hAnsi="Helvetica Neue" w:eastAsia="Helvetica Neue"/>
          <w:b w:val="1"/>
          <w:bCs w:val="1"/>
          <w:sz w:val="22"/>
          <w:szCs w:val="22"/>
        </w:rPr>
        <w:tab/>
      </w:r>
      <w:r>
        <w:rPr>
          <w:rFonts w:ascii="Helvetica Neue" w:hAnsi="Helvetica Neue"/>
          <w:sz w:val="22"/>
          <w:szCs w:val="22"/>
          <w:rtl w:val="0"/>
          <w:lang w:val="en-US"/>
        </w:rPr>
        <w:t>Supervisor / Director of Nursing for an ambulatory surgery center.  Member of Governing Board.  Responsible for recruiting, training, evaluating and supervising surgery center staff.  Ensured appropriate continuing education for staff.  Accountable for upholding and implementing current Medicare and AAAHC requirements and standards, including revision and creation of policies and procedures for facility.  Acted as Infection Control Officer for center.  Risk Manager for facility.  Responsible for ensuring adherence to OSHA standards.  Performed duties of staff RN at center.</w:t>
      </w:r>
    </w:p>
    <w:p>
      <w:pPr>
        <w:pStyle w:val="Normal.0"/>
        <w:spacing w:line="236" w:lineRule="auto"/>
        <w:ind w:left="1710" w:hanging="1710"/>
        <w:rPr>
          <w:rFonts w:ascii="Helvetica Neue" w:cs="Helvetica Neue" w:hAnsi="Helvetica Neue" w:eastAsia="Helvetica Neue"/>
          <w:b w:val="1"/>
          <w:bCs w:val="1"/>
          <w:sz w:val="22"/>
          <w:szCs w:val="22"/>
        </w:rPr>
      </w:pPr>
    </w:p>
    <w:p>
      <w:pPr>
        <w:pStyle w:val="Normal.0"/>
        <w:spacing w:line="236" w:lineRule="auto"/>
        <w:ind w:left="1440" w:hanging="144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9/99 </w:t>
      </w:r>
      <w:r>
        <w:rPr>
          <w:rFonts w:ascii="Helvetica Neue" w:hAnsi="Helvetica Neue" w:hint="default"/>
          <w:b w:val="1"/>
          <w:bCs w:val="1"/>
          <w:sz w:val="22"/>
          <w:szCs w:val="22"/>
          <w:rtl w:val="0"/>
          <w:lang w:val="en-US"/>
        </w:rPr>
        <w:t xml:space="preserve">– </w:t>
      </w:r>
      <w:r>
        <w:rPr>
          <w:rFonts w:ascii="Helvetica Neue" w:hAnsi="Helvetica Neue"/>
          <w:b w:val="1"/>
          <w:bCs w:val="1"/>
          <w:sz w:val="22"/>
          <w:szCs w:val="22"/>
          <w:rtl w:val="0"/>
          <w:lang w:val="en-US"/>
        </w:rPr>
        <w:t xml:space="preserve">5/01 </w:t>
        <w:tab/>
        <w:t>Sunnyside Unified School District, Los Amigos Elementary School Steps 4 Success Program, Tucson, Arizona</w:t>
      </w:r>
    </w:p>
    <w:p>
      <w:pPr>
        <w:pStyle w:val="Normal.0"/>
        <w:spacing w:line="236" w:lineRule="auto"/>
        <w:ind w:left="1440" w:hanging="1440"/>
        <w:rPr>
          <w:rFonts w:ascii="Helvetica Neue" w:cs="Helvetica Neue" w:hAnsi="Helvetica Neue" w:eastAsia="Helvetica Neue"/>
          <w:sz w:val="22"/>
          <w:szCs w:val="22"/>
        </w:rPr>
      </w:pPr>
      <w:r>
        <w:rPr>
          <w:rFonts w:ascii="Helvetica Neue" w:hAnsi="Helvetica Neue"/>
          <w:b w:val="1"/>
          <w:bCs w:val="1"/>
          <w:sz w:val="22"/>
          <w:szCs w:val="22"/>
          <w:rtl w:val="0"/>
          <w:lang w:val="en-US"/>
        </w:rPr>
        <w:t xml:space="preserve">                        </w:t>
      </w:r>
      <w:r>
        <w:rPr>
          <w:rFonts w:ascii="Helvetica Neue" w:hAnsi="Helvetica Neue"/>
          <w:sz w:val="22"/>
          <w:szCs w:val="22"/>
          <w:rtl w:val="0"/>
          <w:lang w:val="en-US"/>
        </w:rPr>
        <w:t>School Nurse for at-risk preschool population.  Provided appropriate intervention, management, and/or referral of health and social concerns, including relevant health instruction to students, parents and staff members.</w:t>
      </w:r>
    </w:p>
    <w:p>
      <w:pPr>
        <w:pStyle w:val="Normal.0"/>
        <w:spacing w:line="236" w:lineRule="auto"/>
        <w:ind w:left="1440" w:hanging="1440"/>
        <w:rPr>
          <w:rFonts w:ascii="Helvetica Neue" w:cs="Helvetica Neue" w:hAnsi="Helvetica Neue" w:eastAsia="Helvetica Neue"/>
          <w:b w:val="1"/>
          <w:bCs w:val="1"/>
          <w:sz w:val="22"/>
          <w:szCs w:val="22"/>
        </w:rPr>
      </w:pPr>
    </w:p>
    <w:p>
      <w:pPr>
        <w:pStyle w:val="Normal.0"/>
        <w:spacing w:line="236" w:lineRule="auto"/>
        <w:ind w:left="1440" w:hanging="144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7/98 - 9/99     Carondelet St. Joseph Hospital, Tucson, Arizona.</w:t>
      </w:r>
    </w:p>
    <w:p>
      <w:pPr>
        <w:pStyle w:val="Normal.0"/>
        <w:spacing w:line="236" w:lineRule="auto"/>
        <w:ind w:left="1440" w:hanging="144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w:t>
      </w:r>
      <w:r>
        <w:rPr>
          <w:rFonts w:ascii="Helvetica Neue" w:hAnsi="Helvetica Neue"/>
          <w:sz w:val="22"/>
          <w:szCs w:val="22"/>
          <w:rtl w:val="0"/>
          <w:lang w:val="en-US"/>
        </w:rPr>
        <w:t>Staff nurse in the Special Care Nursery, a Level II - Enhanced Newborn Intensive Care Unit.  Provided all aspects of care for ill newborn infants, including support and education of family members.</w:t>
      </w:r>
    </w:p>
    <w:p>
      <w:pPr>
        <w:pStyle w:val="Normal.0"/>
        <w:spacing w:line="236" w:lineRule="auto"/>
        <w:ind w:left="1440" w:hanging="1440"/>
        <w:rPr>
          <w:rFonts w:ascii="Helvetica Neue" w:cs="Helvetica Neue" w:hAnsi="Helvetica Neue" w:eastAsia="Helvetica Neue"/>
          <w:b w:val="1"/>
          <w:bCs w:val="1"/>
          <w:sz w:val="22"/>
          <w:szCs w:val="22"/>
        </w:rPr>
      </w:pPr>
    </w:p>
    <w:p>
      <w:pPr>
        <w:pStyle w:val="Normal.0"/>
        <w:spacing w:line="236" w:lineRule="auto"/>
        <w:ind w:left="1440" w:hanging="1440"/>
        <w:rPr>
          <w:rFonts w:ascii="Helvetica Neue" w:cs="Helvetica Neue" w:hAnsi="Helvetica Neue" w:eastAsia="Helvetica Neue"/>
          <w:b w:val="1"/>
          <w:bCs w:val="1"/>
          <w:sz w:val="22"/>
          <w:szCs w:val="22"/>
        </w:rPr>
      </w:pPr>
    </w:p>
    <w:p>
      <w:pPr>
        <w:pStyle w:val="Normal.0"/>
        <w:spacing w:line="236" w:lineRule="auto"/>
        <w:ind w:left="1440" w:hanging="1440"/>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Education</w:t>
      </w: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ind w:left="1440" w:hanging="720"/>
        <w:rPr>
          <w:rFonts w:ascii="Helvetica Neue" w:cs="Helvetica Neue" w:hAnsi="Helvetica Neue" w:eastAsia="Helvetica Neue"/>
          <w:b w:val="1"/>
          <w:bCs w:val="1"/>
          <w:sz w:val="22"/>
          <w:szCs w:val="22"/>
        </w:rPr>
      </w:pPr>
      <w:r>
        <w:rPr>
          <w:rFonts w:ascii="Helvetica Neue" w:cs="Helvetica Neue" w:hAnsi="Helvetica Neue" w:eastAsia="Helvetica Neue"/>
          <w:b w:val="1"/>
          <w:bCs w:val="1"/>
          <w:sz w:val="22"/>
          <w:szCs w:val="22"/>
          <w:rtl w:val="0"/>
        </w:rPr>
        <w:tab/>
        <w:t xml:space="preserve">University of Arizona, Tucson, Arizona. </w:t>
      </w:r>
    </w:p>
    <w:p>
      <w:pPr>
        <w:pStyle w:val="Normal.0"/>
        <w:spacing w:line="236" w:lineRule="auto"/>
        <w:ind w:firstLine="1440"/>
        <w:rPr>
          <w:rFonts w:ascii="Helvetica Neue" w:cs="Helvetica Neue" w:hAnsi="Helvetica Neue" w:eastAsia="Helvetica Neue"/>
          <w:i w:val="1"/>
          <w:iCs w:val="1"/>
          <w:sz w:val="22"/>
          <w:szCs w:val="22"/>
        </w:rPr>
      </w:pPr>
      <w:r>
        <w:rPr>
          <w:rFonts w:ascii="Helvetica Neue" w:hAnsi="Helvetica Neue"/>
          <w:b w:val="1"/>
          <w:bCs w:val="1"/>
          <w:sz w:val="22"/>
          <w:szCs w:val="22"/>
          <w:rtl w:val="0"/>
          <w:lang w:val="en-US"/>
        </w:rPr>
        <w:t xml:space="preserve">Degree: Bachelor of Science in Nursing, </w:t>
      </w:r>
      <w:r>
        <w:rPr>
          <w:rFonts w:ascii="Helvetica Neue" w:hAnsi="Helvetica Neue"/>
          <w:i w:val="1"/>
          <w:iCs w:val="1"/>
          <w:sz w:val="22"/>
          <w:szCs w:val="22"/>
          <w:rtl w:val="0"/>
          <w:lang w:val="en-US"/>
        </w:rPr>
        <w:t>Magna Cum Laude</w:t>
      </w:r>
    </w:p>
    <w:p>
      <w:pPr>
        <w:pStyle w:val="Normal.0"/>
        <w:spacing w:line="236" w:lineRule="auto"/>
        <w:ind w:firstLine="1440"/>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cs="Helvetica Neue" w:hAnsi="Helvetica Neue" w:eastAsia="Helvetica Neue"/>
          <w:b w:val="1"/>
          <w:bCs w:val="1"/>
          <w:sz w:val="22"/>
          <w:szCs w:val="22"/>
          <w:rtl w:val="0"/>
        </w:rPr>
        <w:tab/>
        <w:tab/>
        <w:t>University of Arizona, Tucson, Arizona</w:t>
      </w:r>
    </w:p>
    <w:p>
      <w:pPr>
        <w:pStyle w:val="Normal.0"/>
        <w:spacing w:line="236" w:lineRule="auto"/>
        <w:rPr>
          <w:rFonts w:ascii="Helvetica Neue" w:cs="Helvetica Neue" w:hAnsi="Helvetica Neue" w:eastAsia="Helvetica Neue"/>
          <w:i w:val="1"/>
          <w:iCs w:val="1"/>
          <w:sz w:val="22"/>
          <w:szCs w:val="22"/>
        </w:rPr>
      </w:pPr>
      <w:r>
        <w:rPr>
          <w:rFonts w:ascii="Helvetica Neue" w:cs="Helvetica Neue" w:hAnsi="Helvetica Neue" w:eastAsia="Helvetica Neue"/>
          <w:b w:val="1"/>
          <w:bCs w:val="1"/>
          <w:sz w:val="22"/>
          <w:szCs w:val="22"/>
          <w:rtl w:val="0"/>
        </w:rPr>
        <w:tab/>
        <w:tab/>
        <w:t xml:space="preserve">Degree:  Bachelor of Arts in Psychology, </w:t>
      </w:r>
      <w:r>
        <w:rPr>
          <w:rFonts w:ascii="Helvetica Neue" w:hAnsi="Helvetica Neue"/>
          <w:i w:val="1"/>
          <w:iCs w:val="1"/>
          <w:sz w:val="22"/>
          <w:szCs w:val="22"/>
          <w:rtl w:val="0"/>
          <w:lang w:val="en-US"/>
        </w:rPr>
        <w:t>Cum Laude</w:t>
      </w:r>
    </w:p>
    <w:p>
      <w:pPr>
        <w:pStyle w:val="Normal.0"/>
        <w:spacing w:line="236" w:lineRule="auto"/>
        <w:ind w:firstLine="1440"/>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Licensure</w:t>
      </w:r>
    </w:p>
    <w:p>
      <w:pPr>
        <w:pStyle w:val="Normal.0"/>
        <w:spacing w:line="236" w:lineRule="auto"/>
        <w:rPr>
          <w:rFonts w:ascii="Helvetica Neue" w:cs="Helvetica Neue" w:hAnsi="Helvetica Neue" w:eastAsia="Helvetica Neue"/>
          <w:b w:val="1"/>
          <w:bCs w:val="1"/>
          <w:sz w:val="22"/>
          <w:szCs w:val="22"/>
        </w:rPr>
      </w:pPr>
    </w:p>
    <w:p>
      <w:pPr>
        <w:pStyle w:val="Normal.0"/>
        <w:tabs>
          <w:tab w:val="left" w:pos="7040"/>
        </w:tabs>
        <w:spacing w:line="236" w:lineRule="auto"/>
        <w:ind w:firstLine="72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6/98 - Licensed as a Registered Nurse, State of Arizona.</w:t>
      </w:r>
    </w:p>
    <w:p>
      <w:pPr>
        <w:pStyle w:val="Normal.0"/>
        <w:tabs>
          <w:tab w:val="left" w:pos="7040"/>
        </w:tabs>
        <w:spacing w:line="236" w:lineRule="auto"/>
        <w:ind w:firstLine="720"/>
        <w:rPr>
          <w:rFonts w:ascii="Helvetica Neue" w:cs="Helvetica Neue" w:hAnsi="Helvetica Neue" w:eastAsia="Helvetica Neue"/>
          <w:b w:val="1"/>
          <w:bCs w:val="1"/>
          <w:sz w:val="22"/>
          <w:szCs w:val="22"/>
        </w:rPr>
      </w:pPr>
      <w:r>
        <w:rPr>
          <w:rFonts w:ascii="Helvetica Neue" w:cs="Helvetica Neue" w:hAnsi="Helvetica Neue" w:eastAsia="Helvetica Neue"/>
          <w:b w:val="1"/>
          <w:bCs w:val="1"/>
          <w:sz w:val="22"/>
          <w:szCs w:val="22"/>
        </w:rPr>
        <w:tab/>
      </w: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ind w:firstLine="720"/>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Certification</w:t>
      </w: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cs="Helvetica Neue" w:hAnsi="Helvetica Neue" w:eastAsia="Helvetica Neue"/>
          <w:b w:val="1"/>
          <w:bCs w:val="1"/>
          <w:sz w:val="22"/>
          <w:szCs w:val="22"/>
          <w:rtl w:val="0"/>
        </w:rPr>
        <w:tab/>
        <w:t>ACLS -  expires 3/2022</w:t>
      </w:r>
    </w:p>
    <w:p>
      <w:pPr>
        <w:pStyle w:val="Normal.0"/>
        <w:spacing w:line="236" w:lineRule="auto"/>
        <w:rPr>
          <w:rFonts w:ascii="Helvetica Neue" w:cs="Helvetica Neue" w:hAnsi="Helvetica Neue" w:eastAsia="Helvetica Neue"/>
          <w:b w:val="1"/>
          <w:bCs w:val="1"/>
          <w:sz w:val="22"/>
          <w:szCs w:val="22"/>
        </w:rPr>
      </w:pPr>
      <w:r>
        <w:rPr>
          <w:rFonts w:ascii="Helvetica Neue" w:cs="Helvetica Neue" w:hAnsi="Helvetica Neue" w:eastAsia="Helvetica Neue"/>
          <w:b w:val="1"/>
          <w:bCs w:val="1"/>
          <w:sz w:val="22"/>
          <w:szCs w:val="22"/>
          <w:rtl w:val="0"/>
        </w:rPr>
        <w:tab/>
        <w:t>BLS  -  expires 3/2022</w:t>
      </w: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Skills</w:t>
      </w:r>
    </w:p>
    <w:p>
      <w:pPr>
        <w:pStyle w:val="Normal.0"/>
        <w:spacing w:line="236" w:lineRule="auto"/>
        <w:rPr>
          <w:rFonts w:ascii="Helvetica Neue" w:cs="Helvetica Neue" w:hAnsi="Helvetica Neue" w:eastAsia="Helvetica Neue"/>
          <w:b w:val="1"/>
          <w:bCs w:val="1"/>
          <w:sz w:val="22"/>
          <w:szCs w:val="22"/>
        </w:rPr>
      </w:pPr>
    </w:p>
    <w:p>
      <w:pPr>
        <w:pStyle w:val="Normal.0"/>
        <w:spacing w:line="236" w:lineRule="auto"/>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            Excellent IV initiation skills.</w:t>
      </w:r>
    </w:p>
    <w:p>
      <w:pPr>
        <w:pStyle w:val="Normal.0"/>
        <w:spacing w:line="236" w:lineRule="auto"/>
        <w:ind w:firstLine="720"/>
      </w:pPr>
      <w:r>
        <w:rPr>
          <w:rFonts w:ascii="Helvetica Neue" w:cs="Helvetica Neue" w:hAnsi="Helvetica Neue" w:eastAsia="Helvetica Neue"/>
          <w:b w:val="1"/>
          <w:bCs w:val="1"/>
        </w:rPr>
        <w:tab/>
        <w:tab/>
        <w:tab/>
      </w:r>
    </w:p>
    <w:sectPr>
      <w:headerReference w:type="default" r:id="rId4"/>
      <w:footerReference w:type="default" r:id="rId5"/>
      <w:pgSz w:w="12240" w:h="15840" w:orient="portrait"/>
      <w:pgMar w:top="1080" w:right="1008" w:bottom="720" w:left="1008"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