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rPr>
          <w:b w:val="1"/>
          <w:sz w:val="40"/>
          <w:szCs w:val="40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Ama Bright-Amudoaghan</w:t>
      </w:r>
      <w:r w:rsidDel="00000000" w:rsidR="00000000" w:rsidRPr="00000000">
        <w:rPr>
          <w:sz w:val="44"/>
          <w:szCs w:val="44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ab/>
        <w:tab/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1123 W. Inverness Dr. Peoria, IL 61615 (773) 398-6791| a</w:t>
      </w:r>
      <w:r w:rsidDel="00000000" w:rsidR="00000000" w:rsidRPr="00000000">
        <w:rPr>
          <w:highlight w:val="white"/>
          <w:rtl w:val="0"/>
        </w:rPr>
        <w:t xml:space="preserve">majuoritse1</w:t>
      </w:r>
      <w:r w:rsidDel="00000000" w:rsidR="00000000" w:rsidRPr="00000000">
        <w:rPr>
          <w:rtl w:val="0"/>
        </w:rPr>
        <w:t xml:space="preserve">@gmail.com</w:t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  <w:tab/>
        <w:tab/>
        <w:tab/>
        <w:t xml:space="preserve">                                   </w:t>
        <w:tab/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Methodist College 01/2016 – 12/2019; Graduated BSN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Illinois Central College 08/2015 – 12/2016; Transferred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Chicago Discovery Academy 08/2002 – 05/2005; Graduated</w:t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EXPERIENCE 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OSF Saint Francis Medical Center Cardiothoracic Unit / OSF Saint Francis Home Health: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February/2020 – December/2020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Travel Assignment: Telemetry Unit: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01/11/2021 – 02/12/2021 (Advocate Hospital, Libertyville, IL)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03/11/2021- 06/05/2021 (Memorial Hospital, Belleville, IL)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08/23/2021-Present  (St. Elizabeth Hospital, O’Fallon, IL)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Registered Nurse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complex cares to acutely ill patients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and focused assessments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Updating physicians with changes in patient status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Administering medications per order and per policy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patient/family/caregivers with education for ongoing disease management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RCAP Enterprise 01/2014 - 05/2015 Supervisor: Angie Baum 309-369-4666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CNA / Direct Support Professional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clients with activities of daily living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i w:val="1"/>
        </w:rPr>
      </w:pPr>
      <w:r w:rsidDel="00000000" w:rsidR="00000000" w:rsidRPr="00000000">
        <w:rPr>
          <w:shd w:fill="fefdf7" w:val="clear"/>
          <w:rtl w:val="0"/>
        </w:rPr>
        <w:t xml:space="preserve">Safely transported clients to and from recreational activities, errands, work, and personal appointments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i w:val="1"/>
        </w:rPr>
      </w:pPr>
      <w:r w:rsidDel="00000000" w:rsidR="00000000" w:rsidRPr="00000000">
        <w:rPr>
          <w:shd w:fill="fefdf7" w:val="clear"/>
          <w:rtl w:val="0"/>
        </w:rPr>
        <w:t xml:space="preserve">Transferred clients with and without mechanical lifts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Monitored and maintained clean environment for clients at all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Walgreens 09/2008 - 01/2014 Supervisor: Sherry Thompson 773-206-4485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Licensed Pharmacy Technician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Worked under the supervision of a pharmacist to deliver quality patient care/ excellent 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Assisted pharmacists with medications dispensing, reconciling and filling of medications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Handled phone inquiries and managed customers complaints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Filled out prescriptions according to written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Maintained inventory records of all medicines in the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166B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63"/>
    <w:qFormat w:val="1"/>
    <w:rsid w:val="005C16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vcM50EjjDiYh8OplhZ6p65WwgA==">AMUW2mUlL1EdjQp/t9WxlYmTC8rJTWjFKqjjJjIFOdTQ+KqfNQcvZVG0DIQJnL1WpLFCFE4Rfxs+mrv+GM2OxokVeCDyhZwyPdeD6gaqz2bppmaZVrgeD8E=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2021-06-09T14:26:00Z</dcterms:created>
  <dc:creator>MacBook Air</dc:creator>
</cp:coreProperties>
</file>