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15AEB" w:rsidRDefault="00E9197F" w:rsidP="006B4DD9">
      <w:pPr>
        <w:jc w:val="center"/>
        <w:rPr>
          <w:rFonts w:ascii="Times New Roman" w:hAnsi="Times New Roman" w:cs="Times New Roman"/>
          <w:b/>
          <w:sz w:val="24"/>
          <w:szCs w:val="24"/>
          <w:u w:val="single"/>
        </w:rPr>
      </w:pPr>
      <w:r>
        <w:rPr>
          <w:rFonts w:ascii="Times New Roman" w:hAnsi="Times New Roman" w:cs="Times New Roman"/>
          <w:b/>
          <w:sz w:val="24"/>
          <w:szCs w:val="24"/>
          <w:u w:val="single"/>
        </w:rPr>
        <w:t>Adriane Kermani</w:t>
      </w:r>
      <w:r w:rsidR="00F12616">
        <w:rPr>
          <w:rFonts w:ascii="Times New Roman" w:hAnsi="Times New Roman" w:cs="Times New Roman"/>
          <w:b/>
          <w:sz w:val="24"/>
          <w:szCs w:val="24"/>
          <w:u w:val="single"/>
        </w:rPr>
        <w:t xml:space="preserve"> </w:t>
      </w:r>
    </w:p>
    <w:p w:rsidR="00371DCF" w:rsidRDefault="00371DCF" w:rsidP="006B4DD9">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Reedsport Oregon </w:t>
      </w:r>
    </w:p>
    <w:p w:rsidR="006B19DE" w:rsidRDefault="00226D59" w:rsidP="006B4DD9">
      <w:pPr>
        <w:jc w:val="center"/>
        <w:rPr>
          <w:rFonts w:ascii="Times New Roman" w:hAnsi="Times New Roman" w:cs="Times New Roman"/>
          <w:b/>
          <w:sz w:val="24"/>
          <w:szCs w:val="24"/>
          <w:u w:val="single"/>
        </w:rPr>
      </w:pPr>
      <w:r>
        <w:rPr>
          <w:rFonts w:ascii="Times New Roman" w:hAnsi="Times New Roman" w:cs="Times New Roman"/>
          <w:b/>
          <w:sz w:val="24"/>
          <w:szCs w:val="24"/>
          <w:u w:val="single"/>
        </w:rPr>
        <w:t>4582569100</w:t>
      </w:r>
    </w:p>
    <w:p w:rsidR="006B19DE" w:rsidRPr="00E8595D" w:rsidRDefault="006B19DE" w:rsidP="006B4DD9">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 Adriane.m.kermani.bsn@</w:t>
      </w:r>
      <w:r w:rsidR="00F06C9F">
        <w:rPr>
          <w:rFonts w:ascii="Times New Roman" w:hAnsi="Times New Roman" w:cs="Times New Roman"/>
          <w:b/>
          <w:sz w:val="24"/>
          <w:szCs w:val="24"/>
          <w:u w:val="single"/>
        </w:rPr>
        <w:t>gmail</w:t>
      </w:r>
      <w:r>
        <w:rPr>
          <w:rFonts w:ascii="Times New Roman" w:hAnsi="Times New Roman" w:cs="Times New Roman"/>
          <w:b/>
          <w:sz w:val="24"/>
          <w:szCs w:val="24"/>
          <w:u w:val="single"/>
        </w:rPr>
        <w:t>.com</w:t>
      </w:r>
    </w:p>
    <w:p w:rsidR="006B6CA3" w:rsidRPr="00E8595D" w:rsidRDefault="00306626" w:rsidP="00F63C70">
      <w:pPr>
        <w:rPr>
          <w:rFonts w:cs="Times New Roman"/>
          <w:sz w:val="24"/>
          <w:szCs w:val="24"/>
        </w:rPr>
      </w:pPr>
      <w:r w:rsidRPr="00E8595D">
        <w:rPr>
          <w:rFonts w:cs="Times New Roman"/>
          <w:b/>
          <w:sz w:val="24"/>
          <w:szCs w:val="24"/>
          <w:u w:val="single"/>
        </w:rPr>
        <w:t>Education</w:t>
      </w:r>
      <w:r w:rsidR="00F63C70" w:rsidRPr="00E8595D">
        <w:rPr>
          <w:rFonts w:cs="Times New Roman"/>
          <w:b/>
          <w:sz w:val="24"/>
          <w:szCs w:val="24"/>
          <w:u w:val="single"/>
        </w:rPr>
        <w:t>:</w:t>
      </w:r>
      <w:r w:rsidR="00F63C70" w:rsidRPr="00E8595D">
        <w:rPr>
          <w:rFonts w:cs="Times New Roman"/>
          <w:sz w:val="24"/>
          <w:szCs w:val="24"/>
        </w:rPr>
        <w:t xml:space="preserve">    </w:t>
      </w:r>
    </w:p>
    <w:p w:rsidR="005F6173" w:rsidRPr="005F6173" w:rsidRDefault="00E9197F" w:rsidP="005F6173">
      <w:pPr>
        <w:spacing w:after="0"/>
        <w:rPr>
          <w:rFonts w:cs="Times New Roman"/>
          <w:b/>
          <w:sz w:val="24"/>
          <w:szCs w:val="24"/>
        </w:rPr>
      </w:pPr>
      <w:r>
        <w:rPr>
          <w:rFonts w:cs="Times New Roman"/>
          <w:b/>
          <w:sz w:val="24"/>
          <w:szCs w:val="24"/>
        </w:rPr>
        <w:t>University of West Florida</w:t>
      </w:r>
      <w:r w:rsidR="005F6173" w:rsidRPr="005F6173">
        <w:rPr>
          <w:rFonts w:cs="Times New Roman"/>
          <w:b/>
          <w:sz w:val="24"/>
          <w:szCs w:val="24"/>
        </w:rPr>
        <w:tab/>
      </w:r>
      <w:r w:rsidR="005F6173" w:rsidRPr="005F6173">
        <w:rPr>
          <w:rFonts w:cs="Times New Roman"/>
          <w:b/>
          <w:sz w:val="24"/>
          <w:szCs w:val="24"/>
        </w:rPr>
        <w:tab/>
      </w:r>
      <w:r w:rsidR="005F6173" w:rsidRPr="005F6173">
        <w:rPr>
          <w:rFonts w:cs="Times New Roman"/>
          <w:b/>
          <w:sz w:val="24"/>
          <w:szCs w:val="24"/>
        </w:rPr>
        <w:tab/>
      </w:r>
      <w:r w:rsidR="005F6173" w:rsidRPr="005F6173">
        <w:rPr>
          <w:rFonts w:cs="Times New Roman"/>
          <w:b/>
          <w:sz w:val="24"/>
          <w:szCs w:val="24"/>
        </w:rPr>
        <w:tab/>
      </w:r>
      <w:r w:rsidR="005F6173" w:rsidRPr="005F6173">
        <w:rPr>
          <w:rFonts w:cs="Times New Roman"/>
          <w:b/>
          <w:sz w:val="24"/>
          <w:szCs w:val="24"/>
        </w:rPr>
        <w:tab/>
      </w:r>
      <w:r w:rsidR="005F6173" w:rsidRPr="005F6173">
        <w:rPr>
          <w:rFonts w:cs="Times New Roman"/>
          <w:b/>
          <w:sz w:val="24"/>
          <w:szCs w:val="24"/>
        </w:rPr>
        <w:tab/>
      </w:r>
      <w:r w:rsidR="005F6173" w:rsidRPr="005F6173">
        <w:rPr>
          <w:rFonts w:cs="Times New Roman"/>
          <w:b/>
          <w:sz w:val="24"/>
          <w:szCs w:val="24"/>
        </w:rPr>
        <w:tab/>
      </w:r>
      <w:r w:rsidR="005F6173" w:rsidRPr="005F6173">
        <w:rPr>
          <w:rFonts w:cs="Times New Roman"/>
          <w:b/>
          <w:sz w:val="24"/>
          <w:szCs w:val="24"/>
        </w:rPr>
        <w:tab/>
      </w:r>
      <w:r w:rsidR="005F6173" w:rsidRPr="005F6173">
        <w:rPr>
          <w:rFonts w:cs="Times New Roman"/>
          <w:b/>
          <w:sz w:val="24"/>
          <w:szCs w:val="24"/>
        </w:rPr>
        <w:tab/>
      </w:r>
    </w:p>
    <w:p w:rsidR="005F6173" w:rsidRDefault="00E9197F" w:rsidP="005F6173">
      <w:pPr>
        <w:spacing w:after="0"/>
        <w:rPr>
          <w:rFonts w:cs="Times New Roman"/>
          <w:sz w:val="24"/>
          <w:szCs w:val="24"/>
        </w:rPr>
      </w:pPr>
      <w:r>
        <w:rPr>
          <w:rFonts w:cs="Times New Roman"/>
          <w:sz w:val="24"/>
          <w:szCs w:val="24"/>
        </w:rPr>
        <w:t xml:space="preserve">Bachelor’s Degree in Nursing </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2005</w:t>
      </w:r>
    </w:p>
    <w:p w:rsidR="005F6173" w:rsidRDefault="005F6173" w:rsidP="00F63C70">
      <w:pPr>
        <w:rPr>
          <w:rFonts w:cs="Times New Roman"/>
          <w:b/>
          <w:sz w:val="24"/>
          <w:szCs w:val="24"/>
          <w:u w:val="single"/>
        </w:rPr>
      </w:pPr>
    </w:p>
    <w:p w:rsidR="00952937" w:rsidRDefault="00306626" w:rsidP="00952937">
      <w:pPr>
        <w:rPr>
          <w:rFonts w:cs="Times New Roman"/>
          <w:b/>
          <w:sz w:val="24"/>
          <w:szCs w:val="24"/>
          <w:u w:val="single"/>
        </w:rPr>
      </w:pPr>
      <w:r w:rsidRPr="00E8595D">
        <w:rPr>
          <w:rFonts w:cs="Times New Roman"/>
          <w:b/>
          <w:sz w:val="24"/>
          <w:szCs w:val="24"/>
          <w:u w:val="single"/>
        </w:rPr>
        <w:t xml:space="preserve">Employment </w:t>
      </w:r>
    </w:p>
    <w:p w:rsidR="00371DCF" w:rsidRDefault="00371DCF" w:rsidP="00952937">
      <w:pPr>
        <w:rPr>
          <w:rFonts w:cs="Times New Roman"/>
          <w:b/>
          <w:sz w:val="24"/>
          <w:szCs w:val="24"/>
          <w:u w:val="single"/>
        </w:rPr>
      </w:pPr>
    </w:p>
    <w:p w:rsidR="0099179B" w:rsidRDefault="0099179B" w:rsidP="00952937">
      <w:pPr>
        <w:rPr>
          <w:rFonts w:cs="Times New Roman"/>
          <w:b/>
          <w:sz w:val="24"/>
          <w:szCs w:val="24"/>
        </w:rPr>
      </w:pPr>
      <w:r>
        <w:rPr>
          <w:rFonts w:cs="Times New Roman"/>
          <w:b/>
          <w:sz w:val="24"/>
          <w:szCs w:val="24"/>
        </w:rPr>
        <w:t>Bayarea Hospital</w:t>
      </w:r>
    </w:p>
    <w:p w:rsidR="00DA109C" w:rsidRDefault="00DA109C" w:rsidP="00952937">
      <w:pPr>
        <w:rPr>
          <w:rFonts w:cs="Times New Roman"/>
          <w:bCs/>
          <w:sz w:val="24"/>
          <w:szCs w:val="24"/>
        </w:rPr>
      </w:pPr>
      <w:r>
        <w:rPr>
          <w:rFonts w:cs="Times New Roman"/>
          <w:bCs/>
          <w:sz w:val="24"/>
          <w:szCs w:val="24"/>
        </w:rPr>
        <w:t>Coos Bay, OR</w:t>
      </w:r>
    </w:p>
    <w:p w:rsidR="00DA109C" w:rsidRDefault="00DA109C" w:rsidP="00952937">
      <w:pPr>
        <w:rPr>
          <w:rFonts w:cs="Times New Roman"/>
          <w:bCs/>
          <w:sz w:val="24"/>
          <w:szCs w:val="24"/>
        </w:rPr>
      </w:pPr>
      <w:r>
        <w:rPr>
          <w:rFonts w:cs="Times New Roman"/>
          <w:bCs/>
          <w:sz w:val="24"/>
          <w:szCs w:val="24"/>
        </w:rPr>
        <w:t>2/3/2020-4/27/2020</w:t>
      </w:r>
    </w:p>
    <w:p w:rsidR="00F67D0A" w:rsidRDefault="00F67D0A" w:rsidP="00461D30">
      <w:pPr>
        <w:spacing w:after="0" w:line="240" w:lineRule="auto"/>
        <w:rPr>
          <w:rFonts w:cs="Times New Roman"/>
          <w:sz w:val="24"/>
          <w:szCs w:val="24"/>
        </w:rPr>
      </w:pPr>
      <w:r w:rsidRPr="00884049">
        <w:rPr>
          <w:rFonts w:cs="Times New Roman"/>
          <w:sz w:val="24"/>
          <w:szCs w:val="24"/>
        </w:rPr>
        <w:t>Critical Care Charge RN</w:t>
      </w:r>
      <w:r>
        <w:rPr>
          <w:rFonts w:cs="Times New Roman"/>
          <w:sz w:val="24"/>
          <w:szCs w:val="24"/>
        </w:rPr>
        <w:t xml:space="preserve"> – Night Shift Contract</w:t>
      </w:r>
    </w:p>
    <w:p w:rsidR="00F67D0A" w:rsidRPr="00884049" w:rsidRDefault="00F67D0A" w:rsidP="00F67D0A">
      <w:pPr>
        <w:pStyle w:val="ListParagraph"/>
        <w:numPr>
          <w:ilvl w:val="0"/>
          <w:numId w:val="25"/>
        </w:numPr>
        <w:rPr>
          <w:rFonts w:cs="Times New Roman"/>
          <w:sz w:val="24"/>
          <w:szCs w:val="24"/>
        </w:rPr>
      </w:pPr>
      <w:r w:rsidRPr="00884049">
        <w:rPr>
          <w:rFonts w:cs="Times New Roman"/>
          <w:sz w:val="24"/>
          <w:szCs w:val="24"/>
        </w:rPr>
        <w:t>Plan of care for the acutely ill patient population in the critical care setting</w:t>
      </w:r>
    </w:p>
    <w:p w:rsidR="00F67D0A" w:rsidRPr="00884049" w:rsidRDefault="00F67D0A" w:rsidP="00F67D0A">
      <w:pPr>
        <w:pStyle w:val="ListParagraph"/>
        <w:numPr>
          <w:ilvl w:val="0"/>
          <w:numId w:val="25"/>
        </w:numPr>
        <w:rPr>
          <w:rFonts w:cs="Times New Roman"/>
          <w:sz w:val="24"/>
          <w:szCs w:val="24"/>
        </w:rPr>
      </w:pPr>
      <w:r w:rsidRPr="00884049">
        <w:rPr>
          <w:rFonts w:cs="Times New Roman"/>
          <w:sz w:val="24"/>
          <w:szCs w:val="24"/>
        </w:rPr>
        <w:t>Implementing and completing Core measures</w:t>
      </w:r>
    </w:p>
    <w:p w:rsidR="00F67D0A" w:rsidRPr="00884049" w:rsidRDefault="00F67D0A" w:rsidP="00F67D0A">
      <w:pPr>
        <w:pStyle w:val="ListParagraph"/>
        <w:numPr>
          <w:ilvl w:val="0"/>
          <w:numId w:val="25"/>
        </w:numPr>
        <w:rPr>
          <w:rFonts w:cs="Times New Roman"/>
          <w:sz w:val="24"/>
          <w:szCs w:val="24"/>
        </w:rPr>
      </w:pPr>
      <w:r w:rsidRPr="00884049">
        <w:rPr>
          <w:rFonts w:cs="Times New Roman"/>
          <w:sz w:val="24"/>
          <w:szCs w:val="24"/>
        </w:rPr>
        <w:t>Accurate charting of assessment and outcomes in McKesson</w:t>
      </w:r>
    </w:p>
    <w:p w:rsidR="00F67D0A" w:rsidRPr="00884049" w:rsidRDefault="00F67D0A" w:rsidP="00F67D0A">
      <w:pPr>
        <w:pStyle w:val="ListParagraph"/>
        <w:numPr>
          <w:ilvl w:val="0"/>
          <w:numId w:val="25"/>
        </w:numPr>
        <w:rPr>
          <w:rFonts w:cs="Times New Roman"/>
          <w:sz w:val="24"/>
          <w:szCs w:val="24"/>
        </w:rPr>
      </w:pPr>
      <w:r w:rsidRPr="00884049">
        <w:rPr>
          <w:rFonts w:cs="Times New Roman"/>
          <w:sz w:val="24"/>
          <w:szCs w:val="24"/>
        </w:rPr>
        <w:t>Assisting physicians in bedside procedures such as line placement, bronchoscopies, intubation</w:t>
      </w:r>
      <w:r>
        <w:rPr>
          <w:rFonts w:cs="Times New Roman"/>
          <w:sz w:val="24"/>
          <w:szCs w:val="24"/>
        </w:rPr>
        <w:t>.</w:t>
      </w:r>
    </w:p>
    <w:p w:rsidR="00F67D0A" w:rsidRDefault="00F67D0A" w:rsidP="00F67D0A">
      <w:pPr>
        <w:pStyle w:val="ListParagraph"/>
        <w:numPr>
          <w:ilvl w:val="0"/>
          <w:numId w:val="25"/>
        </w:numPr>
        <w:spacing w:after="0" w:line="240" w:lineRule="auto"/>
        <w:rPr>
          <w:rFonts w:cs="Times New Roman"/>
          <w:sz w:val="24"/>
          <w:szCs w:val="24"/>
        </w:rPr>
      </w:pPr>
      <w:r>
        <w:rPr>
          <w:rFonts w:cs="Times New Roman"/>
          <w:sz w:val="24"/>
          <w:szCs w:val="24"/>
        </w:rPr>
        <w:t>Coordinating</w:t>
      </w:r>
      <w:r w:rsidRPr="00884049">
        <w:rPr>
          <w:rFonts w:cs="Times New Roman"/>
          <w:sz w:val="24"/>
          <w:szCs w:val="24"/>
        </w:rPr>
        <w:t xml:space="preserve"> admissions and transfers to other facilities or to other floors</w:t>
      </w:r>
    </w:p>
    <w:p w:rsidR="00F67D0A" w:rsidRDefault="00F67D0A" w:rsidP="00F67D0A">
      <w:pPr>
        <w:pStyle w:val="ListParagraph"/>
        <w:numPr>
          <w:ilvl w:val="0"/>
          <w:numId w:val="25"/>
        </w:numPr>
        <w:spacing w:after="0" w:line="240" w:lineRule="auto"/>
        <w:rPr>
          <w:rFonts w:cs="Times New Roman"/>
          <w:sz w:val="24"/>
          <w:szCs w:val="24"/>
        </w:rPr>
      </w:pPr>
      <w:r w:rsidRPr="00884049">
        <w:rPr>
          <w:rFonts w:cs="Times New Roman"/>
          <w:sz w:val="24"/>
          <w:szCs w:val="24"/>
        </w:rPr>
        <w:t>Working with discharge planner and case management to optimize positive outcomes</w:t>
      </w:r>
    </w:p>
    <w:p w:rsidR="00F67D0A" w:rsidRDefault="00F67D0A" w:rsidP="00F67D0A">
      <w:pPr>
        <w:pStyle w:val="ListParagraph"/>
        <w:numPr>
          <w:ilvl w:val="0"/>
          <w:numId w:val="25"/>
        </w:numPr>
        <w:spacing w:after="0" w:line="240" w:lineRule="auto"/>
        <w:rPr>
          <w:rFonts w:cs="Times New Roman"/>
          <w:sz w:val="24"/>
          <w:szCs w:val="24"/>
        </w:rPr>
      </w:pPr>
      <w:r w:rsidRPr="00884049">
        <w:rPr>
          <w:rFonts w:cs="Times New Roman"/>
          <w:sz w:val="24"/>
          <w:szCs w:val="24"/>
        </w:rPr>
        <w:t>Educating staff of policies and procedures as well as teaching new graduate nurses critical care</w:t>
      </w:r>
    </w:p>
    <w:p w:rsidR="00F67D0A" w:rsidRDefault="00F67D0A" w:rsidP="00F67D0A">
      <w:pPr>
        <w:pStyle w:val="ListParagraph"/>
        <w:numPr>
          <w:ilvl w:val="0"/>
          <w:numId w:val="25"/>
        </w:numPr>
        <w:rPr>
          <w:rFonts w:cs="Times New Roman"/>
          <w:sz w:val="24"/>
          <w:szCs w:val="24"/>
        </w:rPr>
      </w:pPr>
      <w:r w:rsidRPr="00884049">
        <w:rPr>
          <w:rFonts w:cs="Times New Roman"/>
          <w:sz w:val="24"/>
          <w:szCs w:val="24"/>
        </w:rPr>
        <w:t>Interpreting lab values assessing patients and adjusting drips within guidelines and physician orders</w:t>
      </w:r>
    </w:p>
    <w:p w:rsidR="00F67D0A" w:rsidRDefault="00F67D0A" w:rsidP="00952937">
      <w:pPr>
        <w:rPr>
          <w:rFonts w:cs="Times New Roman"/>
          <w:bCs/>
          <w:sz w:val="24"/>
          <w:szCs w:val="24"/>
        </w:rPr>
      </w:pPr>
    </w:p>
    <w:p w:rsidR="00DA109C" w:rsidRPr="00DA109C" w:rsidRDefault="00DA109C" w:rsidP="00952937">
      <w:pPr>
        <w:rPr>
          <w:rFonts w:cs="Times New Roman"/>
          <w:bCs/>
          <w:sz w:val="24"/>
          <w:szCs w:val="24"/>
        </w:rPr>
      </w:pPr>
    </w:p>
    <w:p w:rsidR="0040057D" w:rsidRDefault="00587104" w:rsidP="00952937">
      <w:pPr>
        <w:rPr>
          <w:rFonts w:cs="Times New Roman"/>
          <w:b/>
          <w:sz w:val="24"/>
          <w:szCs w:val="24"/>
        </w:rPr>
      </w:pPr>
      <w:r>
        <w:rPr>
          <w:rFonts w:cs="Times New Roman"/>
          <w:b/>
          <w:sz w:val="24"/>
          <w:szCs w:val="24"/>
        </w:rPr>
        <w:t>Steward Rockledge Regional</w:t>
      </w:r>
    </w:p>
    <w:p w:rsidR="00A35323" w:rsidRPr="00A35323" w:rsidRDefault="00A35323" w:rsidP="00952937">
      <w:pPr>
        <w:rPr>
          <w:rFonts w:cs="Times New Roman"/>
          <w:bCs/>
          <w:sz w:val="24"/>
          <w:szCs w:val="24"/>
        </w:rPr>
      </w:pPr>
      <w:r>
        <w:rPr>
          <w:rFonts w:cs="Times New Roman"/>
          <w:bCs/>
          <w:sz w:val="24"/>
          <w:szCs w:val="24"/>
        </w:rPr>
        <w:t>Rockledge, FL</w:t>
      </w:r>
    </w:p>
    <w:p w:rsidR="00B179B3" w:rsidRPr="00B179B3" w:rsidRDefault="00B31065" w:rsidP="00952937">
      <w:pPr>
        <w:rPr>
          <w:rFonts w:cs="Times New Roman"/>
          <w:bCs/>
          <w:sz w:val="24"/>
          <w:szCs w:val="24"/>
        </w:rPr>
      </w:pPr>
      <w:r>
        <w:rPr>
          <w:rFonts w:cs="Times New Roman"/>
          <w:bCs/>
          <w:sz w:val="24"/>
          <w:szCs w:val="24"/>
        </w:rPr>
        <w:t>9/9/2019- 2/1/2020</w:t>
      </w:r>
    </w:p>
    <w:p w:rsidR="000F1470" w:rsidRDefault="000F1470" w:rsidP="00461D30">
      <w:pPr>
        <w:spacing w:after="0"/>
        <w:rPr>
          <w:rFonts w:cs="Times New Roman"/>
          <w:sz w:val="24"/>
          <w:szCs w:val="24"/>
        </w:rPr>
      </w:pPr>
      <w:r>
        <w:rPr>
          <w:rFonts w:cs="Times New Roman"/>
          <w:sz w:val="24"/>
          <w:szCs w:val="24"/>
        </w:rPr>
        <w:t>Critical Care RN</w:t>
      </w:r>
    </w:p>
    <w:p w:rsidR="000F1470" w:rsidRPr="00A24BF8" w:rsidRDefault="000F1470" w:rsidP="000F1470">
      <w:pPr>
        <w:pStyle w:val="ListParagraph"/>
        <w:numPr>
          <w:ilvl w:val="0"/>
          <w:numId w:val="22"/>
        </w:numPr>
        <w:rPr>
          <w:rFonts w:cs="Times New Roman"/>
          <w:sz w:val="24"/>
          <w:szCs w:val="24"/>
        </w:rPr>
      </w:pPr>
      <w:r w:rsidRPr="00A24BF8">
        <w:rPr>
          <w:rFonts w:cs="Times New Roman"/>
          <w:sz w:val="24"/>
          <w:szCs w:val="24"/>
        </w:rPr>
        <w:t>Care of ventilated patients in a tertiary care setting</w:t>
      </w:r>
    </w:p>
    <w:p w:rsidR="000F1470" w:rsidRPr="00A24BF8" w:rsidRDefault="000F1470" w:rsidP="000F1470">
      <w:pPr>
        <w:pStyle w:val="ListParagraph"/>
        <w:numPr>
          <w:ilvl w:val="0"/>
          <w:numId w:val="22"/>
        </w:numPr>
        <w:rPr>
          <w:rFonts w:cs="Times New Roman"/>
          <w:sz w:val="24"/>
          <w:szCs w:val="24"/>
        </w:rPr>
      </w:pPr>
      <w:r w:rsidRPr="00A24BF8">
        <w:rPr>
          <w:rFonts w:cs="Times New Roman"/>
          <w:sz w:val="24"/>
          <w:szCs w:val="24"/>
        </w:rPr>
        <w:t>Admission and plan of care for each patient per DRG diagnosis</w:t>
      </w:r>
    </w:p>
    <w:p w:rsidR="000F1470" w:rsidRPr="00A24BF8" w:rsidRDefault="000F1470" w:rsidP="000F1470">
      <w:pPr>
        <w:pStyle w:val="ListParagraph"/>
        <w:numPr>
          <w:ilvl w:val="0"/>
          <w:numId w:val="22"/>
        </w:numPr>
        <w:rPr>
          <w:rFonts w:cs="Times New Roman"/>
          <w:sz w:val="24"/>
          <w:szCs w:val="24"/>
        </w:rPr>
      </w:pPr>
      <w:r w:rsidRPr="00A24BF8">
        <w:rPr>
          <w:rFonts w:cs="Times New Roman"/>
          <w:sz w:val="24"/>
          <w:szCs w:val="24"/>
        </w:rPr>
        <w:t>Adhering to Medicare and Medicaid guidelines and hospital policy concerning documentation and privacy laws</w:t>
      </w:r>
    </w:p>
    <w:p w:rsidR="000F1470" w:rsidRPr="00884049" w:rsidRDefault="000F1470" w:rsidP="000F1470">
      <w:pPr>
        <w:pStyle w:val="ListParagraph"/>
        <w:numPr>
          <w:ilvl w:val="0"/>
          <w:numId w:val="22"/>
        </w:numPr>
        <w:rPr>
          <w:rFonts w:cs="Times New Roman"/>
          <w:sz w:val="24"/>
          <w:szCs w:val="24"/>
        </w:rPr>
      </w:pPr>
      <w:r w:rsidRPr="00884049">
        <w:rPr>
          <w:rFonts w:cs="Times New Roman"/>
          <w:sz w:val="24"/>
          <w:szCs w:val="24"/>
        </w:rPr>
        <w:t>Education of family and patient on current plan of care as well as disease process</w:t>
      </w:r>
    </w:p>
    <w:p w:rsidR="000F1470" w:rsidRPr="00884049" w:rsidRDefault="000F1470" w:rsidP="000F1470">
      <w:pPr>
        <w:pStyle w:val="ListParagraph"/>
        <w:numPr>
          <w:ilvl w:val="0"/>
          <w:numId w:val="22"/>
        </w:numPr>
        <w:rPr>
          <w:rFonts w:cs="Times New Roman"/>
          <w:sz w:val="24"/>
          <w:szCs w:val="24"/>
        </w:rPr>
      </w:pPr>
      <w:r w:rsidRPr="00884049">
        <w:rPr>
          <w:rFonts w:cs="Times New Roman"/>
          <w:sz w:val="24"/>
          <w:szCs w:val="24"/>
        </w:rPr>
        <w:t>Discharge planning for home care or long term care in a skilled nursing facility</w:t>
      </w:r>
    </w:p>
    <w:p w:rsidR="000F1470" w:rsidRDefault="000F1470" w:rsidP="000F1470">
      <w:pPr>
        <w:pStyle w:val="ListParagraph"/>
        <w:numPr>
          <w:ilvl w:val="0"/>
          <w:numId w:val="22"/>
        </w:numPr>
        <w:rPr>
          <w:rFonts w:cs="Times New Roman"/>
          <w:sz w:val="24"/>
          <w:szCs w:val="24"/>
        </w:rPr>
      </w:pPr>
      <w:r w:rsidRPr="00884049">
        <w:rPr>
          <w:rFonts w:cs="Times New Roman"/>
          <w:sz w:val="24"/>
          <w:szCs w:val="24"/>
        </w:rPr>
        <w:t>Core measure tracking and education</w:t>
      </w:r>
    </w:p>
    <w:p w:rsidR="00777977" w:rsidRPr="00884049" w:rsidRDefault="00777977" w:rsidP="00777977">
      <w:pPr>
        <w:pStyle w:val="ListParagraph"/>
        <w:rPr>
          <w:rFonts w:cs="Times New Roman"/>
          <w:sz w:val="24"/>
          <w:szCs w:val="24"/>
        </w:rPr>
      </w:pPr>
    </w:p>
    <w:p w:rsidR="00587104" w:rsidRDefault="00300182" w:rsidP="00952937">
      <w:pPr>
        <w:rPr>
          <w:rFonts w:cs="Times New Roman"/>
          <w:b/>
          <w:sz w:val="24"/>
          <w:szCs w:val="24"/>
        </w:rPr>
      </w:pPr>
      <w:proofErr w:type="spellStart"/>
      <w:r>
        <w:rPr>
          <w:rFonts w:cs="Times New Roman"/>
          <w:b/>
          <w:sz w:val="24"/>
          <w:szCs w:val="24"/>
        </w:rPr>
        <w:t>Carecore</w:t>
      </w:r>
      <w:proofErr w:type="spellEnd"/>
      <w:r>
        <w:rPr>
          <w:rFonts w:cs="Times New Roman"/>
          <w:b/>
          <w:sz w:val="24"/>
          <w:szCs w:val="24"/>
        </w:rPr>
        <w:t xml:space="preserve"> National</w:t>
      </w:r>
    </w:p>
    <w:p w:rsidR="00B74BBD" w:rsidRDefault="00A35323" w:rsidP="00952937">
      <w:pPr>
        <w:rPr>
          <w:rFonts w:cs="Times New Roman"/>
          <w:b/>
          <w:sz w:val="24"/>
          <w:szCs w:val="24"/>
        </w:rPr>
      </w:pPr>
      <w:r>
        <w:rPr>
          <w:rFonts w:cs="Times New Roman"/>
          <w:b/>
          <w:sz w:val="24"/>
          <w:szCs w:val="24"/>
        </w:rPr>
        <w:t>Remote</w:t>
      </w:r>
    </w:p>
    <w:p w:rsidR="003B5A09" w:rsidRPr="003B5A09" w:rsidRDefault="003B5A09" w:rsidP="00952937">
      <w:pPr>
        <w:rPr>
          <w:rFonts w:cs="Times New Roman"/>
          <w:bCs/>
          <w:sz w:val="24"/>
          <w:szCs w:val="24"/>
        </w:rPr>
      </w:pPr>
      <w:r>
        <w:rPr>
          <w:rFonts w:cs="Times New Roman"/>
          <w:bCs/>
          <w:sz w:val="24"/>
          <w:szCs w:val="24"/>
        </w:rPr>
        <w:t>4/</w:t>
      </w:r>
      <w:r w:rsidR="00F055AC">
        <w:rPr>
          <w:rFonts w:cs="Times New Roman"/>
          <w:bCs/>
          <w:sz w:val="24"/>
          <w:szCs w:val="24"/>
        </w:rPr>
        <w:t>9/19 – 8/27/19</w:t>
      </w:r>
    </w:p>
    <w:p w:rsidR="00A5630E" w:rsidRPr="00B179B3" w:rsidRDefault="00A5630E" w:rsidP="00461D30">
      <w:pPr>
        <w:rPr>
          <w:rFonts w:cs="Times New Roman"/>
          <w:bCs/>
          <w:sz w:val="24"/>
          <w:szCs w:val="24"/>
        </w:rPr>
      </w:pPr>
      <w:r w:rsidRPr="00B179B3">
        <w:rPr>
          <w:rFonts w:cs="Times New Roman"/>
          <w:bCs/>
          <w:sz w:val="24"/>
          <w:szCs w:val="24"/>
        </w:rPr>
        <w:t xml:space="preserve">Utilization Review nurse for Medicare and Commercial insurance </w:t>
      </w:r>
    </w:p>
    <w:p w:rsidR="00A5630E" w:rsidRPr="00B179B3" w:rsidRDefault="00A5630E" w:rsidP="00461D30">
      <w:pPr>
        <w:rPr>
          <w:rFonts w:cs="Times New Roman"/>
          <w:bCs/>
          <w:sz w:val="24"/>
          <w:szCs w:val="24"/>
        </w:rPr>
      </w:pPr>
      <w:r w:rsidRPr="00B179B3">
        <w:rPr>
          <w:rFonts w:cs="Times New Roman"/>
          <w:bCs/>
          <w:sz w:val="24"/>
          <w:szCs w:val="24"/>
        </w:rPr>
        <w:t xml:space="preserve">Measuring outcomes using clinical date </w:t>
      </w:r>
    </w:p>
    <w:p w:rsidR="00A5630E" w:rsidRPr="00B179B3" w:rsidRDefault="00A5630E" w:rsidP="00461D30">
      <w:pPr>
        <w:rPr>
          <w:rFonts w:cs="Times New Roman"/>
          <w:bCs/>
          <w:sz w:val="24"/>
          <w:szCs w:val="24"/>
        </w:rPr>
      </w:pPr>
      <w:r w:rsidRPr="00B179B3">
        <w:rPr>
          <w:rFonts w:cs="Times New Roman"/>
          <w:bCs/>
          <w:sz w:val="24"/>
          <w:szCs w:val="24"/>
        </w:rPr>
        <w:t xml:space="preserve">Working with the Medical Director and physicians to </w:t>
      </w:r>
      <w:r w:rsidR="00155D86">
        <w:rPr>
          <w:rFonts w:cs="Times New Roman"/>
          <w:bCs/>
          <w:sz w:val="24"/>
          <w:szCs w:val="24"/>
        </w:rPr>
        <w:t xml:space="preserve">financial </w:t>
      </w:r>
      <w:r w:rsidRPr="00B179B3">
        <w:rPr>
          <w:rFonts w:cs="Times New Roman"/>
          <w:bCs/>
          <w:sz w:val="24"/>
          <w:szCs w:val="24"/>
        </w:rPr>
        <w:t xml:space="preserve">reduce loss </w:t>
      </w:r>
      <w:r w:rsidR="00155D86">
        <w:rPr>
          <w:rFonts w:cs="Times New Roman"/>
          <w:bCs/>
          <w:sz w:val="24"/>
          <w:szCs w:val="24"/>
        </w:rPr>
        <w:t>and excessive radiographs</w:t>
      </w:r>
    </w:p>
    <w:p w:rsidR="00300182" w:rsidRPr="00300182" w:rsidRDefault="00155D86" w:rsidP="00952937">
      <w:pPr>
        <w:rPr>
          <w:rFonts w:cs="Times New Roman"/>
          <w:bCs/>
          <w:sz w:val="24"/>
          <w:szCs w:val="24"/>
        </w:rPr>
      </w:pPr>
      <w:proofErr w:type="spellStart"/>
      <w:r>
        <w:rPr>
          <w:rFonts w:cs="Times New Roman"/>
          <w:bCs/>
          <w:sz w:val="24"/>
          <w:szCs w:val="24"/>
        </w:rPr>
        <w:t>Carecore</w:t>
      </w:r>
      <w:proofErr w:type="spellEnd"/>
      <w:r>
        <w:rPr>
          <w:rFonts w:cs="Times New Roman"/>
          <w:bCs/>
          <w:sz w:val="24"/>
          <w:szCs w:val="24"/>
        </w:rPr>
        <w:t xml:space="preserve"> National</w:t>
      </w:r>
      <w:r w:rsidR="003B5A09">
        <w:rPr>
          <w:rFonts w:cs="Times New Roman"/>
          <w:bCs/>
          <w:sz w:val="24"/>
          <w:szCs w:val="24"/>
        </w:rPr>
        <w:t xml:space="preserve"> use of own measuring guidelines</w:t>
      </w:r>
      <w:r>
        <w:rPr>
          <w:rFonts w:cs="Times New Roman"/>
          <w:bCs/>
          <w:sz w:val="24"/>
          <w:szCs w:val="24"/>
        </w:rPr>
        <w:t xml:space="preserve"> </w:t>
      </w:r>
    </w:p>
    <w:p w:rsidR="0040057D" w:rsidRDefault="0040057D" w:rsidP="00952937">
      <w:pPr>
        <w:rPr>
          <w:rFonts w:cs="Times New Roman"/>
          <w:b/>
          <w:sz w:val="24"/>
          <w:szCs w:val="24"/>
          <w:u w:val="single"/>
        </w:rPr>
      </w:pPr>
    </w:p>
    <w:p w:rsidR="00B74BBD" w:rsidRDefault="003F43C4" w:rsidP="00952937">
      <w:pPr>
        <w:rPr>
          <w:rFonts w:cs="Times New Roman"/>
          <w:b/>
          <w:sz w:val="24"/>
          <w:szCs w:val="24"/>
        </w:rPr>
      </w:pPr>
      <w:r>
        <w:rPr>
          <w:rFonts w:cs="Times New Roman"/>
          <w:b/>
          <w:sz w:val="24"/>
          <w:szCs w:val="24"/>
        </w:rPr>
        <w:t>Providence Portland Medical Center</w:t>
      </w:r>
    </w:p>
    <w:p w:rsidR="00B74BBD" w:rsidRPr="00B74BBD" w:rsidRDefault="00B74BBD" w:rsidP="00952937">
      <w:pPr>
        <w:rPr>
          <w:rFonts w:cs="Times New Roman"/>
          <w:bCs/>
          <w:sz w:val="24"/>
          <w:szCs w:val="24"/>
        </w:rPr>
      </w:pPr>
      <w:r>
        <w:rPr>
          <w:rFonts w:cs="Times New Roman"/>
          <w:bCs/>
          <w:sz w:val="24"/>
          <w:szCs w:val="24"/>
        </w:rPr>
        <w:t>Portland, Oregon</w:t>
      </w:r>
    </w:p>
    <w:p w:rsidR="000907EC" w:rsidRPr="00B179B3" w:rsidRDefault="003F43C4" w:rsidP="00952937">
      <w:pPr>
        <w:rPr>
          <w:rFonts w:cs="Times New Roman"/>
          <w:bCs/>
          <w:sz w:val="24"/>
          <w:szCs w:val="24"/>
        </w:rPr>
      </w:pPr>
      <w:r>
        <w:rPr>
          <w:rFonts w:cs="Times New Roman"/>
          <w:b/>
          <w:sz w:val="24"/>
          <w:szCs w:val="24"/>
        </w:rPr>
        <w:t xml:space="preserve"> </w:t>
      </w:r>
      <w:r w:rsidRPr="00B179B3">
        <w:rPr>
          <w:rFonts w:cs="Times New Roman"/>
          <w:bCs/>
          <w:sz w:val="24"/>
          <w:szCs w:val="24"/>
        </w:rPr>
        <w:t>10/27/2018</w:t>
      </w:r>
      <w:r w:rsidR="0040057D" w:rsidRPr="00B179B3">
        <w:rPr>
          <w:rFonts w:cs="Times New Roman"/>
          <w:bCs/>
          <w:sz w:val="24"/>
          <w:szCs w:val="24"/>
        </w:rPr>
        <w:t>- 3/15/2019</w:t>
      </w:r>
    </w:p>
    <w:p w:rsidR="003F43C4" w:rsidRPr="00B179B3" w:rsidRDefault="003F43C4" w:rsidP="00952937">
      <w:pPr>
        <w:rPr>
          <w:rFonts w:cs="Times New Roman"/>
          <w:bCs/>
          <w:sz w:val="24"/>
          <w:szCs w:val="24"/>
        </w:rPr>
      </w:pPr>
      <w:r w:rsidRPr="00B179B3">
        <w:rPr>
          <w:rFonts w:cs="Times New Roman"/>
          <w:bCs/>
          <w:sz w:val="24"/>
          <w:szCs w:val="24"/>
        </w:rPr>
        <w:t xml:space="preserve">Utilization Review nurse for Medicare and Commercial insurance </w:t>
      </w:r>
    </w:p>
    <w:p w:rsidR="003F43C4" w:rsidRPr="00B179B3" w:rsidRDefault="003F43C4" w:rsidP="00952937">
      <w:pPr>
        <w:rPr>
          <w:rFonts w:cs="Times New Roman"/>
          <w:bCs/>
          <w:sz w:val="24"/>
          <w:szCs w:val="24"/>
        </w:rPr>
      </w:pPr>
      <w:r w:rsidRPr="00B179B3">
        <w:rPr>
          <w:rFonts w:cs="Times New Roman"/>
          <w:bCs/>
          <w:sz w:val="24"/>
          <w:szCs w:val="24"/>
        </w:rPr>
        <w:t xml:space="preserve">Measuring outcomes using clinical date </w:t>
      </w:r>
    </w:p>
    <w:p w:rsidR="003F43C4" w:rsidRPr="00B179B3" w:rsidRDefault="003F43C4" w:rsidP="00952937">
      <w:pPr>
        <w:rPr>
          <w:rFonts w:cs="Times New Roman"/>
          <w:bCs/>
          <w:sz w:val="24"/>
          <w:szCs w:val="24"/>
        </w:rPr>
      </w:pPr>
      <w:r w:rsidRPr="00B179B3">
        <w:rPr>
          <w:rFonts w:cs="Times New Roman"/>
          <w:bCs/>
          <w:sz w:val="24"/>
          <w:szCs w:val="24"/>
        </w:rPr>
        <w:t>Working with the Medical Director and physicians to reduce loss for the hospital</w:t>
      </w:r>
    </w:p>
    <w:p w:rsidR="003F43C4" w:rsidRPr="00B179B3" w:rsidRDefault="003F43C4" w:rsidP="00952937">
      <w:pPr>
        <w:rPr>
          <w:rFonts w:cs="Times New Roman"/>
          <w:bCs/>
          <w:sz w:val="24"/>
          <w:szCs w:val="24"/>
        </w:rPr>
      </w:pPr>
      <w:r w:rsidRPr="00B179B3">
        <w:rPr>
          <w:rFonts w:cs="Times New Roman"/>
          <w:bCs/>
          <w:sz w:val="24"/>
          <w:szCs w:val="24"/>
        </w:rPr>
        <w:t xml:space="preserve">MCG and </w:t>
      </w:r>
      <w:proofErr w:type="spellStart"/>
      <w:r w:rsidRPr="00B179B3">
        <w:rPr>
          <w:rFonts w:cs="Times New Roman"/>
          <w:bCs/>
          <w:sz w:val="24"/>
          <w:szCs w:val="24"/>
        </w:rPr>
        <w:t>Interqual</w:t>
      </w:r>
      <w:proofErr w:type="spellEnd"/>
      <w:r w:rsidRPr="00B179B3">
        <w:rPr>
          <w:rFonts w:cs="Times New Roman"/>
          <w:bCs/>
          <w:sz w:val="24"/>
          <w:szCs w:val="24"/>
        </w:rPr>
        <w:t xml:space="preserve"> used </w:t>
      </w:r>
    </w:p>
    <w:p w:rsidR="000907EC" w:rsidRDefault="000907EC" w:rsidP="00952937">
      <w:pPr>
        <w:rPr>
          <w:rFonts w:cs="Times New Roman"/>
          <w:b/>
          <w:sz w:val="24"/>
          <w:szCs w:val="24"/>
          <w:u w:val="single"/>
        </w:rPr>
      </w:pPr>
    </w:p>
    <w:p w:rsidR="00B55465" w:rsidRDefault="00952937" w:rsidP="00952937">
      <w:pPr>
        <w:rPr>
          <w:b/>
        </w:rPr>
      </w:pPr>
      <w:r>
        <w:rPr>
          <w:b/>
        </w:rPr>
        <w:t>Centene</w:t>
      </w:r>
    </w:p>
    <w:p w:rsidR="00952937" w:rsidRDefault="00B74BBD" w:rsidP="00952937">
      <w:r>
        <w:rPr>
          <w:b/>
        </w:rPr>
        <w:t>Remote</w:t>
      </w:r>
      <w:r w:rsidR="00590A60">
        <w:rPr>
          <w:b/>
        </w:rPr>
        <w:t xml:space="preserve">                                                                          </w:t>
      </w:r>
      <w:r w:rsidR="00403546">
        <w:t xml:space="preserve">4/9/2018- 8/25/2018. </w:t>
      </w:r>
    </w:p>
    <w:p w:rsidR="00C45068" w:rsidRDefault="00403546" w:rsidP="00612294">
      <w:pPr>
        <w:pStyle w:val="NoSpacing"/>
        <w:rPr>
          <w:rFonts w:cs="Times New Roman"/>
          <w:sz w:val="24"/>
          <w:szCs w:val="24"/>
        </w:rPr>
      </w:pPr>
      <w:r>
        <w:t>Contractor</w:t>
      </w:r>
      <w:r w:rsidR="00590A60">
        <w:t xml:space="preserve"> nurse reviewer</w:t>
      </w:r>
    </w:p>
    <w:p w:rsidR="00E92943" w:rsidRDefault="00C45068" w:rsidP="00F63C70">
      <w:pPr>
        <w:rPr>
          <w:rFonts w:cs="Times New Roman"/>
          <w:sz w:val="24"/>
          <w:szCs w:val="24"/>
        </w:rPr>
      </w:pPr>
      <w:r>
        <w:rPr>
          <w:rFonts w:cs="Times New Roman"/>
          <w:sz w:val="24"/>
          <w:szCs w:val="24"/>
        </w:rPr>
        <w:t xml:space="preserve">    </w:t>
      </w:r>
      <w:r w:rsidR="00A31CEA" w:rsidRPr="00A31CEA">
        <w:rPr>
          <w:rFonts w:cs="Times New Roman"/>
          <w:sz w:val="24"/>
          <w:szCs w:val="24"/>
        </w:rPr>
        <w:t xml:space="preserve">• Perform onsite review of emergent/urgent and continued stay requests for appropriate care and setting, following guidelines and policies, and approve services or forward requests to the appropriate Physician or Medical Director with recommendations for other determinations </w:t>
      </w:r>
      <w:r w:rsidR="00612294">
        <w:rPr>
          <w:rFonts w:cs="Times New Roman"/>
          <w:sz w:val="24"/>
          <w:szCs w:val="24"/>
        </w:rPr>
        <w:t xml:space="preserve">     </w:t>
      </w:r>
      <w:r w:rsidR="00A31CEA" w:rsidRPr="00A31CEA">
        <w:rPr>
          <w:rFonts w:cs="Times New Roman"/>
          <w:sz w:val="24"/>
          <w:szCs w:val="24"/>
        </w:rPr>
        <w:t>• Complete medical necessity and level of care reviews for requested services using clinical judgment and refer to Medical Directors for review depending on case findings</w:t>
      </w:r>
    </w:p>
    <w:p w:rsidR="00E92943" w:rsidRDefault="00A31CEA" w:rsidP="00F63C70">
      <w:pPr>
        <w:rPr>
          <w:rFonts w:cs="Times New Roman"/>
          <w:sz w:val="24"/>
          <w:szCs w:val="24"/>
        </w:rPr>
      </w:pPr>
      <w:r w:rsidRPr="00A31CEA">
        <w:rPr>
          <w:rFonts w:cs="Times New Roman"/>
          <w:sz w:val="24"/>
          <w:szCs w:val="24"/>
        </w:rPr>
        <w:t xml:space="preserve"> • Collaborate with various staff within provider networks and discharge planning team electronically, telephonically, or onsite to coordinate member care </w:t>
      </w:r>
    </w:p>
    <w:p w:rsidR="00E92943" w:rsidRDefault="00A31CEA" w:rsidP="00F63C70">
      <w:pPr>
        <w:rPr>
          <w:rFonts w:cs="Times New Roman"/>
          <w:sz w:val="24"/>
          <w:szCs w:val="24"/>
        </w:rPr>
      </w:pPr>
      <w:r w:rsidRPr="00A31CEA">
        <w:rPr>
          <w:rFonts w:cs="Times New Roman"/>
          <w:sz w:val="24"/>
          <w:szCs w:val="24"/>
        </w:rPr>
        <w:t xml:space="preserve">• Conduct discharge planning </w:t>
      </w:r>
    </w:p>
    <w:p w:rsidR="00E92943" w:rsidRDefault="00A31CEA" w:rsidP="00F63C70">
      <w:pPr>
        <w:rPr>
          <w:rFonts w:cs="Times New Roman"/>
          <w:sz w:val="24"/>
          <w:szCs w:val="24"/>
        </w:rPr>
      </w:pPr>
      <w:r w:rsidRPr="00A31CEA">
        <w:rPr>
          <w:rFonts w:cs="Times New Roman"/>
          <w:sz w:val="24"/>
          <w:szCs w:val="24"/>
        </w:rPr>
        <w:t xml:space="preserve">• Educate providers on utilization and medical management processes • Provide clinical knowledge and act as a clinical resource to non-clinical team staff </w:t>
      </w:r>
    </w:p>
    <w:p w:rsidR="00403546" w:rsidRDefault="00A31CEA" w:rsidP="00F63C70">
      <w:pPr>
        <w:rPr>
          <w:rFonts w:cs="Times New Roman"/>
          <w:sz w:val="24"/>
          <w:szCs w:val="24"/>
        </w:rPr>
      </w:pPr>
      <w:r w:rsidRPr="00A31CEA">
        <w:rPr>
          <w:rFonts w:cs="Times New Roman"/>
          <w:sz w:val="24"/>
          <w:szCs w:val="24"/>
        </w:rPr>
        <w:t xml:space="preserve">• Enter and maintain pertinent clinical information in various medical management systems • Direct care to participating network providers </w:t>
      </w:r>
    </w:p>
    <w:p w:rsidR="00C45068" w:rsidRDefault="00A31CEA" w:rsidP="00F63C70">
      <w:pPr>
        <w:rPr>
          <w:rFonts w:cs="Times New Roman"/>
          <w:sz w:val="24"/>
          <w:szCs w:val="24"/>
        </w:rPr>
      </w:pPr>
      <w:r w:rsidRPr="00A31CEA">
        <w:rPr>
          <w:rFonts w:cs="Times New Roman"/>
          <w:sz w:val="24"/>
          <w:szCs w:val="24"/>
        </w:rPr>
        <w:t>• Participate in utilization management committees and work on special projects related to utilization management as needed</w:t>
      </w:r>
    </w:p>
    <w:p w:rsidR="00B15E3E" w:rsidRPr="00B15E3E" w:rsidRDefault="00B15E3E" w:rsidP="00F63C70">
      <w:pPr>
        <w:rPr>
          <w:rFonts w:cs="Times New Roman"/>
          <w:sz w:val="24"/>
          <w:szCs w:val="24"/>
        </w:rPr>
      </w:pPr>
    </w:p>
    <w:p w:rsidR="00B55465" w:rsidRDefault="00E9197F" w:rsidP="005F6173">
      <w:pPr>
        <w:spacing w:after="0" w:line="240" w:lineRule="auto"/>
        <w:rPr>
          <w:b/>
          <w:sz w:val="24"/>
          <w:szCs w:val="24"/>
        </w:rPr>
      </w:pPr>
      <w:r>
        <w:rPr>
          <w:b/>
          <w:sz w:val="24"/>
          <w:szCs w:val="24"/>
        </w:rPr>
        <w:t xml:space="preserve">Fresenius Kidney Care Portland Acutes, </w:t>
      </w:r>
      <w:r w:rsidRPr="00E9197F">
        <w:rPr>
          <w:sz w:val="24"/>
          <w:szCs w:val="24"/>
        </w:rPr>
        <w:t>Portland, Oregon</w:t>
      </w:r>
      <w:r>
        <w:rPr>
          <w:b/>
          <w:sz w:val="24"/>
          <w:szCs w:val="24"/>
        </w:rPr>
        <w:t xml:space="preserve"> </w:t>
      </w:r>
      <w:r w:rsidR="005F6173" w:rsidRPr="005F6173">
        <w:rPr>
          <w:sz w:val="24"/>
          <w:szCs w:val="24"/>
        </w:rPr>
        <w:tab/>
      </w:r>
      <w:r>
        <w:rPr>
          <w:b/>
          <w:sz w:val="24"/>
          <w:szCs w:val="24"/>
        </w:rPr>
        <w:tab/>
      </w:r>
      <w:r w:rsidR="005F6173">
        <w:rPr>
          <w:b/>
          <w:sz w:val="24"/>
          <w:szCs w:val="24"/>
        </w:rPr>
        <w:tab/>
      </w:r>
    </w:p>
    <w:p w:rsidR="005F6173" w:rsidRPr="005F6173" w:rsidRDefault="00E9197F" w:rsidP="005F6173">
      <w:pPr>
        <w:spacing w:after="0" w:line="240" w:lineRule="auto"/>
        <w:rPr>
          <w:b/>
          <w:sz w:val="24"/>
          <w:szCs w:val="24"/>
        </w:rPr>
      </w:pPr>
      <w:r>
        <w:rPr>
          <w:sz w:val="24"/>
          <w:szCs w:val="24"/>
        </w:rPr>
        <w:t xml:space="preserve">09/2017- </w:t>
      </w:r>
      <w:r w:rsidR="00307B2A">
        <w:rPr>
          <w:sz w:val="24"/>
          <w:szCs w:val="24"/>
        </w:rPr>
        <w:t>4</w:t>
      </w:r>
      <w:r w:rsidR="00D201ED">
        <w:rPr>
          <w:sz w:val="24"/>
          <w:szCs w:val="24"/>
        </w:rPr>
        <w:t>/2018</w:t>
      </w:r>
    </w:p>
    <w:p w:rsidR="00747F1E" w:rsidRDefault="00E9197F" w:rsidP="005F6173">
      <w:pPr>
        <w:spacing w:after="0" w:line="240" w:lineRule="auto"/>
        <w:rPr>
          <w:sz w:val="24"/>
          <w:szCs w:val="24"/>
        </w:rPr>
      </w:pPr>
      <w:r>
        <w:rPr>
          <w:sz w:val="24"/>
          <w:szCs w:val="24"/>
        </w:rPr>
        <w:t xml:space="preserve">Acute Dialysis </w:t>
      </w:r>
      <w:r w:rsidR="005F6173">
        <w:rPr>
          <w:sz w:val="24"/>
          <w:szCs w:val="24"/>
        </w:rPr>
        <w:t>RN</w:t>
      </w:r>
    </w:p>
    <w:p w:rsidR="00E9197F" w:rsidRPr="00E9197F" w:rsidRDefault="00E9197F" w:rsidP="00E9197F">
      <w:pPr>
        <w:pStyle w:val="ListParagraph"/>
        <w:numPr>
          <w:ilvl w:val="0"/>
          <w:numId w:val="21"/>
        </w:numPr>
        <w:rPr>
          <w:sz w:val="24"/>
          <w:szCs w:val="24"/>
        </w:rPr>
      </w:pPr>
      <w:r w:rsidRPr="00E9197F">
        <w:rPr>
          <w:sz w:val="24"/>
          <w:szCs w:val="24"/>
        </w:rPr>
        <w:t>Responsible for care coordination with staff and Physicians concerning treatment and discharge planning of acutely ill dialysis patients in the hospital setting</w:t>
      </w:r>
    </w:p>
    <w:p w:rsidR="00E9197F" w:rsidRPr="00E9197F" w:rsidRDefault="00E9197F" w:rsidP="00E9197F">
      <w:pPr>
        <w:pStyle w:val="ListParagraph"/>
        <w:numPr>
          <w:ilvl w:val="0"/>
          <w:numId w:val="21"/>
        </w:numPr>
        <w:rPr>
          <w:sz w:val="24"/>
          <w:szCs w:val="24"/>
        </w:rPr>
      </w:pPr>
      <w:r w:rsidRPr="00E9197F">
        <w:rPr>
          <w:sz w:val="24"/>
          <w:szCs w:val="24"/>
        </w:rPr>
        <w:t>Reviewing laboratory work, orders, progress notes, and previous treatment notes to optimize dialysis treatment for the duration prescribed</w:t>
      </w:r>
    </w:p>
    <w:p w:rsidR="00E9197F" w:rsidRPr="00E9197F" w:rsidRDefault="00E9197F" w:rsidP="00E9197F">
      <w:pPr>
        <w:pStyle w:val="ListParagraph"/>
        <w:numPr>
          <w:ilvl w:val="0"/>
          <w:numId w:val="21"/>
        </w:numPr>
        <w:rPr>
          <w:sz w:val="24"/>
          <w:szCs w:val="24"/>
        </w:rPr>
      </w:pPr>
      <w:r w:rsidRPr="00E9197F">
        <w:rPr>
          <w:sz w:val="24"/>
          <w:szCs w:val="24"/>
        </w:rPr>
        <w:t>Education of care of dialysis access and treatment plan of care expectations to patient and family</w:t>
      </w:r>
    </w:p>
    <w:p w:rsidR="00E9197F" w:rsidRDefault="00E9197F" w:rsidP="00747F1E">
      <w:pPr>
        <w:pStyle w:val="ListParagraph"/>
        <w:numPr>
          <w:ilvl w:val="0"/>
          <w:numId w:val="21"/>
        </w:numPr>
        <w:spacing w:after="0" w:line="240" w:lineRule="auto"/>
        <w:rPr>
          <w:sz w:val="24"/>
          <w:szCs w:val="24"/>
        </w:rPr>
      </w:pPr>
      <w:r w:rsidRPr="00E9197F">
        <w:rPr>
          <w:sz w:val="24"/>
          <w:szCs w:val="24"/>
        </w:rPr>
        <w:t>Identify risk factors for infection, complications regarding access and treatment, and compliance issues</w:t>
      </w:r>
    </w:p>
    <w:p w:rsidR="00E9197F" w:rsidRDefault="00E9197F" w:rsidP="00747F1E">
      <w:pPr>
        <w:pStyle w:val="ListParagraph"/>
        <w:numPr>
          <w:ilvl w:val="0"/>
          <w:numId w:val="21"/>
        </w:numPr>
        <w:spacing w:after="0" w:line="240" w:lineRule="auto"/>
        <w:rPr>
          <w:sz w:val="24"/>
          <w:szCs w:val="24"/>
        </w:rPr>
      </w:pPr>
      <w:r w:rsidRPr="00E9197F">
        <w:rPr>
          <w:sz w:val="24"/>
          <w:szCs w:val="24"/>
        </w:rPr>
        <w:t>Verifying the prescription, medications, and equipment are correct and up to current policy and procedure guidelines and completing dialysis treatment with pre and post assessments</w:t>
      </w:r>
    </w:p>
    <w:p w:rsidR="00E9197F" w:rsidRPr="00E9197F" w:rsidRDefault="00E9197F" w:rsidP="00E9197F">
      <w:pPr>
        <w:pStyle w:val="ListParagraph"/>
        <w:numPr>
          <w:ilvl w:val="0"/>
          <w:numId w:val="21"/>
        </w:numPr>
        <w:rPr>
          <w:sz w:val="24"/>
          <w:szCs w:val="24"/>
        </w:rPr>
      </w:pPr>
      <w:r w:rsidRPr="00E9197F">
        <w:rPr>
          <w:sz w:val="24"/>
          <w:szCs w:val="24"/>
        </w:rPr>
        <w:t>Charting procedure in Aces and in EPIC</w:t>
      </w:r>
    </w:p>
    <w:p w:rsidR="005F6173" w:rsidRDefault="005F6173" w:rsidP="005F6173">
      <w:pPr>
        <w:pStyle w:val="ListParagraph"/>
        <w:spacing w:after="0" w:line="240" w:lineRule="auto"/>
        <w:rPr>
          <w:sz w:val="24"/>
          <w:szCs w:val="24"/>
        </w:rPr>
      </w:pPr>
    </w:p>
    <w:p w:rsidR="00B55465" w:rsidRDefault="0031652B" w:rsidP="00B3401F">
      <w:pPr>
        <w:spacing w:after="0"/>
        <w:rPr>
          <w:rFonts w:cs="Times New Roman"/>
          <w:b/>
          <w:sz w:val="24"/>
          <w:szCs w:val="24"/>
        </w:rPr>
      </w:pPr>
      <w:r>
        <w:rPr>
          <w:rFonts w:cs="Times New Roman"/>
          <w:b/>
          <w:sz w:val="24"/>
          <w:szCs w:val="24"/>
        </w:rPr>
        <w:t>Cleveland</w:t>
      </w:r>
      <w:r w:rsidR="00777977">
        <w:rPr>
          <w:rFonts w:cs="Times New Roman"/>
          <w:b/>
          <w:sz w:val="24"/>
          <w:szCs w:val="24"/>
        </w:rPr>
        <w:t xml:space="preserve"> clinic </w:t>
      </w:r>
      <w:r w:rsidR="00E9197F">
        <w:rPr>
          <w:rFonts w:cs="Times New Roman"/>
          <w:b/>
          <w:sz w:val="24"/>
          <w:szCs w:val="24"/>
        </w:rPr>
        <w:t>Indian River Medical Center</w:t>
      </w:r>
      <w:r w:rsidR="00ED6DC1">
        <w:rPr>
          <w:rFonts w:cs="Times New Roman"/>
          <w:b/>
          <w:sz w:val="24"/>
          <w:szCs w:val="24"/>
        </w:rPr>
        <w:t>,</w:t>
      </w:r>
      <w:r w:rsidR="0037154D">
        <w:rPr>
          <w:rFonts w:cs="Times New Roman"/>
          <w:b/>
          <w:sz w:val="24"/>
          <w:szCs w:val="24"/>
        </w:rPr>
        <w:t xml:space="preserve"> </w:t>
      </w:r>
    </w:p>
    <w:p w:rsidR="00B55465" w:rsidRDefault="00E9197F" w:rsidP="00B3401F">
      <w:pPr>
        <w:spacing w:after="0"/>
        <w:rPr>
          <w:rFonts w:cs="Times New Roman"/>
          <w:b/>
          <w:sz w:val="24"/>
          <w:szCs w:val="24"/>
        </w:rPr>
      </w:pPr>
      <w:r>
        <w:rPr>
          <w:rFonts w:cs="Times New Roman"/>
          <w:sz w:val="24"/>
          <w:szCs w:val="24"/>
        </w:rPr>
        <w:t xml:space="preserve">Vero Beach, Florida </w:t>
      </w:r>
      <w:r w:rsidR="00554322">
        <w:rPr>
          <w:rFonts w:cs="Times New Roman"/>
          <w:sz w:val="24"/>
          <w:szCs w:val="24"/>
        </w:rPr>
        <w:t xml:space="preserve"> </w:t>
      </w:r>
      <w:r w:rsidR="00347B22" w:rsidRPr="00E8595D">
        <w:rPr>
          <w:rFonts w:cs="Times New Roman"/>
          <w:b/>
          <w:sz w:val="24"/>
          <w:szCs w:val="24"/>
        </w:rPr>
        <w:t xml:space="preserve"> </w:t>
      </w:r>
      <w:r w:rsidR="00347B22" w:rsidRPr="00E8595D">
        <w:rPr>
          <w:rFonts w:cs="Times New Roman"/>
          <w:b/>
          <w:sz w:val="24"/>
          <w:szCs w:val="24"/>
        </w:rPr>
        <w:tab/>
      </w:r>
      <w:r w:rsidR="00347B22" w:rsidRPr="00E8595D">
        <w:rPr>
          <w:rFonts w:cs="Times New Roman"/>
          <w:b/>
          <w:sz w:val="24"/>
          <w:szCs w:val="24"/>
        </w:rPr>
        <w:tab/>
      </w:r>
      <w:r w:rsidR="00554322">
        <w:rPr>
          <w:rFonts w:cs="Times New Roman"/>
          <w:b/>
          <w:sz w:val="24"/>
          <w:szCs w:val="24"/>
        </w:rPr>
        <w:t xml:space="preserve">    </w:t>
      </w:r>
      <w:r w:rsidR="00ED6DC1">
        <w:rPr>
          <w:rFonts w:cs="Times New Roman"/>
          <w:b/>
          <w:sz w:val="24"/>
          <w:szCs w:val="24"/>
        </w:rPr>
        <w:tab/>
      </w:r>
    </w:p>
    <w:p w:rsidR="00B3401F" w:rsidRPr="00E8595D" w:rsidRDefault="00554322" w:rsidP="00B3401F">
      <w:pPr>
        <w:spacing w:after="0"/>
        <w:rPr>
          <w:rFonts w:cs="Times New Roman"/>
          <w:b/>
          <w:sz w:val="24"/>
          <w:szCs w:val="24"/>
        </w:rPr>
      </w:pPr>
      <w:r>
        <w:rPr>
          <w:rFonts w:cs="Times New Roman"/>
          <w:b/>
          <w:sz w:val="24"/>
          <w:szCs w:val="24"/>
        </w:rPr>
        <w:t xml:space="preserve">  </w:t>
      </w:r>
      <w:r w:rsidR="00E9197F">
        <w:rPr>
          <w:rFonts w:cs="Times New Roman"/>
          <w:sz w:val="24"/>
          <w:szCs w:val="24"/>
        </w:rPr>
        <w:t>01/2017-08/2017</w:t>
      </w:r>
    </w:p>
    <w:p w:rsidR="00B3401F" w:rsidRPr="00E8595D" w:rsidRDefault="00E9197F" w:rsidP="00B3401F">
      <w:pPr>
        <w:spacing w:after="0"/>
        <w:rPr>
          <w:rFonts w:cs="Times New Roman"/>
          <w:sz w:val="24"/>
          <w:szCs w:val="24"/>
        </w:rPr>
      </w:pPr>
      <w:r>
        <w:rPr>
          <w:rFonts w:cs="Times New Roman"/>
          <w:sz w:val="24"/>
          <w:szCs w:val="24"/>
        </w:rPr>
        <w:t>IV service RN</w:t>
      </w:r>
      <w:r w:rsidR="00A51EA1">
        <w:rPr>
          <w:rFonts w:cs="Times New Roman"/>
          <w:sz w:val="24"/>
          <w:szCs w:val="24"/>
        </w:rPr>
        <w:t xml:space="preserve"> – Per Diem</w:t>
      </w:r>
    </w:p>
    <w:p w:rsidR="00E9197F" w:rsidRDefault="00E9197F" w:rsidP="00ED6DC1">
      <w:pPr>
        <w:pStyle w:val="ListParagraph"/>
        <w:numPr>
          <w:ilvl w:val="0"/>
          <w:numId w:val="13"/>
        </w:numPr>
        <w:rPr>
          <w:rFonts w:cs="Palatino Linotype"/>
          <w:bCs/>
          <w:color w:val="000000"/>
          <w:spacing w:val="5"/>
          <w:sz w:val="24"/>
          <w:szCs w:val="24"/>
        </w:rPr>
      </w:pPr>
      <w:r w:rsidRPr="00E9197F">
        <w:rPr>
          <w:rFonts w:cs="Palatino Linotype"/>
          <w:bCs/>
          <w:color w:val="000000"/>
          <w:spacing w:val="5"/>
          <w:sz w:val="24"/>
          <w:szCs w:val="24"/>
        </w:rPr>
        <w:t>Insertion of PICC lines, Midline, and difficult IVs using Bard products and Sherlock ultrasound equipment</w:t>
      </w:r>
    </w:p>
    <w:p w:rsidR="00E9197F" w:rsidRPr="00E9197F" w:rsidRDefault="00E9197F" w:rsidP="00E9197F">
      <w:pPr>
        <w:pStyle w:val="ListParagraph"/>
        <w:numPr>
          <w:ilvl w:val="0"/>
          <w:numId w:val="13"/>
        </w:numPr>
        <w:rPr>
          <w:rFonts w:cs="Palatino Linotype"/>
          <w:bCs/>
          <w:color w:val="000000"/>
          <w:spacing w:val="5"/>
          <w:sz w:val="24"/>
          <w:szCs w:val="24"/>
        </w:rPr>
      </w:pPr>
      <w:r w:rsidRPr="00E9197F">
        <w:rPr>
          <w:rFonts w:cs="Palatino Linotype"/>
          <w:bCs/>
          <w:color w:val="000000"/>
          <w:spacing w:val="5"/>
          <w:sz w:val="24"/>
          <w:szCs w:val="24"/>
        </w:rPr>
        <w:t>Adhering to VAC guidelines and strict infection control policies</w:t>
      </w:r>
    </w:p>
    <w:p w:rsidR="00E9197F" w:rsidRDefault="00E9197F" w:rsidP="00E9197F">
      <w:pPr>
        <w:pStyle w:val="ListParagraph"/>
        <w:numPr>
          <w:ilvl w:val="0"/>
          <w:numId w:val="13"/>
        </w:numPr>
        <w:rPr>
          <w:rFonts w:cs="Palatino Linotype"/>
          <w:bCs/>
          <w:color w:val="000000"/>
          <w:spacing w:val="5"/>
          <w:sz w:val="24"/>
          <w:szCs w:val="24"/>
        </w:rPr>
      </w:pPr>
      <w:r w:rsidRPr="00E9197F">
        <w:rPr>
          <w:rFonts w:cs="Palatino Linotype"/>
          <w:bCs/>
          <w:color w:val="000000"/>
          <w:spacing w:val="5"/>
          <w:sz w:val="24"/>
          <w:szCs w:val="24"/>
        </w:rPr>
        <w:t>Educating patients on access procedure, care, and length of time line will be in place</w:t>
      </w:r>
    </w:p>
    <w:p w:rsidR="00E9197F" w:rsidRPr="00E9197F" w:rsidRDefault="00E9197F" w:rsidP="00E9197F">
      <w:pPr>
        <w:pStyle w:val="ListParagraph"/>
        <w:numPr>
          <w:ilvl w:val="0"/>
          <w:numId w:val="13"/>
        </w:numPr>
        <w:rPr>
          <w:rFonts w:cs="Palatino Linotype"/>
          <w:bCs/>
          <w:color w:val="000000"/>
          <w:spacing w:val="5"/>
          <w:sz w:val="24"/>
          <w:szCs w:val="24"/>
        </w:rPr>
      </w:pPr>
      <w:r w:rsidRPr="00E9197F">
        <w:rPr>
          <w:rFonts w:cs="Palatino Linotype"/>
          <w:bCs/>
          <w:color w:val="000000"/>
          <w:spacing w:val="5"/>
          <w:sz w:val="24"/>
          <w:szCs w:val="24"/>
        </w:rPr>
        <w:t>Tracking infections DVTs and other possible complications</w:t>
      </w:r>
    </w:p>
    <w:p w:rsidR="00E9197F" w:rsidRDefault="00E9197F" w:rsidP="00ED6DC1">
      <w:pPr>
        <w:pStyle w:val="ListParagraph"/>
        <w:numPr>
          <w:ilvl w:val="0"/>
          <w:numId w:val="13"/>
        </w:numPr>
        <w:rPr>
          <w:rFonts w:cs="Palatino Linotype"/>
          <w:bCs/>
          <w:color w:val="000000"/>
          <w:spacing w:val="5"/>
          <w:sz w:val="24"/>
          <w:szCs w:val="24"/>
        </w:rPr>
      </w:pPr>
      <w:r w:rsidRPr="00E9197F">
        <w:rPr>
          <w:rFonts w:cs="Palatino Linotype"/>
          <w:bCs/>
          <w:color w:val="000000"/>
          <w:spacing w:val="5"/>
          <w:sz w:val="24"/>
          <w:szCs w:val="24"/>
        </w:rPr>
        <w:t>Identifying complications and those at risk. Informing the care team and ways to reduce incidences</w:t>
      </w:r>
    </w:p>
    <w:p w:rsidR="00A24BF8" w:rsidRDefault="00A24BF8" w:rsidP="00ED6DC1">
      <w:pPr>
        <w:pStyle w:val="ListParagraph"/>
        <w:numPr>
          <w:ilvl w:val="0"/>
          <w:numId w:val="13"/>
        </w:numPr>
        <w:rPr>
          <w:rFonts w:cs="Palatino Linotype"/>
          <w:bCs/>
          <w:color w:val="000000"/>
          <w:spacing w:val="5"/>
          <w:sz w:val="24"/>
          <w:szCs w:val="24"/>
        </w:rPr>
      </w:pPr>
      <w:r w:rsidRPr="00A24BF8">
        <w:rPr>
          <w:rFonts w:cs="Palatino Linotype"/>
          <w:bCs/>
          <w:color w:val="000000"/>
          <w:spacing w:val="5"/>
          <w:sz w:val="24"/>
          <w:szCs w:val="24"/>
        </w:rPr>
        <w:t>Charting in EPIC and tracking using Excel Spreadsheet</w:t>
      </w:r>
    </w:p>
    <w:p w:rsidR="00A24BF8" w:rsidRPr="00A24BF8" w:rsidRDefault="00A24BF8" w:rsidP="00A24BF8">
      <w:pPr>
        <w:pStyle w:val="ListParagraph"/>
        <w:numPr>
          <w:ilvl w:val="0"/>
          <w:numId w:val="13"/>
        </w:numPr>
        <w:rPr>
          <w:rFonts w:cs="Palatino Linotype"/>
          <w:bCs/>
          <w:color w:val="000000"/>
          <w:spacing w:val="5"/>
          <w:sz w:val="24"/>
          <w:szCs w:val="24"/>
        </w:rPr>
      </w:pPr>
      <w:r w:rsidRPr="00A24BF8">
        <w:rPr>
          <w:rFonts w:cs="Palatino Linotype"/>
          <w:bCs/>
          <w:color w:val="000000"/>
          <w:spacing w:val="5"/>
          <w:sz w:val="24"/>
          <w:szCs w:val="24"/>
        </w:rPr>
        <w:t>Manage hospital work load by triaging requests</w:t>
      </w:r>
    </w:p>
    <w:p w:rsidR="00A24BF8" w:rsidRPr="00A24BF8" w:rsidRDefault="00A24BF8" w:rsidP="00A24BF8">
      <w:pPr>
        <w:pStyle w:val="ListParagraph"/>
        <w:numPr>
          <w:ilvl w:val="0"/>
          <w:numId w:val="13"/>
        </w:numPr>
        <w:rPr>
          <w:rFonts w:cs="Palatino Linotype"/>
          <w:bCs/>
          <w:color w:val="000000"/>
          <w:spacing w:val="5"/>
          <w:sz w:val="24"/>
          <w:szCs w:val="24"/>
        </w:rPr>
      </w:pPr>
      <w:r w:rsidRPr="00A24BF8">
        <w:rPr>
          <w:rFonts w:cs="Palatino Linotype"/>
          <w:bCs/>
          <w:color w:val="000000"/>
          <w:spacing w:val="5"/>
          <w:sz w:val="24"/>
          <w:szCs w:val="24"/>
        </w:rPr>
        <w:t>Discharge planning with line care and IV therapy</w:t>
      </w:r>
    </w:p>
    <w:p w:rsidR="00A24BF8" w:rsidRDefault="00A24BF8" w:rsidP="00306626">
      <w:pPr>
        <w:spacing w:after="0" w:line="240" w:lineRule="auto"/>
        <w:rPr>
          <w:rFonts w:cs="Times New Roman"/>
          <w:b/>
          <w:sz w:val="24"/>
          <w:szCs w:val="24"/>
        </w:rPr>
      </w:pPr>
    </w:p>
    <w:p w:rsidR="00A24BF8" w:rsidRDefault="00A24BF8" w:rsidP="00306626">
      <w:pPr>
        <w:spacing w:after="0" w:line="240" w:lineRule="auto"/>
        <w:rPr>
          <w:rFonts w:cs="Times New Roman"/>
          <w:b/>
          <w:sz w:val="24"/>
          <w:szCs w:val="24"/>
        </w:rPr>
      </w:pPr>
    </w:p>
    <w:p w:rsidR="00B55465" w:rsidRDefault="00A24BF8" w:rsidP="00306626">
      <w:pPr>
        <w:spacing w:after="0" w:line="240" w:lineRule="auto"/>
        <w:rPr>
          <w:rFonts w:cs="Times New Roman"/>
          <w:sz w:val="24"/>
          <w:szCs w:val="24"/>
        </w:rPr>
      </w:pPr>
      <w:r>
        <w:rPr>
          <w:rFonts w:cs="Times New Roman"/>
          <w:b/>
          <w:sz w:val="24"/>
          <w:szCs w:val="24"/>
        </w:rPr>
        <w:t>Vitas Hospice Inpatient,</w:t>
      </w:r>
      <w:r>
        <w:rPr>
          <w:rFonts w:cs="Times New Roman"/>
          <w:sz w:val="24"/>
          <w:szCs w:val="24"/>
        </w:rPr>
        <w:t xml:space="preserve"> </w:t>
      </w:r>
    </w:p>
    <w:p w:rsidR="00F63C70" w:rsidRPr="00E8595D" w:rsidRDefault="00A24BF8" w:rsidP="00306626">
      <w:pPr>
        <w:spacing w:after="0" w:line="240" w:lineRule="auto"/>
        <w:rPr>
          <w:rFonts w:cs="Times New Roman"/>
          <w:b/>
          <w:sz w:val="24"/>
          <w:szCs w:val="24"/>
        </w:rPr>
      </w:pPr>
      <w:r>
        <w:rPr>
          <w:rFonts w:cs="Times New Roman"/>
          <w:sz w:val="24"/>
          <w:szCs w:val="24"/>
        </w:rPr>
        <w:t xml:space="preserve">Merritt Island, Florida </w:t>
      </w:r>
      <w:r w:rsidR="0037154D">
        <w:rPr>
          <w:rFonts w:cs="Times New Roman"/>
          <w:b/>
          <w:sz w:val="24"/>
          <w:szCs w:val="24"/>
        </w:rPr>
        <w:t xml:space="preserve"> </w:t>
      </w:r>
      <w:r w:rsidR="004642FA">
        <w:rPr>
          <w:rFonts w:cs="Times New Roman"/>
          <w:b/>
          <w:sz w:val="24"/>
          <w:szCs w:val="24"/>
        </w:rPr>
        <w:t xml:space="preserve"> </w:t>
      </w:r>
      <w:r w:rsidR="00B72CCA" w:rsidRPr="00E8595D">
        <w:rPr>
          <w:rFonts w:cs="Times New Roman"/>
          <w:b/>
          <w:sz w:val="24"/>
          <w:szCs w:val="24"/>
        </w:rPr>
        <w:t xml:space="preserve"> </w:t>
      </w:r>
      <w:r w:rsidR="00671BCC" w:rsidRPr="00E8595D">
        <w:rPr>
          <w:rFonts w:cs="Times New Roman"/>
          <w:b/>
          <w:sz w:val="24"/>
          <w:szCs w:val="24"/>
        </w:rPr>
        <w:t xml:space="preserve">   </w:t>
      </w:r>
      <w:r w:rsidR="00B72CCA" w:rsidRPr="00E8595D">
        <w:rPr>
          <w:rFonts w:cs="Times New Roman"/>
          <w:b/>
          <w:sz w:val="24"/>
          <w:szCs w:val="24"/>
        </w:rPr>
        <w:tab/>
      </w:r>
      <w:r w:rsidR="00545E7A" w:rsidRPr="00E8595D">
        <w:rPr>
          <w:rFonts w:cs="Times New Roman"/>
          <w:b/>
          <w:sz w:val="24"/>
          <w:szCs w:val="24"/>
        </w:rPr>
        <w:t xml:space="preserve">  </w:t>
      </w:r>
      <w:r w:rsidR="00E8595D">
        <w:rPr>
          <w:rFonts w:cs="Times New Roman"/>
          <w:b/>
          <w:sz w:val="24"/>
          <w:szCs w:val="24"/>
        </w:rPr>
        <w:t xml:space="preserve">                  </w:t>
      </w:r>
      <w:r>
        <w:rPr>
          <w:rFonts w:cs="Times New Roman"/>
          <w:b/>
          <w:sz w:val="24"/>
          <w:szCs w:val="24"/>
        </w:rPr>
        <w:tab/>
      </w:r>
      <w:r>
        <w:rPr>
          <w:rFonts w:cs="Times New Roman"/>
          <w:sz w:val="24"/>
          <w:szCs w:val="24"/>
        </w:rPr>
        <w:t>05/2016- 01/2017</w:t>
      </w:r>
      <w:r w:rsidR="0037154D">
        <w:rPr>
          <w:rFonts w:cs="Times New Roman"/>
          <w:sz w:val="24"/>
          <w:szCs w:val="24"/>
        </w:rPr>
        <w:t xml:space="preserve"> </w:t>
      </w:r>
    </w:p>
    <w:p w:rsidR="00075C70" w:rsidRPr="00E8595D" w:rsidRDefault="00A24BF8" w:rsidP="00306626">
      <w:pPr>
        <w:spacing w:after="0" w:line="240" w:lineRule="auto"/>
        <w:rPr>
          <w:rFonts w:cs="Times New Roman"/>
          <w:sz w:val="24"/>
          <w:szCs w:val="24"/>
        </w:rPr>
      </w:pPr>
      <w:r>
        <w:rPr>
          <w:rFonts w:cs="Times New Roman"/>
          <w:sz w:val="24"/>
          <w:szCs w:val="24"/>
        </w:rPr>
        <w:t>Hospice RN</w:t>
      </w:r>
      <w:r w:rsidR="00A51EA1">
        <w:rPr>
          <w:rFonts w:cs="Times New Roman"/>
          <w:sz w:val="24"/>
          <w:szCs w:val="24"/>
        </w:rPr>
        <w:t xml:space="preserve"> – Contract Role</w:t>
      </w:r>
    </w:p>
    <w:p w:rsidR="00A24BF8" w:rsidRPr="00A24BF8" w:rsidRDefault="00A24BF8" w:rsidP="00A24BF8">
      <w:pPr>
        <w:pStyle w:val="ListParagraph"/>
        <w:numPr>
          <w:ilvl w:val="0"/>
          <w:numId w:val="2"/>
        </w:numPr>
        <w:rPr>
          <w:rFonts w:cs="Times New Roman"/>
          <w:sz w:val="24"/>
          <w:szCs w:val="24"/>
        </w:rPr>
      </w:pPr>
      <w:r w:rsidRPr="00A24BF8">
        <w:rPr>
          <w:rFonts w:cs="Times New Roman"/>
          <w:sz w:val="24"/>
          <w:szCs w:val="24"/>
        </w:rPr>
        <w:t>End of life care of terminally ill patients with multiple co morbidities</w:t>
      </w:r>
    </w:p>
    <w:p w:rsidR="00A24BF8" w:rsidRPr="00A24BF8" w:rsidRDefault="00A24BF8" w:rsidP="00A24BF8">
      <w:pPr>
        <w:pStyle w:val="ListParagraph"/>
        <w:numPr>
          <w:ilvl w:val="0"/>
          <w:numId w:val="2"/>
        </w:numPr>
        <w:rPr>
          <w:rFonts w:cs="Times New Roman"/>
          <w:sz w:val="24"/>
          <w:szCs w:val="24"/>
        </w:rPr>
      </w:pPr>
      <w:r w:rsidRPr="00A24BF8">
        <w:rPr>
          <w:rFonts w:cs="Times New Roman"/>
          <w:sz w:val="24"/>
          <w:szCs w:val="24"/>
        </w:rPr>
        <w:t>Managing acute symptoms related to stages of terminal illness</w:t>
      </w:r>
    </w:p>
    <w:p w:rsidR="00A24BF8" w:rsidRPr="00A24BF8" w:rsidRDefault="00A24BF8" w:rsidP="00A24BF8">
      <w:pPr>
        <w:pStyle w:val="ListParagraph"/>
        <w:numPr>
          <w:ilvl w:val="0"/>
          <w:numId w:val="2"/>
        </w:numPr>
        <w:rPr>
          <w:rFonts w:cs="Times New Roman"/>
          <w:sz w:val="24"/>
          <w:szCs w:val="24"/>
        </w:rPr>
      </w:pPr>
      <w:r w:rsidRPr="00A24BF8">
        <w:rPr>
          <w:rFonts w:cs="Times New Roman"/>
          <w:sz w:val="24"/>
          <w:szCs w:val="24"/>
        </w:rPr>
        <w:t xml:space="preserve">Discharge planning to out sourced facilities or home per patient and family preference </w:t>
      </w:r>
    </w:p>
    <w:p w:rsidR="00A24BF8" w:rsidRPr="00A24BF8" w:rsidRDefault="00A24BF8" w:rsidP="00A24BF8">
      <w:pPr>
        <w:pStyle w:val="ListParagraph"/>
        <w:numPr>
          <w:ilvl w:val="0"/>
          <w:numId w:val="2"/>
        </w:numPr>
        <w:rPr>
          <w:rFonts w:cs="Times New Roman"/>
          <w:sz w:val="24"/>
          <w:szCs w:val="24"/>
        </w:rPr>
      </w:pPr>
      <w:r w:rsidRPr="00A24BF8">
        <w:rPr>
          <w:rFonts w:cs="Times New Roman"/>
          <w:sz w:val="24"/>
          <w:szCs w:val="24"/>
        </w:rPr>
        <w:t xml:space="preserve">Screening for neglect or negligence </w:t>
      </w:r>
    </w:p>
    <w:p w:rsidR="00A24BF8" w:rsidRPr="00A24BF8" w:rsidRDefault="00A24BF8" w:rsidP="00A24BF8">
      <w:pPr>
        <w:pStyle w:val="ListParagraph"/>
        <w:numPr>
          <w:ilvl w:val="0"/>
          <w:numId w:val="2"/>
        </w:numPr>
        <w:rPr>
          <w:rFonts w:cs="Times New Roman"/>
          <w:sz w:val="24"/>
          <w:szCs w:val="24"/>
        </w:rPr>
      </w:pPr>
      <w:r w:rsidRPr="00A24BF8">
        <w:rPr>
          <w:rFonts w:cs="Times New Roman"/>
          <w:sz w:val="24"/>
          <w:szCs w:val="24"/>
        </w:rPr>
        <w:t xml:space="preserve">Completing accurate up to date charting </w:t>
      </w:r>
    </w:p>
    <w:p w:rsidR="00A24BF8" w:rsidRDefault="00A24BF8" w:rsidP="0037154D">
      <w:pPr>
        <w:pStyle w:val="ListParagraph"/>
        <w:numPr>
          <w:ilvl w:val="0"/>
          <w:numId w:val="2"/>
        </w:numPr>
        <w:rPr>
          <w:rFonts w:cs="Times New Roman"/>
          <w:sz w:val="24"/>
          <w:szCs w:val="24"/>
        </w:rPr>
      </w:pPr>
      <w:r w:rsidRPr="00A24BF8">
        <w:rPr>
          <w:rFonts w:cs="Times New Roman"/>
          <w:sz w:val="24"/>
          <w:szCs w:val="24"/>
        </w:rPr>
        <w:t>Wound care and management of infections and pain related to wounds</w:t>
      </w:r>
    </w:p>
    <w:p w:rsidR="00A24BF8" w:rsidRPr="00A24BF8" w:rsidRDefault="00A24BF8" w:rsidP="00A24BF8">
      <w:pPr>
        <w:pStyle w:val="ListParagraph"/>
        <w:numPr>
          <w:ilvl w:val="0"/>
          <w:numId w:val="2"/>
        </w:numPr>
        <w:rPr>
          <w:rFonts w:cs="Times New Roman"/>
          <w:sz w:val="24"/>
          <w:szCs w:val="24"/>
        </w:rPr>
      </w:pPr>
      <w:r w:rsidRPr="00A24BF8">
        <w:rPr>
          <w:rFonts w:cs="Times New Roman"/>
          <w:sz w:val="24"/>
          <w:szCs w:val="24"/>
        </w:rPr>
        <w:t>Education of the dying process for patients and families</w:t>
      </w:r>
    </w:p>
    <w:p w:rsidR="00A24BF8" w:rsidRPr="00A24BF8" w:rsidRDefault="00A24BF8" w:rsidP="00A24BF8">
      <w:pPr>
        <w:pStyle w:val="ListParagraph"/>
        <w:numPr>
          <w:ilvl w:val="0"/>
          <w:numId w:val="2"/>
        </w:numPr>
        <w:rPr>
          <w:rFonts w:cs="Times New Roman"/>
          <w:sz w:val="24"/>
          <w:szCs w:val="24"/>
        </w:rPr>
      </w:pPr>
      <w:r w:rsidRPr="00A24BF8">
        <w:rPr>
          <w:rFonts w:cs="Times New Roman"/>
          <w:sz w:val="24"/>
          <w:szCs w:val="24"/>
        </w:rPr>
        <w:t>Bringing in other caregivers such as clergy or music therapist, massage therapist, and animal therapy</w:t>
      </w:r>
    </w:p>
    <w:p w:rsidR="00A24BF8" w:rsidRDefault="00A24BF8" w:rsidP="00A24BF8">
      <w:pPr>
        <w:pStyle w:val="ListParagraph"/>
        <w:numPr>
          <w:ilvl w:val="0"/>
          <w:numId w:val="2"/>
        </w:numPr>
        <w:rPr>
          <w:rFonts w:cs="Times New Roman"/>
          <w:sz w:val="24"/>
          <w:szCs w:val="24"/>
        </w:rPr>
      </w:pPr>
      <w:r w:rsidRPr="00A24BF8">
        <w:rPr>
          <w:rFonts w:cs="Times New Roman"/>
          <w:sz w:val="24"/>
          <w:szCs w:val="24"/>
        </w:rPr>
        <w:t>Evacuation of patients in emergency (hurricanes) to accepting facilities</w:t>
      </w:r>
    </w:p>
    <w:p w:rsidR="0031652B" w:rsidRPr="00407EA0" w:rsidRDefault="0031652B" w:rsidP="0031652B">
      <w:pPr>
        <w:pStyle w:val="ListParagraph"/>
        <w:rPr>
          <w:rFonts w:cs="Times New Roman"/>
          <w:sz w:val="24"/>
          <w:szCs w:val="24"/>
        </w:rPr>
      </w:pPr>
    </w:p>
    <w:p w:rsidR="00B55465" w:rsidRDefault="00A24BF8" w:rsidP="00A24BF8">
      <w:pPr>
        <w:spacing w:after="0"/>
        <w:rPr>
          <w:rFonts w:cs="Times New Roman"/>
          <w:sz w:val="24"/>
          <w:szCs w:val="24"/>
        </w:rPr>
      </w:pPr>
      <w:r w:rsidRPr="00A24BF8">
        <w:rPr>
          <w:rFonts w:cs="Times New Roman"/>
          <w:b/>
          <w:sz w:val="24"/>
          <w:szCs w:val="24"/>
        </w:rPr>
        <w:t>Kindred Specialty Hospital</w:t>
      </w:r>
      <w:r>
        <w:rPr>
          <w:rFonts w:cs="Times New Roman"/>
          <w:sz w:val="24"/>
          <w:szCs w:val="24"/>
        </w:rPr>
        <w:t xml:space="preserve">, </w:t>
      </w:r>
    </w:p>
    <w:p w:rsidR="005A7FBE" w:rsidRDefault="00A24BF8" w:rsidP="00A24BF8">
      <w:pPr>
        <w:spacing w:after="0"/>
        <w:rPr>
          <w:rFonts w:cs="Times New Roman"/>
          <w:sz w:val="24"/>
          <w:szCs w:val="24"/>
        </w:rPr>
      </w:pPr>
      <w:r>
        <w:rPr>
          <w:rFonts w:cs="Times New Roman"/>
          <w:sz w:val="24"/>
          <w:szCs w:val="24"/>
        </w:rPr>
        <w:t xml:space="preserve">Melbourne, Florida </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p>
    <w:p w:rsidR="00A24BF8" w:rsidRDefault="00A24BF8" w:rsidP="00A24BF8">
      <w:pPr>
        <w:spacing w:after="0"/>
        <w:rPr>
          <w:rFonts w:cs="Times New Roman"/>
          <w:sz w:val="24"/>
          <w:szCs w:val="24"/>
        </w:rPr>
      </w:pPr>
      <w:r>
        <w:rPr>
          <w:rFonts w:cs="Times New Roman"/>
          <w:sz w:val="24"/>
          <w:szCs w:val="24"/>
        </w:rPr>
        <w:t xml:space="preserve">10/2014- 11/2015 </w:t>
      </w:r>
    </w:p>
    <w:p w:rsidR="00A24BF8" w:rsidRDefault="00A24BF8" w:rsidP="00A24BF8">
      <w:pPr>
        <w:spacing w:after="0"/>
        <w:rPr>
          <w:rFonts w:cs="Times New Roman"/>
          <w:sz w:val="24"/>
          <w:szCs w:val="24"/>
        </w:rPr>
      </w:pPr>
      <w:r>
        <w:rPr>
          <w:rFonts w:cs="Times New Roman"/>
          <w:sz w:val="24"/>
          <w:szCs w:val="24"/>
        </w:rPr>
        <w:t>Critical Care RN</w:t>
      </w:r>
    </w:p>
    <w:p w:rsidR="00A24BF8" w:rsidRPr="00A24BF8" w:rsidRDefault="00A24BF8" w:rsidP="00A24BF8">
      <w:pPr>
        <w:pStyle w:val="ListParagraph"/>
        <w:numPr>
          <w:ilvl w:val="0"/>
          <w:numId w:val="22"/>
        </w:numPr>
        <w:rPr>
          <w:rFonts w:cs="Times New Roman"/>
          <w:sz w:val="24"/>
          <w:szCs w:val="24"/>
        </w:rPr>
      </w:pPr>
      <w:r w:rsidRPr="00A24BF8">
        <w:rPr>
          <w:rFonts w:cs="Times New Roman"/>
          <w:sz w:val="24"/>
          <w:szCs w:val="24"/>
        </w:rPr>
        <w:t>Care of ventilated patients in a tertiary care setting</w:t>
      </w:r>
    </w:p>
    <w:p w:rsidR="00A24BF8" w:rsidRPr="00A24BF8" w:rsidRDefault="00A24BF8" w:rsidP="00A24BF8">
      <w:pPr>
        <w:pStyle w:val="ListParagraph"/>
        <w:numPr>
          <w:ilvl w:val="0"/>
          <w:numId w:val="22"/>
        </w:numPr>
        <w:rPr>
          <w:rFonts w:cs="Times New Roman"/>
          <w:sz w:val="24"/>
          <w:szCs w:val="24"/>
        </w:rPr>
      </w:pPr>
      <w:r w:rsidRPr="00A24BF8">
        <w:rPr>
          <w:rFonts w:cs="Times New Roman"/>
          <w:sz w:val="24"/>
          <w:szCs w:val="24"/>
        </w:rPr>
        <w:t>Admission and plan of care for each patient per DRG diagnosis</w:t>
      </w:r>
    </w:p>
    <w:p w:rsidR="00A24BF8" w:rsidRPr="00A24BF8" w:rsidRDefault="00A24BF8" w:rsidP="00A24BF8">
      <w:pPr>
        <w:pStyle w:val="ListParagraph"/>
        <w:numPr>
          <w:ilvl w:val="0"/>
          <w:numId w:val="22"/>
        </w:numPr>
        <w:rPr>
          <w:rFonts w:cs="Times New Roman"/>
          <w:sz w:val="24"/>
          <w:szCs w:val="24"/>
        </w:rPr>
      </w:pPr>
      <w:r w:rsidRPr="00A24BF8">
        <w:rPr>
          <w:rFonts w:cs="Times New Roman"/>
          <w:sz w:val="24"/>
          <w:szCs w:val="24"/>
        </w:rPr>
        <w:t>Adhering to Medicare and Medicaid guidelines and hospital policy concerning documentation and privacy laws</w:t>
      </w:r>
    </w:p>
    <w:p w:rsidR="00884049" w:rsidRPr="00884049" w:rsidRDefault="00884049" w:rsidP="00884049">
      <w:pPr>
        <w:pStyle w:val="ListParagraph"/>
        <w:numPr>
          <w:ilvl w:val="0"/>
          <w:numId w:val="22"/>
        </w:numPr>
        <w:rPr>
          <w:rFonts w:cs="Times New Roman"/>
          <w:sz w:val="24"/>
          <w:szCs w:val="24"/>
        </w:rPr>
      </w:pPr>
      <w:r w:rsidRPr="00884049">
        <w:rPr>
          <w:rFonts w:cs="Times New Roman"/>
          <w:sz w:val="24"/>
          <w:szCs w:val="24"/>
        </w:rPr>
        <w:t>Education of family and patient on current plan of care as well as disease process</w:t>
      </w:r>
    </w:p>
    <w:p w:rsidR="00884049" w:rsidRPr="00884049" w:rsidRDefault="00884049" w:rsidP="00884049">
      <w:pPr>
        <w:pStyle w:val="ListParagraph"/>
        <w:numPr>
          <w:ilvl w:val="0"/>
          <w:numId w:val="22"/>
        </w:numPr>
        <w:rPr>
          <w:rFonts w:cs="Times New Roman"/>
          <w:sz w:val="24"/>
          <w:szCs w:val="24"/>
        </w:rPr>
      </w:pPr>
      <w:r w:rsidRPr="00884049">
        <w:rPr>
          <w:rFonts w:cs="Times New Roman"/>
          <w:sz w:val="24"/>
          <w:szCs w:val="24"/>
        </w:rPr>
        <w:t>Discharge planning for home care or long term care in a skilled nursing facility</w:t>
      </w:r>
    </w:p>
    <w:p w:rsidR="00884049" w:rsidRDefault="00884049" w:rsidP="00884049">
      <w:pPr>
        <w:pStyle w:val="ListParagraph"/>
        <w:numPr>
          <w:ilvl w:val="0"/>
          <w:numId w:val="22"/>
        </w:numPr>
        <w:rPr>
          <w:rFonts w:cs="Times New Roman"/>
          <w:sz w:val="24"/>
          <w:szCs w:val="24"/>
        </w:rPr>
      </w:pPr>
      <w:r w:rsidRPr="00884049">
        <w:rPr>
          <w:rFonts w:cs="Times New Roman"/>
          <w:sz w:val="24"/>
          <w:szCs w:val="24"/>
        </w:rPr>
        <w:t>Core measure tracking and education</w:t>
      </w:r>
    </w:p>
    <w:p w:rsidR="0031652B" w:rsidRPr="00884049" w:rsidRDefault="0031652B" w:rsidP="0031652B">
      <w:pPr>
        <w:pStyle w:val="ListParagraph"/>
        <w:rPr>
          <w:rFonts w:cs="Times New Roman"/>
          <w:sz w:val="24"/>
          <w:szCs w:val="24"/>
        </w:rPr>
      </w:pPr>
    </w:p>
    <w:p w:rsidR="00A24BF8" w:rsidRDefault="00884049" w:rsidP="00884049">
      <w:pPr>
        <w:spacing w:after="0"/>
        <w:rPr>
          <w:rFonts w:cs="Times New Roman"/>
          <w:sz w:val="24"/>
          <w:szCs w:val="24"/>
        </w:rPr>
      </w:pPr>
      <w:r w:rsidRPr="00884049">
        <w:rPr>
          <w:rFonts w:cs="Times New Roman"/>
          <w:b/>
          <w:sz w:val="24"/>
          <w:szCs w:val="24"/>
        </w:rPr>
        <w:t>MSS, Care</w:t>
      </w:r>
      <w:r>
        <w:rPr>
          <w:rFonts w:cs="Times New Roman"/>
          <w:sz w:val="24"/>
          <w:szCs w:val="24"/>
        </w:rPr>
        <w:t>, Rockledge Florida</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05/2014- 10/2014</w:t>
      </w:r>
    </w:p>
    <w:p w:rsidR="00884049" w:rsidRDefault="00884049" w:rsidP="00884049">
      <w:pPr>
        <w:spacing w:after="0"/>
        <w:rPr>
          <w:rFonts w:cs="Times New Roman"/>
          <w:sz w:val="24"/>
          <w:szCs w:val="24"/>
        </w:rPr>
      </w:pPr>
      <w:r>
        <w:rPr>
          <w:rFonts w:cs="Times New Roman"/>
          <w:sz w:val="24"/>
          <w:szCs w:val="24"/>
        </w:rPr>
        <w:t>Assistant to the Director of Nursing</w:t>
      </w:r>
      <w:r w:rsidR="00A51EA1">
        <w:rPr>
          <w:rFonts w:cs="Times New Roman"/>
          <w:sz w:val="24"/>
          <w:szCs w:val="24"/>
        </w:rPr>
        <w:t xml:space="preserve"> – Contract Role</w:t>
      </w:r>
    </w:p>
    <w:p w:rsidR="00884049" w:rsidRPr="00884049" w:rsidRDefault="00884049" w:rsidP="00884049">
      <w:pPr>
        <w:pStyle w:val="ListParagraph"/>
        <w:numPr>
          <w:ilvl w:val="0"/>
          <w:numId w:val="23"/>
        </w:numPr>
        <w:rPr>
          <w:rFonts w:cs="Times New Roman"/>
          <w:sz w:val="24"/>
          <w:szCs w:val="24"/>
        </w:rPr>
      </w:pPr>
      <w:r w:rsidRPr="00884049">
        <w:rPr>
          <w:rFonts w:cs="Times New Roman"/>
          <w:sz w:val="24"/>
          <w:szCs w:val="24"/>
        </w:rPr>
        <w:t>Chart auditing, transferring physical chart into electronic medical record, insuring all necessary documentation present per Medicare and Medicaid guidelines</w:t>
      </w:r>
    </w:p>
    <w:p w:rsidR="00884049" w:rsidRPr="00884049" w:rsidRDefault="00884049" w:rsidP="00884049">
      <w:pPr>
        <w:pStyle w:val="ListParagraph"/>
        <w:numPr>
          <w:ilvl w:val="0"/>
          <w:numId w:val="23"/>
        </w:numPr>
        <w:rPr>
          <w:rFonts w:cs="Times New Roman"/>
          <w:sz w:val="24"/>
          <w:szCs w:val="24"/>
        </w:rPr>
      </w:pPr>
      <w:r w:rsidRPr="00884049">
        <w:rPr>
          <w:rFonts w:cs="Times New Roman"/>
          <w:sz w:val="24"/>
          <w:szCs w:val="24"/>
        </w:rPr>
        <w:t xml:space="preserve">Tracking the period in which therapy has been approved and resubmitting the proper paperwork to increase time in patient required </w:t>
      </w:r>
    </w:p>
    <w:p w:rsidR="00884049" w:rsidRPr="00884049" w:rsidRDefault="00884049" w:rsidP="00884049">
      <w:pPr>
        <w:pStyle w:val="ListParagraph"/>
        <w:numPr>
          <w:ilvl w:val="0"/>
          <w:numId w:val="23"/>
        </w:numPr>
        <w:rPr>
          <w:rFonts w:cs="Times New Roman"/>
          <w:sz w:val="24"/>
          <w:szCs w:val="24"/>
        </w:rPr>
      </w:pPr>
      <w:r w:rsidRPr="00884049">
        <w:rPr>
          <w:rFonts w:cs="Times New Roman"/>
          <w:sz w:val="24"/>
          <w:szCs w:val="24"/>
        </w:rPr>
        <w:t>Teaching Oasis to home health staff, verifying that narrative reflected the ICD 10 codes submitted for reimbursement</w:t>
      </w:r>
    </w:p>
    <w:p w:rsidR="00884049" w:rsidRDefault="00884049" w:rsidP="00884049">
      <w:pPr>
        <w:pStyle w:val="ListParagraph"/>
        <w:numPr>
          <w:ilvl w:val="0"/>
          <w:numId w:val="23"/>
        </w:numPr>
        <w:spacing w:after="0"/>
        <w:rPr>
          <w:rFonts w:cs="Times New Roman"/>
          <w:sz w:val="24"/>
          <w:szCs w:val="24"/>
        </w:rPr>
      </w:pPr>
      <w:r w:rsidRPr="00884049">
        <w:rPr>
          <w:rFonts w:cs="Times New Roman"/>
          <w:sz w:val="24"/>
          <w:szCs w:val="24"/>
        </w:rPr>
        <w:t>Ordering supplies through insurance companies for wound care and IV therapy</w:t>
      </w:r>
    </w:p>
    <w:p w:rsidR="00884049" w:rsidRPr="00884049" w:rsidRDefault="00884049" w:rsidP="00884049">
      <w:pPr>
        <w:pStyle w:val="ListParagraph"/>
        <w:numPr>
          <w:ilvl w:val="0"/>
          <w:numId w:val="23"/>
        </w:numPr>
        <w:rPr>
          <w:rFonts w:cs="Times New Roman"/>
          <w:sz w:val="24"/>
          <w:szCs w:val="24"/>
        </w:rPr>
      </w:pPr>
      <w:r w:rsidRPr="00884049">
        <w:rPr>
          <w:rFonts w:cs="Times New Roman"/>
          <w:sz w:val="24"/>
          <w:szCs w:val="24"/>
        </w:rPr>
        <w:t>Assigning the care team to each patient</w:t>
      </w:r>
    </w:p>
    <w:p w:rsidR="00884049" w:rsidRDefault="00884049" w:rsidP="00884049">
      <w:pPr>
        <w:pStyle w:val="ListParagraph"/>
        <w:numPr>
          <w:ilvl w:val="0"/>
          <w:numId w:val="23"/>
        </w:numPr>
        <w:spacing w:after="0"/>
        <w:rPr>
          <w:rFonts w:cs="Times New Roman"/>
          <w:sz w:val="24"/>
          <w:szCs w:val="24"/>
        </w:rPr>
      </w:pPr>
      <w:r w:rsidRPr="00884049">
        <w:rPr>
          <w:rFonts w:cs="Times New Roman"/>
          <w:sz w:val="24"/>
          <w:szCs w:val="24"/>
        </w:rPr>
        <w:t>Tracking expected discharges from hospitals and ambulatory surgery centers and insuring paperwork is correct to admit patient into our care</w:t>
      </w:r>
    </w:p>
    <w:p w:rsidR="00884049" w:rsidRDefault="00884049" w:rsidP="00884049">
      <w:pPr>
        <w:pStyle w:val="ListParagraph"/>
        <w:numPr>
          <w:ilvl w:val="0"/>
          <w:numId w:val="23"/>
        </w:numPr>
        <w:spacing w:after="0"/>
        <w:rPr>
          <w:rFonts w:cs="Times New Roman"/>
          <w:sz w:val="24"/>
          <w:szCs w:val="24"/>
        </w:rPr>
      </w:pPr>
      <w:r w:rsidRPr="00884049">
        <w:rPr>
          <w:rFonts w:cs="Times New Roman"/>
          <w:sz w:val="24"/>
          <w:szCs w:val="24"/>
        </w:rPr>
        <w:t>Records of physicians privileges in each facility</w:t>
      </w:r>
    </w:p>
    <w:p w:rsidR="00884049" w:rsidRPr="00884049" w:rsidRDefault="00884049" w:rsidP="00884049">
      <w:pPr>
        <w:pStyle w:val="ListParagraph"/>
        <w:numPr>
          <w:ilvl w:val="0"/>
          <w:numId w:val="23"/>
        </w:numPr>
        <w:rPr>
          <w:rFonts w:cs="Times New Roman"/>
          <w:sz w:val="24"/>
          <w:szCs w:val="24"/>
        </w:rPr>
      </w:pPr>
      <w:r w:rsidRPr="00884049">
        <w:rPr>
          <w:rFonts w:cs="Times New Roman"/>
          <w:sz w:val="24"/>
          <w:szCs w:val="24"/>
        </w:rPr>
        <w:t>Relaying important information including lab values and return to hospital stay information to the care team and physicians</w:t>
      </w:r>
    </w:p>
    <w:p w:rsidR="00884049" w:rsidRDefault="00884049" w:rsidP="00884049">
      <w:pPr>
        <w:pStyle w:val="ListParagraph"/>
        <w:numPr>
          <w:ilvl w:val="0"/>
          <w:numId w:val="23"/>
        </w:numPr>
        <w:rPr>
          <w:rFonts w:cs="Times New Roman"/>
          <w:sz w:val="24"/>
          <w:szCs w:val="24"/>
        </w:rPr>
      </w:pPr>
      <w:r w:rsidRPr="00884049">
        <w:rPr>
          <w:rFonts w:cs="Times New Roman"/>
          <w:sz w:val="24"/>
          <w:szCs w:val="24"/>
        </w:rPr>
        <w:t xml:space="preserve">Preparing documentation and staff for accreditation </w:t>
      </w:r>
    </w:p>
    <w:p w:rsidR="00403546" w:rsidRDefault="00403546" w:rsidP="00884049">
      <w:pPr>
        <w:pStyle w:val="ListParagraph"/>
        <w:numPr>
          <w:ilvl w:val="0"/>
          <w:numId w:val="23"/>
        </w:numPr>
        <w:rPr>
          <w:rFonts w:cs="Times New Roman"/>
          <w:sz w:val="24"/>
          <w:szCs w:val="24"/>
        </w:rPr>
      </w:pPr>
      <w:r>
        <w:rPr>
          <w:rFonts w:cs="Times New Roman"/>
          <w:sz w:val="24"/>
          <w:szCs w:val="24"/>
        </w:rPr>
        <w:t xml:space="preserve">Telephonic </w:t>
      </w:r>
      <w:r w:rsidR="00F12616">
        <w:rPr>
          <w:rFonts w:cs="Times New Roman"/>
          <w:sz w:val="24"/>
          <w:szCs w:val="24"/>
        </w:rPr>
        <w:t>assessment of care team needs of patient and communication with physicians.</w:t>
      </w:r>
    </w:p>
    <w:p w:rsidR="00407EA0" w:rsidRDefault="00407EA0" w:rsidP="00884049">
      <w:pPr>
        <w:spacing w:after="0" w:line="240" w:lineRule="auto"/>
        <w:rPr>
          <w:rFonts w:cs="Times New Roman"/>
          <w:b/>
          <w:sz w:val="24"/>
          <w:szCs w:val="24"/>
        </w:rPr>
      </w:pPr>
    </w:p>
    <w:p w:rsidR="00A35323" w:rsidRDefault="00F515DE" w:rsidP="00884049">
      <w:pPr>
        <w:spacing w:after="0" w:line="240" w:lineRule="auto"/>
        <w:rPr>
          <w:rFonts w:cs="Times New Roman"/>
          <w:sz w:val="24"/>
          <w:szCs w:val="24"/>
        </w:rPr>
      </w:pPr>
      <w:r>
        <w:rPr>
          <w:rFonts w:cs="Times New Roman"/>
          <w:b/>
          <w:sz w:val="24"/>
          <w:szCs w:val="24"/>
        </w:rPr>
        <w:t>Cleveland</w:t>
      </w:r>
      <w:r w:rsidR="0031652B">
        <w:rPr>
          <w:rFonts w:cs="Times New Roman"/>
          <w:b/>
          <w:sz w:val="24"/>
          <w:szCs w:val="24"/>
        </w:rPr>
        <w:t xml:space="preserve"> </w:t>
      </w:r>
      <w:r w:rsidR="00884049" w:rsidRPr="00884049">
        <w:rPr>
          <w:rFonts w:cs="Times New Roman"/>
          <w:b/>
          <w:sz w:val="24"/>
          <w:szCs w:val="24"/>
        </w:rPr>
        <w:t>Sebastian River Medical Center</w:t>
      </w:r>
      <w:r w:rsidR="00884049" w:rsidRPr="00884049">
        <w:rPr>
          <w:rFonts w:cs="Times New Roman"/>
          <w:sz w:val="24"/>
          <w:szCs w:val="24"/>
        </w:rPr>
        <w:t xml:space="preserve">, Sebastian, Florida </w:t>
      </w:r>
      <w:r w:rsidR="00884049" w:rsidRPr="00884049">
        <w:rPr>
          <w:rFonts w:cs="Times New Roman"/>
          <w:sz w:val="24"/>
          <w:szCs w:val="24"/>
        </w:rPr>
        <w:tab/>
      </w:r>
      <w:r w:rsidR="00884049" w:rsidRPr="00884049">
        <w:rPr>
          <w:rFonts w:cs="Times New Roman"/>
          <w:sz w:val="24"/>
          <w:szCs w:val="24"/>
        </w:rPr>
        <w:tab/>
      </w:r>
      <w:r w:rsidR="00884049" w:rsidRPr="00884049">
        <w:rPr>
          <w:rFonts w:cs="Times New Roman"/>
          <w:sz w:val="24"/>
          <w:szCs w:val="24"/>
        </w:rPr>
        <w:tab/>
      </w:r>
    </w:p>
    <w:p w:rsidR="00884049" w:rsidRPr="00884049" w:rsidRDefault="00884049" w:rsidP="00884049">
      <w:pPr>
        <w:spacing w:after="0" w:line="240" w:lineRule="auto"/>
        <w:rPr>
          <w:rFonts w:cs="Times New Roman"/>
          <w:sz w:val="24"/>
          <w:szCs w:val="24"/>
        </w:rPr>
      </w:pPr>
      <w:r w:rsidRPr="00884049">
        <w:rPr>
          <w:rFonts w:cs="Times New Roman"/>
          <w:sz w:val="24"/>
          <w:szCs w:val="24"/>
        </w:rPr>
        <w:t>07/2010- 07/2013</w:t>
      </w:r>
    </w:p>
    <w:p w:rsidR="00884049" w:rsidRDefault="00884049" w:rsidP="00884049">
      <w:pPr>
        <w:spacing w:after="0" w:line="240" w:lineRule="auto"/>
        <w:rPr>
          <w:rFonts w:cs="Times New Roman"/>
          <w:sz w:val="24"/>
          <w:szCs w:val="24"/>
        </w:rPr>
      </w:pPr>
      <w:r w:rsidRPr="00884049">
        <w:rPr>
          <w:rFonts w:cs="Times New Roman"/>
          <w:sz w:val="24"/>
          <w:szCs w:val="24"/>
        </w:rPr>
        <w:t>Critical Care Charge RN</w:t>
      </w:r>
      <w:r w:rsidR="00A51EA1">
        <w:rPr>
          <w:rFonts w:cs="Times New Roman"/>
          <w:sz w:val="24"/>
          <w:szCs w:val="24"/>
        </w:rPr>
        <w:t xml:space="preserve"> – Night Shift </w:t>
      </w:r>
    </w:p>
    <w:p w:rsidR="00884049" w:rsidRPr="00884049" w:rsidRDefault="00884049" w:rsidP="00884049">
      <w:pPr>
        <w:pStyle w:val="ListParagraph"/>
        <w:numPr>
          <w:ilvl w:val="0"/>
          <w:numId w:val="25"/>
        </w:numPr>
        <w:rPr>
          <w:rFonts w:cs="Times New Roman"/>
          <w:sz w:val="24"/>
          <w:szCs w:val="24"/>
        </w:rPr>
      </w:pPr>
      <w:r w:rsidRPr="00884049">
        <w:rPr>
          <w:rFonts w:cs="Times New Roman"/>
          <w:sz w:val="24"/>
          <w:szCs w:val="24"/>
        </w:rPr>
        <w:t>Plan of care for the acutely ill patient population in the critical care setting</w:t>
      </w:r>
    </w:p>
    <w:p w:rsidR="00884049" w:rsidRPr="00884049" w:rsidRDefault="00884049" w:rsidP="00884049">
      <w:pPr>
        <w:pStyle w:val="ListParagraph"/>
        <w:numPr>
          <w:ilvl w:val="0"/>
          <w:numId w:val="25"/>
        </w:numPr>
        <w:rPr>
          <w:rFonts w:cs="Times New Roman"/>
          <w:sz w:val="24"/>
          <w:szCs w:val="24"/>
        </w:rPr>
      </w:pPr>
      <w:r w:rsidRPr="00884049">
        <w:rPr>
          <w:rFonts w:cs="Times New Roman"/>
          <w:sz w:val="24"/>
          <w:szCs w:val="24"/>
        </w:rPr>
        <w:t>Implementing and completing Core measures</w:t>
      </w:r>
    </w:p>
    <w:p w:rsidR="00884049" w:rsidRPr="00884049" w:rsidRDefault="00884049" w:rsidP="00884049">
      <w:pPr>
        <w:pStyle w:val="ListParagraph"/>
        <w:numPr>
          <w:ilvl w:val="0"/>
          <w:numId w:val="25"/>
        </w:numPr>
        <w:rPr>
          <w:rFonts w:cs="Times New Roman"/>
          <w:sz w:val="24"/>
          <w:szCs w:val="24"/>
        </w:rPr>
      </w:pPr>
      <w:r w:rsidRPr="00884049">
        <w:rPr>
          <w:rFonts w:cs="Times New Roman"/>
          <w:sz w:val="24"/>
          <w:szCs w:val="24"/>
        </w:rPr>
        <w:t>Accurate charting of assessment and outcomes in McKesson</w:t>
      </w:r>
    </w:p>
    <w:p w:rsidR="00884049" w:rsidRPr="00884049" w:rsidRDefault="00884049" w:rsidP="00884049">
      <w:pPr>
        <w:pStyle w:val="ListParagraph"/>
        <w:numPr>
          <w:ilvl w:val="0"/>
          <w:numId w:val="25"/>
        </w:numPr>
        <w:rPr>
          <w:rFonts w:cs="Times New Roman"/>
          <w:sz w:val="24"/>
          <w:szCs w:val="24"/>
        </w:rPr>
      </w:pPr>
      <w:r w:rsidRPr="00884049">
        <w:rPr>
          <w:rFonts w:cs="Times New Roman"/>
          <w:sz w:val="24"/>
          <w:szCs w:val="24"/>
        </w:rPr>
        <w:t xml:space="preserve">Assisting physicians in bedside procedures such as line placement, bronchoscopies, intubation, and </w:t>
      </w:r>
      <w:proofErr w:type="spellStart"/>
      <w:r w:rsidRPr="00884049">
        <w:rPr>
          <w:rFonts w:cs="Times New Roman"/>
          <w:sz w:val="24"/>
          <w:szCs w:val="24"/>
        </w:rPr>
        <w:t>cardioversions</w:t>
      </w:r>
      <w:proofErr w:type="spellEnd"/>
      <w:r w:rsidRPr="00884049">
        <w:rPr>
          <w:rFonts w:cs="Times New Roman"/>
          <w:sz w:val="24"/>
          <w:szCs w:val="24"/>
        </w:rPr>
        <w:t>.</w:t>
      </w:r>
    </w:p>
    <w:p w:rsidR="00884049" w:rsidRDefault="00884049" w:rsidP="00884049">
      <w:pPr>
        <w:pStyle w:val="ListParagraph"/>
        <w:numPr>
          <w:ilvl w:val="0"/>
          <w:numId w:val="25"/>
        </w:numPr>
        <w:spacing w:after="0" w:line="240" w:lineRule="auto"/>
        <w:rPr>
          <w:rFonts w:cs="Times New Roman"/>
          <w:sz w:val="24"/>
          <w:szCs w:val="24"/>
        </w:rPr>
      </w:pPr>
      <w:r w:rsidRPr="00884049">
        <w:rPr>
          <w:rFonts w:cs="Times New Roman"/>
          <w:sz w:val="24"/>
          <w:szCs w:val="24"/>
        </w:rPr>
        <w:t>Assigning staff to patients, coordinating admissions and transfers to other facilities or to other floors</w:t>
      </w:r>
    </w:p>
    <w:p w:rsidR="00884049" w:rsidRDefault="00884049" w:rsidP="00884049">
      <w:pPr>
        <w:pStyle w:val="ListParagraph"/>
        <w:numPr>
          <w:ilvl w:val="0"/>
          <w:numId w:val="25"/>
        </w:numPr>
        <w:spacing w:after="0" w:line="240" w:lineRule="auto"/>
        <w:rPr>
          <w:rFonts w:cs="Times New Roman"/>
          <w:sz w:val="24"/>
          <w:szCs w:val="24"/>
        </w:rPr>
      </w:pPr>
      <w:r w:rsidRPr="00884049">
        <w:rPr>
          <w:rFonts w:cs="Times New Roman"/>
          <w:sz w:val="24"/>
          <w:szCs w:val="24"/>
        </w:rPr>
        <w:t>Working with discharge planner and case management to optimize positive outcomes</w:t>
      </w:r>
    </w:p>
    <w:p w:rsidR="00884049" w:rsidRDefault="00884049" w:rsidP="00884049">
      <w:pPr>
        <w:pStyle w:val="ListParagraph"/>
        <w:numPr>
          <w:ilvl w:val="0"/>
          <w:numId w:val="25"/>
        </w:numPr>
        <w:spacing w:after="0" w:line="240" w:lineRule="auto"/>
        <w:rPr>
          <w:rFonts w:cs="Times New Roman"/>
          <w:sz w:val="24"/>
          <w:szCs w:val="24"/>
        </w:rPr>
      </w:pPr>
      <w:r w:rsidRPr="00884049">
        <w:rPr>
          <w:rFonts w:cs="Times New Roman"/>
          <w:sz w:val="24"/>
          <w:szCs w:val="24"/>
        </w:rPr>
        <w:t>Educating staff of policies and procedures as well as teaching new graduate nurses critical care</w:t>
      </w:r>
    </w:p>
    <w:p w:rsidR="00884049" w:rsidRDefault="00884049" w:rsidP="00884049">
      <w:pPr>
        <w:pStyle w:val="ListParagraph"/>
        <w:numPr>
          <w:ilvl w:val="0"/>
          <w:numId w:val="25"/>
        </w:numPr>
        <w:rPr>
          <w:rFonts w:cs="Times New Roman"/>
          <w:sz w:val="24"/>
          <w:szCs w:val="24"/>
        </w:rPr>
      </w:pPr>
      <w:r w:rsidRPr="00884049">
        <w:rPr>
          <w:rFonts w:cs="Times New Roman"/>
          <w:sz w:val="24"/>
          <w:szCs w:val="24"/>
        </w:rPr>
        <w:t>Interpreting lab values assessing patients and adjusting drips within guidelines and physician orders</w:t>
      </w:r>
    </w:p>
    <w:p w:rsidR="008C6DCA" w:rsidRPr="00884049" w:rsidRDefault="008C6DCA" w:rsidP="008C6DCA">
      <w:pPr>
        <w:pStyle w:val="ListParagraph"/>
        <w:rPr>
          <w:rFonts w:cs="Times New Roman"/>
          <w:sz w:val="24"/>
          <w:szCs w:val="24"/>
        </w:rPr>
      </w:pPr>
    </w:p>
    <w:p w:rsidR="00F515DE" w:rsidRDefault="00F515DE" w:rsidP="00884049">
      <w:pPr>
        <w:spacing w:after="0" w:line="240" w:lineRule="auto"/>
        <w:rPr>
          <w:rFonts w:cs="Times New Roman"/>
          <w:sz w:val="24"/>
          <w:szCs w:val="24"/>
        </w:rPr>
      </w:pPr>
      <w:r>
        <w:rPr>
          <w:rFonts w:cs="Times New Roman"/>
          <w:b/>
          <w:sz w:val="24"/>
          <w:szCs w:val="24"/>
        </w:rPr>
        <w:t xml:space="preserve">Cleveland </w:t>
      </w:r>
      <w:r w:rsidR="00884049" w:rsidRPr="00884049">
        <w:rPr>
          <w:rFonts w:cs="Times New Roman"/>
          <w:b/>
          <w:sz w:val="24"/>
          <w:szCs w:val="24"/>
        </w:rPr>
        <w:t>Martin Memorial Health Systems</w:t>
      </w:r>
      <w:r w:rsidR="00884049">
        <w:rPr>
          <w:rFonts w:cs="Times New Roman"/>
          <w:sz w:val="24"/>
          <w:szCs w:val="24"/>
        </w:rPr>
        <w:t>, Stuart, Florida</w:t>
      </w:r>
      <w:r w:rsidR="00884049">
        <w:rPr>
          <w:rFonts w:cs="Times New Roman"/>
          <w:sz w:val="24"/>
          <w:szCs w:val="24"/>
        </w:rPr>
        <w:tab/>
      </w:r>
      <w:r w:rsidR="00884049">
        <w:rPr>
          <w:rFonts w:cs="Times New Roman"/>
          <w:sz w:val="24"/>
          <w:szCs w:val="24"/>
        </w:rPr>
        <w:tab/>
      </w:r>
      <w:r w:rsidR="00884049">
        <w:rPr>
          <w:rFonts w:cs="Times New Roman"/>
          <w:sz w:val="24"/>
          <w:szCs w:val="24"/>
        </w:rPr>
        <w:tab/>
      </w:r>
      <w:r w:rsidR="00884049">
        <w:rPr>
          <w:rFonts w:cs="Times New Roman"/>
          <w:sz w:val="24"/>
          <w:szCs w:val="24"/>
        </w:rPr>
        <w:tab/>
      </w:r>
    </w:p>
    <w:p w:rsidR="00884049" w:rsidRDefault="00A51EA1" w:rsidP="00884049">
      <w:pPr>
        <w:spacing w:after="0" w:line="240" w:lineRule="auto"/>
        <w:rPr>
          <w:rFonts w:cs="Times New Roman"/>
          <w:sz w:val="24"/>
          <w:szCs w:val="24"/>
        </w:rPr>
      </w:pPr>
      <w:r>
        <w:rPr>
          <w:rFonts w:cs="Times New Roman"/>
          <w:sz w:val="24"/>
          <w:szCs w:val="24"/>
        </w:rPr>
        <w:t>01/2009 – 09/2015</w:t>
      </w:r>
    </w:p>
    <w:p w:rsidR="00A51EA1" w:rsidRDefault="00A51EA1" w:rsidP="00884049">
      <w:pPr>
        <w:spacing w:after="0" w:line="240" w:lineRule="auto"/>
        <w:rPr>
          <w:rFonts w:cs="Times New Roman"/>
          <w:sz w:val="24"/>
          <w:szCs w:val="24"/>
        </w:rPr>
      </w:pPr>
      <w:r>
        <w:rPr>
          <w:rFonts w:cs="Times New Roman"/>
          <w:sz w:val="24"/>
          <w:szCs w:val="24"/>
        </w:rPr>
        <w:t>Seasonal Contract Float Critical Care RN</w:t>
      </w:r>
    </w:p>
    <w:p w:rsidR="00A51EA1" w:rsidRDefault="00A51EA1" w:rsidP="00A51EA1">
      <w:pPr>
        <w:pStyle w:val="ListParagraph"/>
        <w:numPr>
          <w:ilvl w:val="0"/>
          <w:numId w:val="26"/>
        </w:numPr>
        <w:spacing w:after="0" w:line="240" w:lineRule="auto"/>
        <w:rPr>
          <w:rFonts w:cs="Times New Roman"/>
          <w:sz w:val="24"/>
          <w:szCs w:val="24"/>
        </w:rPr>
      </w:pPr>
      <w:r w:rsidRPr="00A51EA1">
        <w:rPr>
          <w:rFonts w:cs="Times New Roman"/>
          <w:sz w:val="24"/>
          <w:szCs w:val="24"/>
        </w:rPr>
        <w:t>Float to required areas of critical care as needed during season various floors and campuses</w:t>
      </w:r>
    </w:p>
    <w:p w:rsidR="00D201ED" w:rsidRPr="00884049" w:rsidRDefault="00D201ED" w:rsidP="00D201ED">
      <w:pPr>
        <w:pStyle w:val="ListParagraph"/>
        <w:numPr>
          <w:ilvl w:val="0"/>
          <w:numId w:val="26"/>
        </w:numPr>
        <w:rPr>
          <w:rFonts w:cs="Times New Roman"/>
          <w:sz w:val="24"/>
          <w:szCs w:val="24"/>
        </w:rPr>
      </w:pPr>
      <w:r w:rsidRPr="00884049">
        <w:rPr>
          <w:rFonts w:cs="Times New Roman"/>
          <w:sz w:val="24"/>
          <w:szCs w:val="24"/>
        </w:rPr>
        <w:t>Plan of care for the acutely ill patient population in the critical care setting</w:t>
      </w:r>
    </w:p>
    <w:p w:rsidR="00D201ED" w:rsidRPr="00884049" w:rsidRDefault="00D201ED" w:rsidP="00D201ED">
      <w:pPr>
        <w:pStyle w:val="ListParagraph"/>
        <w:numPr>
          <w:ilvl w:val="0"/>
          <w:numId w:val="26"/>
        </w:numPr>
        <w:rPr>
          <w:rFonts w:cs="Times New Roman"/>
          <w:sz w:val="24"/>
          <w:szCs w:val="24"/>
        </w:rPr>
      </w:pPr>
      <w:r w:rsidRPr="00884049">
        <w:rPr>
          <w:rFonts w:cs="Times New Roman"/>
          <w:sz w:val="24"/>
          <w:szCs w:val="24"/>
        </w:rPr>
        <w:t>Implementing and completing Core measures</w:t>
      </w:r>
    </w:p>
    <w:p w:rsidR="00D201ED" w:rsidRPr="00884049" w:rsidRDefault="00D201ED" w:rsidP="00D201ED">
      <w:pPr>
        <w:pStyle w:val="ListParagraph"/>
        <w:numPr>
          <w:ilvl w:val="0"/>
          <w:numId w:val="26"/>
        </w:numPr>
        <w:rPr>
          <w:rFonts w:cs="Times New Roman"/>
          <w:sz w:val="24"/>
          <w:szCs w:val="24"/>
        </w:rPr>
      </w:pPr>
      <w:r w:rsidRPr="00884049">
        <w:rPr>
          <w:rFonts w:cs="Times New Roman"/>
          <w:sz w:val="24"/>
          <w:szCs w:val="24"/>
        </w:rPr>
        <w:t>Accurate charting of assessment and outcomes in McKesson</w:t>
      </w:r>
    </w:p>
    <w:p w:rsidR="00D201ED" w:rsidRPr="00884049" w:rsidRDefault="00D201ED" w:rsidP="00D201ED">
      <w:pPr>
        <w:pStyle w:val="ListParagraph"/>
        <w:numPr>
          <w:ilvl w:val="0"/>
          <w:numId w:val="26"/>
        </w:numPr>
        <w:rPr>
          <w:rFonts w:cs="Times New Roman"/>
          <w:sz w:val="24"/>
          <w:szCs w:val="24"/>
        </w:rPr>
      </w:pPr>
      <w:r w:rsidRPr="00884049">
        <w:rPr>
          <w:rFonts w:cs="Times New Roman"/>
          <w:sz w:val="24"/>
          <w:szCs w:val="24"/>
        </w:rPr>
        <w:t xml:space="preserve">Assisting physicians in bedside procedures such as line placement, bronchoscopies, intubation, and </w:t>
      </w:r>
      <w:proofErr w:type="spellStart"/>
      <w:r w:rsidRPr="00884049">
        <w:rPr>
          <w:rFonts w:cs="Times New Roman"/>
          <w:sz w:val="24"/>
          <w:szCs w:val="24"/>
        </w:rPr>
        <w:t>cardioversions</w:t>
      </w:r>
      <w:proofErr w:type="spellEnd"/>
      <w:r w:rsidRPr="00884049">
        <w:rPr>
          <w:rFonts w:cs="Times New Roman"/>
          <w:sz w:val="24"/>
          <w:szCs w:val="24"/>
        </w:rPr>
        <w:t>.</w:t>
      </w:r>
    </w:p>
    <w:p w:rsidR="00D201ED" w:rsidRDefault="00D201ED" w:rsidP="00D201ED">
      <w:pPr>
        <w:pStyle w:val="ListParagraph"/>
        <w:numPr>
          <w:ilvl w:val="0"/>
          <w:numId w:val="26"/>
        </w:numPr>
        <w:spacing w:after="0" w:line="240" w:lineRule="auto"/>
        <w:rPr>
          <w:rFonts w:cs="Times New Roman"/>
          <w:sz w:val="24"/>
          <w:szCs w:val="24"/>
        </w:rPr>
      </w:pPr>
      <w:r w:rsidRPr="00884049">
        <w:rPr>
          <w:rFonts w:cs="Times New Roman"/>
          <w:sz w:val="24"/>
          <w:szCs w:val="24"/>
        </w:rPr>
        <w:t>Assigning staff to patients, coordinating admissions and transfers to other facilities or to other floors</w:t>
      </w:r>
    </w:p>
    <w:p w:rsidR="00D201ED" w:rsidRDefault="00D201ED" w:rsidP="00D201ED">
      <w:pPr>
        <w:pStyle w:val="ListParagraph"/>
        <w:numPr>
          <w:ilvl w:val="0"/>
          <w:numId w:val="26"/>
        </w:numPr>
        <w:spacing w:after="0" w:line="240" w:lineRule="auto"/>
        <w:rPr>
          <w:rFonts w:cs="Times New Roman"/>
          <w:sz w:val="24"/>
          <w:szCs w:val="24"/>
        </w:rPr>
      </w:pPr>
      <w:r w:rsidRPr="00884049">
        <w:rPr>
          <w:rFonts w:cs="Times New Roman"/>
          <w:sz w:val="24"/>
          <w:szCs w:val="24"/>
        </w:rPr>
        <w:t>Working with discharge planner and case management to optimize positive outcomes</w:t>
      </w:r>
    </w:p>
    <w:p w:rsidR="00D201ED" w:rsidRDefault="00D201ED" w:rsidP="00D201ED">
      <w:pPr>
        <w:pStyle w:val="ListParagraph"/>
        <w:numPr>
          <w:ilvl w:val="0"/>
          <w:numId w:val="26"/>
        </w:numPr>
        <w:spacing w:after="0" w:line="240" w:lineRule="auto"/>
        <w:rPr>
          <w:rFonts w:cs="Times New Roman"/>
          <w:sz w:val="24"/>
          <w:szCs w:val="24"/>
        </w:rPr>
      </w:pPr>
      <w:r w:rsidRPr="00884049">
        <w:rPr>
          <w:rFonts w:cs="Times New Roman"/>
          <w:sz w:val="24"/>
          <w:szCs w:val="24"/>
        </w:rPr>
        <w:t>Educating staff of policies and procedures as well as teaching new graduate nurses critical care</w:t>
      </w:r>
    </w:p>
    <w:p w:rsidR="00D201ED" w:rsidRDefault="00D201ED" w:rsidP="00D201ED">
      <w:pPr>
        <w:pStyle w:val="ListParagraph"/>
        <w:numPr>
          <w:ilvl w:val="0"/>
          <w:numId w:val="26"/>
        </w:numPr>
        <w:rPr>
          <w:rFonts w:cs="Times New Roman"/>
          <w:sz w:val="24"/>
          <w:szCs w:val="24"/>
        </w:rPr>
      </w:pPr>
      <w:r w:rsidRPr="00884049">
        <w:rPr>
          <w:rFonts w:cs="Times New Roman"/>
          <w:sz w:val="24"/>
          <w:szCs w:val="24"/>
        </w:rPr>
        <w:t>Interpreting lab values assessing patients and adjusting drips within guidelines and physician orders</w:t>
      </w:r>
    </w:p>
    <w:p w:rsidR="00A35323" w:rsidRDefault="00A35323" w:rsidP="00A35323">
      <w:pPr>
        <w:pStyle w:val="ListParagraph"/>
        <w:rPr>
          <w:rFonts w:cs="Times New Roman"/>
          <w:sz w:val="24"/>
          <w:szCs w:val="24"/>
        </w:rPr>
      </w:pPr>
    </w:p>
    <w:p w:rsidR="00C70169" w:rsidRDefault="005A3026" w:rsidP="00A35323">
      <w:pPr>
        <w:pStyle w:val="ListParagraph"/>
        <w:rPr>
          <w:rFonts w:cs="Times New Roman"/>
          <w:sz w:val="24"/>
          <w:szCs w:val="24"/>
        </w:rPr>
      </w:pPr>
      <w:r>
        <w:rPr>
          <w:rFonts w:cs="Times New Roman"/>
          <w:sz w:val="24"/>
          <w:szCs w:val="24"/>
        </w:rPr>
        <w:t>Cleveland Clinic at Indian River Medical Center</w:t>
      </w:r>
      <w:r w:rsidR="00B72642">
        <w:rPr>
          <w:rFonts w:cs="Times New Roman"/>
          <w:sz w:val="24"/>
          <w:szCs w:val="24"/>
        </w:rPr>
        <w:t>, Vero Beach FL</w:t>
      </w:r>
    </w:p>
    <w:p w:rsidR="00B72642" w:rsidRDefault="00B72642" w:rsidP="00A35323">
      <w:pPr>
        <w:pStyle w:val="ListParagraph"/>
        <w:rPr>
          <w:rFonts w:cs="Times New Roman"/>
          <w:sz w:val="24"/>
          <w:szCs w:val="24"/>
        </w:rPr>
      </w:pPr>
      <w:r>
        <w:rPr>
          <w:rFonts w:cs="Times New Roman"/>
          <w:sz w:val="24"/>
          <w:szCs w:val="24"/>
        </w:rPr>
        <w:t>CCU and CVICU</w:t>
      </w:r>
    </w:p>
    <w:p w:rsidR="00B72642" w:rsidRDefault="00AC70F3" w:rsidP="00A35323">
      <w:pPr>
        <w:pStyle w:val="ListParagraph"/>
        <w:rPr>
          <w:rFonts w:cs="Times New Roman"/>
          <w:sz w:val="24"/>
          <w:szCs w:val="24"/>
        </w:rPr>
      </w:pPr>
      <w:r>
        <w:rPr>
          <w:rFonts w:cs="Times New Roman"/>
          <w:sz w:val="24"/>
          <w:szCs w:val="24"/>
        </w:rPr>
        <w:t xml:space="preserve">October 2007 to January </w:t>
      </w:r>
      <w:r w:rsidR="00226D59">
        <w:rPr>
          <w:rFonts w:cs="Times New Roman"/>
          <w:sz w:val="24"/>
          <w:szCs w:val="24"/>
        </w:rPr>
        <w:t>2009</w:t>
      </w:r>
    </w:p>
    <w:p w:rsidR="00226D59" w:rsidRDefault="00226D59" w:rsidP="00A35323">
      <w:pPr>
        <w:pStyle w:val="ListParagraph"/>
        <w:rPr>
          <w:rFonts w:cs="Times New Roman"/>
          <w:sz w:val="24"/>
          <w:szCs w:val="24"/>
        </w:rPr>
      </w:pPr>
      <w:r>
        <w:rPr>
          <w:rFonts w:cs="Times New Roman"/>
          <w:sz w:val="24"/>
          <w:szCs w:val="24"/>
        </w:rPr>
        <w:t xml:space="preserve">Contracts cancelled. </w:t>
      </w:r>
    </w:p>
    <w:p w:rsidR="00D71665" w:rsidRDefault="00D71665" w:rsidP="00A35323">
      <w:pPr>
        <w:pStyle w:val="ListParagraph"/>
        <w:rPr>
          <w:rFonts w:cs="Times New Roman"/>
          <w:sz w:val="24"/>
          <w:szCs w:val="24"/>
        </w:rPr>
      </w:pPr>
    </w:p>
    <w:p w:rsidR="00D71665" w:rsidRPr="0099179B" w:rsidRDefault="00D71665" w:rsidP="00A35323">
      <w:pPr>
        <w:pStyle w:val="ListParagraph"/>
        <w:rPr>
          <w:rFonts w:cs="Times New Roman"/>
          <w:b/>
          <w:bCs/>
          <w:sz w:val="24"/>
          <w:szCs w:val="24"/>
        </w:rPr>
      </w:pPr>
      <w:r w:rsidRPr="0099179B">
        <w:rPr>
          <w:rFonts w:cs="Times New Roman"/>
          <w:b/>
          <w:bCs/>
          <w:sz w:val="24"/>
          <w:szCs w:val="24"/>
        </w:rPr>
        <w:t>Osceola Regional Medical Center</w:t>
      </w:r>
    </w:p>
    <w:p w:rsidR="00D71665" w:rsidRDefault="00D71665" w:rsidP="00A35323">
      <w:pPr>
        <w:pStyle w:val="ListParagraph"/>
        <w:rPr>
          <w:rFonts w:cs="Times New Roman"/>
          <w:sz w:val="24"/>
          <w:szCs w:val="24"/>
        </w:rPr>
      </w:pPr>
      <w:r>
        <w:rPr>
          <w:rFonts w:cs="Times New Roman"/>
          <w:sz w:val="24"/>
          <w:szCs w:val="24"/>
        </w:rPr>
        <w:t>Orlando, FL</w:t>
      </w:r>
    </w:p>
    <w:p w:rsidR="0013377A" w:rsidRDefault="0013377A" w:rsidP="00A35323">
      <w:pPr>
        <w:pStyle w:val="ListParagraph"/>
        <w:rPr>
          <w:rFonts w:cs="Times New Roman"/>
          <w:sz w:val="24"/>
          <w:szCs w:val="24"/>
        </w:rPr>
      </w:pPr>
      <w:r>
        <w:rPr>
          <w:rFonts w:cs="Times New Roman"/>
          <w:sz w:val="24"/>
          <w:szCs w:val="24"/>
        </w:rPr>
        <w:t xml:space="preserve">May 6, 2006- August </w:t>
      </w:r>
      <w:r w:rsidR="00F928E1">
        <w:rPr>
          <w:rFonts w:cs="Times New Roman"/>
          <w:sz w:val="24"/>
          <w:szCs w:val="24"/>
        </w:rPr>
        <w:t>25, 2007</w:t>
      </w:r>
    </w:p>
    <w:p w:rsidR="00020263" w:rsidRPr="00884049" w:rsidRDefault="00020263" w:rsidP="00020263">
      <w:pPr>
        <w:pStyle w:val="ListParagraph"/>
        <w:numPr>
          <w:ilvl w:val="0"/>
          <w:numId w:val="26"/>
        </w:numPr>
        <w:rPr>
          <w:rFonts w:cs="Times New Roman"/>
          <w:sz w:val="24"/>
          <w:szCs w:val="24"/>
        </w:rPr>
      </w:pPr>
      <w:r w:rsidRPr="00884049">
        <w:rPr>
          <w:rFonts w:cs="Times New Roman"/>
          <w:sz w:val="24"/>
          <w:szCs w:val="24"/>
        </w:rPr>
        <w:t>Plan of care for the acutely ill patient population in the critical care setting</w:t>
      </w:r>
    </w:p>
    <w:p w:rsidR="00020263" w:rsidRPr="00884049" w:rsidRDefault="00020263" w:rsidP="00020263">
      <w:pPr>
        <w:pStyle w:val="ListParagraph"/>
        <w:numPr>
          <w:ilvl w:val="0"/>
          <w:numId w:val="26"/>
        </w:numPr>
        <w:rPr>
          <w:rFonts w:cs="Times New Roman"/>
          <w:sz w:val="24"/>
          <w:szCs w:val="24"/>
        </w:rPr>
      </w:pPr>
      <w:r w:rsidRPr="00884049">
        <w:rPr>
          <w:rFonts w:cs="Times New Roman"/>
          <w:sz w:val="24"/>
          <w:szCs w:val="24"/>
        </w:rPr>
        <w:t>Implementing and completing Core measures</w:t>
      </w:r>
    </w:p>
    <w:p w:rsidR="00020263" w:rsidRPr="00884049" w:rsidRDefault="00020263" w:rsidP="00020263">
      <w:pPr>
        <w:pStyle w:val="ListParagraph"/>
        <w:numPr>
          <w:ilvl w:val="0"/>
          <w:numId w:val="26"/>
        </w:numPr>
        <w:rPr>
          <w:rFonts w:cs="Times New Roman"/>
          <w:sz w:val="24"/>
          <w:szCs w:val="24"/>
        </w:rPr>
      </w:pPr>
      <w:r w:rsidRPr="00884049">
        <w:rPr>
          <w:rFonts w:cs="Times New Roman"/>
          <w:sz w:val="24"/>
          <w:szCs w:val="24"/>
        </w:rPr>
        <w:t>Accurate charting of assessment and outcomes in McKesson</w:t>
      </w:r>
    </w:p>
    <w:p w:rsidR="00020263" w:rsidRPr="00884049" w:rsidRDefault="00020263" w:rsidP="00020263">
      <w:pPr>
        <w:pStyle w:val="ListParagraph"/>
        <w:numPr>
          <w:ilvl w:val="0"/>
          <w:numId w:val="26"/>
        </w:numPr>
        <w:rPr>
          <w:rFonts w:cs="Times New Roman"/>
          <w:sz w:val="24"/>
          <w:szCs w:val="24"/>
        </w:rPr>
      </w:pPr>
      <w:r w:rsidRPr="00884049">
        <w:rPr>
          <w:rFonts w:cs="Times New Roman"/>
          <w:sz w:val="24"/>
          <w:szCs w:val="24"/>
        </w:rPr>
        <w:t xml:space="preserve">Assisting physicians in bedside procedures such as line placement, bronchoscopies, intubation, and </w:t>
      </w:r>
      <w:proofErr w:type="spellStart"/>
      <w:r w:rsidRPr="00884049">
        <w:rPr>
          <w:rFonts w:cs="Times New Roman"/>
          <w:sz w:val="24"/>
          <w:szCs w:val="24"/>
        </w:rPr>
        <w:t>cardioversions</w:t>
      </w:r>
      <w:proofErr w:type="spellEnd"/>
      <w:r w:rsidRPr="00884049">
        <w:rPr>
          <w:rFonts w:cs="Times New Roman"/>
          <w:sz w:val="24"/>
          <w:szCs w:val="24"/>
        </w:rPr>
        <w:t>.</w:t>
      </w:r>
    </w:p>
    <w:p w:rsidR="00020263" w:rsidRDefault="00020263" w:rsidP="00020263">
      <w:pPr>
        <w:pStyle w:val="ListParagraph"/>
        <w:numPr>
          <w:ilvl w:val="0"/>
          <w:numId w:val="26"/>
        </w:numPr>
        <w:spacing w:after="0" w:line="240" w:lineRule="auto"/>
        <w:rPr>
          <w:rFonts w:cs="Times New Roman"/>
          <w:sz w:val="24"/>
          <w:szCs w:val="24"/>
        </w:rPr>
      </w:pPr>
      <w:r w:rsidRPr="00884049">
        <w:rPr>
          <w:rFonts w:cs="Times New Roman"/>
          <w:sz w:val="24"/>
          <w:szCs w:val="24"/>
        </w:rPr>
        <w:t>Assigning staff to patients, coordinating admissions and transfers to other facilities or to other floors</w:t>
      </w:r>
    </w:p>
    <w:p w:rsidR="00020263" w:rsidRDefault="00020263" w:rsidP="00020263">
      <w:pPr>
        <w:pStyle w:val="ListParagraph"/>
        <w:numPr>
          <w:ilvl w:val="0"/>
          <w:numId w:val="26"/>
        </w:numPr>
        <w:spacing w:after="0" w:line="240" w:lineRule="auto"/>
        <w:rPr>
          <w:rFonts w:cs="Times New Roman"/>
          <w:sz w:val="24"/>
          <w:szCs w:val="24"/>
        </w:rPr>
      </w:pPr>
      <w:r w:rsidRPr="00884049">
        <w:rPr>
          <w:rFonts w:cs="Times New Roman"/>
          <w:sz w:val="24"/>
          <w:szCs w:val="24"/>
        </w:rPr>
        <w:t>Working with discharge planner and case management to optimize positive outcomes</w:t>
      </w:r>
    </w:p>
    <w:p w:rsidR="00020263" w:rsidRDefault="00020263" w:rsidP="00020263">
      <w:pPr>
        <w:pStyle w:val="ListParagraph"/>
        <w:numPr>
          <w:ilvl w:val="0"/>
          <w:numId w:val="26"/>
        </w:numPr>
        <w:spacing w:after="0" w:line="240" w:lineRule="auto"/>
        <w:rPr>
          <w:rFonts w:cs="Times New Roman"/>
          <w:sz w:val="24"/>
          <w:szCs w:val="24"/>
        </w:rPr>
      </w:pPr>
      <w:r w:rsidRPr="00884049">
        <w:rPr>
          <w:rFonts w:cs="Times New Roman"/>
          <w:sz w:val="24"/>
          <w:szCs w:val="24"/>
        </w:rPr>
        <w:t>Educating staff of policies and procedures as well as teaching new graduate nurses critical care</w:t>
      </w:r>
    </w:p>
    <w:p w:rsidR="00020263" w:rsidRDefault="00020263" w:rsidP="00020263">
      <w:pPr>
        <w:pStyle w:val="ListParagraph"/>
        <w:numPr>
          <w:ilvl w:val="0"/>
          <w:numId w:val="26"/>
        </w:numPr>
        <w:rPr>
          <w:rFonts w:cs="Times New Roman"/>
          <w:sz w:val="24"/>
          <w:szCs w:val="24"/>
        </w:rPr>
      </w:pPr>
      <w:r w:rsidRPr="00884049">
        <w:rPr>
          <w:rFonts w:cs="Times New Roman"/>
          <w:sz w:val="24"/>
          <w:szCs w:val="24"/>
        </w:rPr>
        <w:t>Interpreting lab values assessing patients and adjusting drips within guidelines and physician orders</w:t>
      </w:r>
    </w:p>
    <w:p w:rsidR="0099179B" w:rsidRDefault="0099179B" w:rsidP="0099179B">
      <w:pPr>
        <w:pStyle w:val="ListParagraph"/>
        <w:rPr>
          <w:rFonts w:cs="Times New Roman"/>
          <w:sz w:val="24"/>
          <w:szCs w:val="24"/>
        </w:rPr>
      </w:pPr>
    </w:p>
    <w:p w:rsidR="00020263" w:rsidRDefault="00020263" w:rsidP="00461D30">
      <w:pPr>
        <w:pStyle w:val="ListParagraph"/>
        <w:rPr>
          <w:rFonts w:cs="Times New Roman"/>
          <w:sz w:val="24"/>
          <w:szCs w:val="24"/>
        </w:rPr>
      </w:pPr>
    </w:p>
    <w:p w:rsidR="00F928E1" w:rsidRPr="00394647" w:rsidRDefault="00020263" w:rsidP="00A35323">
      <w:pPr>
        <w:pStyle w:val="ListParagraph"/>
        <w:rPr>
          <w:rFonts w:cs="Times New Roman"/>
          <w:b/>
          <w:bCs/>
          <w:sz w:val="24"/>
          <w:szCs w:val="24"/>
        </w:rPr>
      </w:pPr>
      <w:r w:rsidRPr="00394647">
        <w:rPr>
          <w:rFonts w:cs="Times New Roman"/>
          <w:b/>
          <w:bCs/>
          <w:sz w:val="24"/>
          <w:szCs w:val="24"/>
        </w:rPr>
        <w:t>Steward Melbourne Regional</w:t>
      </w:r>
    </w:p>
    <w:p w:rsidR="00020263" w:rsidRDefault="00020263" w:rsidP="00A35323">
      <w:pPr>
        <w:pStyle w:val="ListParagraph"/>
        <w:rPr>
          <w:rFonts w:cs="Times New Roman"/>
          <w:sz w:val="24"/>
          <w:szCs w:val="24"/>
        </w:rPr>
      </w:pPr>
      <w:r>
        <w:rPr>
          <w:rFonts w:cs="Times New Roman"/>
          <w:sz w:val="24"/>
          <w:szCs w:val="24"/>
        </w:rPr>
        <w:t>Melbourne,FL</w:t>
      </w:r>
    </w:p>
    <w:p w:rsidR="00020263" w:rsidRDefault="00394647" w:rsidP="00A35323">
      <w:pPr>
        <w:pStyle w:val="ListParagraph"/>
        <w:rPr>
          <w:rFonts w:cs="Times New Roman"/>
          <w:sz w:val="24"/>
          <w:szCs w:val="24"/>
        </w:rPr>
      </w:pPr>
      <w:r>
        <w:rPr>
          <w:rFonts w:cs="Times New Roman"/>
          <w:sz w:val="24"/>
          <w:szCs w:val="24"/>
        </w:rPr>
        <w:t>6/15/2005-5/15/2006</w:t>
      </w:r>
    </w:p>
    <w:p w:rsidR="00394647" w:rsidRPr="00884049" w:rsidRDefault="00394647" w:rsidP="00394647">
      <w:pPr>
        <w:pStyle w:val="ListParagraph"/>
        <w:numPr>
          <w:ilvl w:val="0"/>
          <w:numId w:val="26"/>
        </w:numPr>
        <w:rPr>
          <w:rFonts w:cs="Times New Roman"/>
          <w:sz w:val="24"/>
          <w:szCs w:val="24"/>
        </w:rPr>
      </w:pPr>
      <w:r w:rsidRPr="00884049">
        <w:rPr>
          <w:rFonts w:cs="Times New Roman"/>
          <w:sz w:val="24"/>
          <w:szCs w:val="24"/>
        </w:rPr>
        <w:t>Plan of care for the acutely ill patient population in the critical care setting</w:t>
      </w:r>
    </w:p>
    <w:p w:rsidR="00394647" w:rsidRPr="00884049" w:rsidRDefault="00394647" w:rsidP="00394647">
      <w:pPr>
        <w:pStyle w:val="ListParagraph"/>
        <w:numPr>
          <w:ilvl w:val="0"/>
          <w:numId w:val="26"/>
        </w:numPr>
        <w:rPr>
          <w:rFonts w:cs="Times New Roman"/>
          <w:sz w:val="24"/>
          <w:szCs w:val="24"/>
        </w:rPr>
      </w:pPr>
      <w:r w:rsidRPr="00884049">
        <w:rPr>
          <w:rFonts w:cs="Times New Roman"/>
          <w:sz w:val="24"/>
          <w:szCs w:val="24"/>
        </w:rPr>
        <w:t>Implementing and completing Core measures</w:t>
      </w:r>
    </w:p>
    <w:p w:rsidR="00394647" w:rsidRPr="00394647" w:rsidRDefault="00394647" w:rsidP="00394647">
      <w:pPr>
        <w:pStyle w:val="ListParagraph"/>
        <w:numPr>
          <w:ilvl w:val="0"/>
          <w:numId w:val="26"/>
        </w:numPr>
        <w:rPr>
          <w:rFonts w:cs="Times New Roman"/>
          <w:sz w:val="24"/>
          <w:szCs w:val="24"/>
        </w:rPr>
      </w:pPr>
      <w:r w:rsidRPr="00884049">
        <w:rPr>
          <w:rFonts w:cs="Times New Roman"/>
          <w:sz w:val="24"/>
          <w:szCs w:val="24"/>
        </w:rPr>
        <w:t>Accurate charting of assessment and outcomes in McKesson</w:t>
      </w:r>
    </w:p>
    <w:p w:rsidR="00394647" w:rsidRDefault="00394647" w:rsidP="00394647">
      <w:pPr>
        <w:pStyle w:val="ListParagraph"/>
        <w:numPr>
          <w:ilvl w:val="0"/>
          <w:numId w:val="26"/>
        </w:numPr>
        <w:spacing w:after="0" w:line="240" w:lineRule="auto"/>
        <w:rPr>
          <w:rFonts w:cs="Times New Roman"/>
          <w:sz w:val="24"/>
          <w:szCs w:val="24"/>
        </w:rPr>
      </w:pPr>
      <w:r w:rsidRPr="00884049">
        <w:rPr>
          <w:rFonts w:cs="Times New Roman"/>
          <w:sz w:val="24"/>
          <w:szCs w:val="24"/>
        </w:rPr>
        <w:t>Assigning staff to patients, coordinating admissions and transfers to other facilities or to other floors</w:t>
      </w:r>
    </w:p>
    <w:p w:rsidR="00394647" w:rsidRDefault="00394647" w:rsidP="00394647">
      <w:pPr>
        <w:pStyle w:val="ListParagraph"/>
        <w:numPr>
          <w:ilvl w:val="0"/>
          <w:numId w:val="26"/>
        </w:numPr>
        <w:spacing w:after="0" w:line="240" w:lineRule="auto"/>
        <w:rPr>
          <w:rFonts w:cs="Times New Roman"/>
          <w:sz w:val="24"/>
          <w:szCs w:val="24"/>
        </w:rPr>
      </w:pPr>
      <w:r w:rsidRPr="00884049">
        <w:rPr>
          <w:rFonts w:cs="Times New Roman"/>
          <w:sz w:val="24"/>
          <w:szCs w:val="24"/>
        </w:rPr>
        <w:t>Working with discharge planner and case management to optimize positive outcomes</w:t>
      </w:r>
    </w:p>
    <w:p w:rsidR="00394647" w:rsidRDefault="00394647" w:rsidP="00394647">
      <w:pPr>
        <w:pStyle w:val="ListParagraph"/>
        <w:numPr>
          <w:ilvl w:val="0"/>
          <w:numId w:val="26"/>
        </w:numPr>
        <w:spacing w:after="0" w:line="240" w:lineRule="auto"/>
        <w:rPr>
          <w:rFonts w:cs="Times New Roman"/>
          <w:sz w:val="24"/>
          <w:szCs w:val="24"/>
        </w:rPr>
      </w:pPr>
      <w:r w:rsidRPr="00884049">
        <w:rPr>
          <w:rFonts w:cs="Times New Roman"/>
          <w:sz w:val="24"/>
          <w:szCs w:val="24"/>
        </w:rPr>
        <w:t>Educating staff of policies and procedures as well as teaching new graduate nurses critical care</w:t>
      </w:r>
    </w:p>
    <w:p w:rsidR="00394647" w:rsidRPr="001A6735" w:rsidRDefault="00394647" w:rsidP="001A6735">
      <w:pPr>
        <w:pStyle w:val="ListParagraph"/>
        <w:numPr>
          <w:ilvl w:val="0"/>
          <w:numId w:val="26"/>
        </w:numPr>
        <w:rPr>
          <w:rFonts w:cs="Times New Roman"/>
          <w:sz w:val="24"/>
          <w:szCs w:val="24"/>
        </w:rPr>
      </w:pPr>
      <w:r w:rsidRPr="00884049">
        <w:rPr>
          <w:rFonts w:cs="Times New Roman"/>
          <w:sz w:val="24"/>
          <w:szCs w:val="24"/>
        </w:rPr>
        <w:t>Interpreting lab values assessing patients and adjusting drips within guidelines and physician orders</w:t>
      </w:r>
    </w:p>
    <w:p w:rsidR="008C6DCA" w:rsidRDefault="008C6DCA" w:rsidP="008C6DCA">
      <w:pPr>
        <w:rPr>
          <w:rFonts w:cs="Times New Roman"/>
          <w:sz w:val="24"/>
          <w:szCs w:val="24"/>
        </w:rPr>
      </w:pPr>
    </w:p>
    <w:p w:rsidR="008C6DCA" w:rsidRPr="008C6DCA" w:rsidRDefault="008C6DCA" w:rsidP="008C6DCA">
      <w:pPr>
        <w:rPr>
          <w:rFonts w:cs="Times New Roman"/>
          <w:sz w:val="24"/>
          <w:szCs w:val="24"/>
        </w:rPr>
      </w:pPr>
      <w:r>
        <w:rPr>
          <w:rFonts w:cs="Times New Roman"/>
          <w:sz w:val="24"/>
          <w:szCs w:val="24"/>
        </w:rPr>
        <w:t xml:space="preserve">Actively working on obtaining my </w:t>
      </w:r>
      <w:r w:rsidR="005A7FBE">
        <w:rPr>
          <w:rFonts w:cs="Times New Roman"/>
          <w:sz w:val="24"/>
          <w:szCs w:val="24"/>
        </w:rPr>
        <w:t>CCRN</w:t>
      </w:r>
      <w:r>
        <w:rPr>
          <w:rFonts w:cs="Times New Roman"/>
          <w:sz w:val="24"/>
          <w:szCs w:val="24"/>
        </w:rPr>
        <w:t xml:space="preserve"> certification </w:t>
      </w:r>
    </w:p>
    <w:p w:rsidR="00D201ED" w:rsidRPr="00D201ED" w:rsidRDefault="00D201ED" w:rsidP="00D201ED">
      <w:pPr>
        <w:spacing w:after="0" w:line="240" w:lineRule="auto"/>
        <w:ind w:left="360"/>
        <w:rPr>
          <w:rFonts w:cs="Times New Roman"/>
          <w:sz w:val="24"/>
          <w:szCs w:val="24"/>
        </w:rPr>
      </w:pPr>
    </w:p>
    <w:sectPr w:rsidR="00D201ED" w:rsidRPr="00D201ED" w:rsidSect="00552F38">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B6C0A" w:rsidRDefault="007B6C0A" w:rsidP="00552F38">
      <w:pPr>
        <w:spacing w:after="0" w:line="240" w:lineRule="auto"/>
      </w:pPr>
      <w:r>
        <w:separator/>
      </w:r>
    </w:p>
  </w:endnote>
  <w:endnote w:type="continuationSeparator" w:id="0">
    <w:p w:rsidR="007B6C0A" w:rsidRDefault="007B6C0A" w:rsidP="00552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B6C0A" w:rsidRDefault="007B6C0A" w:rsidP="00552F38">
      <w:pPr>
        <w:spacing w:after="0" w:line="240" w:lineRule="auto"/>
      </w:pPr>
      <w:r>
        <w:separator/>
      </w:r>
    </w:p>
  </w:footnote>
  <w:footnote w:type="continuationSeparator" w:id="0">
    <w:p w:rsidR="007B6C0A" w:rsidRDefault="007B6C0A" w:rsidP="00552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2F38" w:rsidRDefault="00552F38">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2F38" w:rsidRPr="00552F38" w:rsidRDefault="00552F38">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D003D"/>
    <w:multiLevelType w:val="hybridMultilevel"/>
    <w:tmpl w:val="AEB8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94898"/>
    <w:multiLevelType w:val="hybridMultilevel"/>
    <w:tmpl w:val="87D8F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057F3F"/>
    <w:multiLevelType w:val="hybridMultilevel"/>
    <w:tmpl w:val="B0C87B4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1E944A0"/>
    <w:multiLevelType w:val="hybridMultilevel"/>
    <w:tmpl w:val="223A4E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F411F"/>
    <w:multiLevelType w:val="hybridMultilevel"/>
    <w:tmpl w:val="EC308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A4C28"/>
    <w:multiLevelType w:val="hybridMultilevel"/>
    <w:tmpl w:val="E06E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A01F5"/>
    <w:multiLevelType w:val="hybridMultilevel"/>
    <w:tmpl w:val="9B3E1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7011D"/>
    <w:multiLevelType w:val="hybridMultilevel"/>
    <w:tmpl w:val="CB18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2E3B68"/>
    <w:multiLevelType w:val="hybridMultilevel"/>
    <w:tmpl w:val="8EEEC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E6777B"/>
    <w:multiLevelType w:val="hybridMultilevel"/>
    <w:tmpl w:val="1302A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2E22D6"/>
    <w:multiLevelType w:val="hybridMultilevel"/>
    <w:tmpl w:val="C444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E01163"/>
    <w:multiLevelType w:val="hybridMultilevel"/>
    <w:tmpl w:val="4A448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D210FB"/>
    <w:multiLevelType w:val="hybridMultilevel"/>
    <w:tmpl w:val="245C5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A3BCD"/>
    <w:multiLevelType w:val="hybridMultilevel"/>
    <w:tmpl w:val="F32C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F237B"/>
    <w:multiLevelType w:val="hybridMultilevel"/>
    <w:tmpl w:val="E20A4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B04BBC"/>
    <w:multiLevelType w:val="hybridMultilevel"/>
    <w:tmpl w:val="5AF4C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D946062"/>
    <w:multiLevelType w:val="hybridMultilevel"/>
    <w:tmpl w:val="D0A6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4650C9"/>
    <w:multiLevelType w:val="hybridMultilevel"/>
    <w:tmpl w:val="7E72563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5ECB5F03"/>
    <w:multiLevelType w:val="hybridMultilevel"/>
    <w:tmpl w:val="8772B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EEA139D"/>
    <w:multiLevelType w:val="hybridMultilevel"/>
    <w:tmpl w:val="78B8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5861D7"/>
    <w:multiLevelType w:val="hybridMultilevel"/>
    <w:tmpl w:val="9C34F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413FB8"/>
    <w:multiLevelType w:val="hybridMultilevel"/>
    <w:tmpl w:val="6E8A3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E9532E"/>
    <w:multiLevelType w:val="hybridMultilevel"/>
    <w:tmpl w:val="A36E4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391F5F"/>
    <w:multiLevelType w:val="hybridMultilevel"/>
    <w:tmpl w:val="83327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D1324A"/>
    <w:multiLevelType w:val="hybridMultilevel"/>
    <w:tmpl w:val="DD64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51447"/>
    <w:multiLevelType w:val="hybridMultilevel"/>
    <w:tmpl w:val="2A10E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6"/>
  </w:num>
  <w:num w:numId="4">
    <w:abstractNumId w:val="0"/>
  </w:num>
  <w:num w:numId="5">
    <w:abstractNumId w:val="10"/>
  </w:num>
  <w:num w:numId="6">
    <w:abstractNumId w:val="23"/>
  </w:num>
  <w:num w:numId="7">
    <w:abstractNumId w:val="19"/>
  </w:num>
  <w:num w:numId="8">
    <w:abstractNumId w:val="25"/>
  </w:num>
  <w:num w:numId="9">
    <w:abstractNumId w:val="2"/>
  </w:num>
  <w:num w:numId="10">
    <w:abstractNumId w:val="20"/>
  </w:num>
  <w:num w:numId="11">
    <w:abstractNumId w:val="1"/>
  </w:num>
  <w:num w:numId="12">
    <w:abstractNumId w:val="18"/>
  </w:num>
  <w:num w:numId="13">
    <w:abstractNumId w:val="17"/>
  </w:num>
  <w:num w:numId="14">
    <w:abstractNumId w:val="21"/>
  </w:num>
  <w:num w:numId="15">
    <w:abstractNumId w:val="12"/>
  </w:num>
  <w:num w:numId="16">
    <w:abstractNumId w:val="11"/>
  </w:num>
  <w:num w:numId="17">
    <w:abstractNumId w:val="13"/>
  </w:num>
  <w:num w:numId="18">
    <w:abstractNumId w:val="24"/>
  </w:num>
  <w:num w:numId="19">
    <w:abstractNumId w:val="8"/>
  </w:num>
  <w:num w:numId="20">
    <w:abstractNumId w:val="15"/>
  </w:num>
  <w:num w:numId="21">
    <w:abstractNumId w:val="22"/>
  </w:num>
  <w:num w:numId="22">
    <w:abstractNumId w:val="9"/>
  </w:num>
  <w:num w:numId="23">
    <w:abstractNumId w:val="7"/>
  </w:num>
  <w:num w:numId="24">
    <w:abstractNumId w:val="3"/>
  </w:num>
  <w:num w:numId="25">
    <w:abstractNumId w:val="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3C70"/>
    <w:rsid w:val="00001E6E"/>
    <w:rsid w:val="00020263"/>
    <w:rsid w:val="0002206D"/>
    <w:rsid w:val="00075C70"/>
    <w:rsid w:val="000907EC"/>
    <w:rsid w:val="000F1470"/>
    <w:rsid w:val="000F1DBF"/>
    <w:rsid w:val="000F74EC"/>
    <w:rsid w:val="0013377A"/>
    <w:rsid w:val="00155D86"/>
    <w:rsid w:val="001750AF"/>
    <w:rsid w:val="001809C5"/>
    <w:rsid w:val="0018490C"/>
    <w:rsid w:val="001A6735"/>
    <w:rsid w:val="001D7991"/>
    <w:rsid w:val="00226D59"/>
    <w:rsid w:val="002663CC"/>
    <w:rsid w:val="00293D4E"/>
    <w:rsid w:val="002E5C07"/>
    <w:rsid w:val="00300182"/>
    <w:rsid w:val="00306626"/>
    <w:rsid w:val="00307B2A"/>
    <w:rsid w:val="00315AEB"/>
    <w:rsid w:val="0031652B"/>
    <w:rsid w:val="00347B22"/>
    <w:rsid w:val="00353C02"/>
    <w:rsid w:val="0036645F"/>
    <w:rsid w:val="0037154D"/>
    <w:rsid w:val="00371DCF"/>
    <w:rsid w:val="00394647"/>
    <w:rsid w:val="003B5A09"/>
    <w:rsid w:val="003F43C4"/>
    <w:rsid w:val="0040057D"/>
    <w:rsid w:val="00403546"/>
    <w:rsid w:val="0040592B"/>
    <w:rsid w:val="00407EA0"/>
    <w:rsid w:val="00431B8D"/>
    <w:rsid w:val="00461416"/>
    <w:rsid w:val="004634B1"/>
    <w:rsid w:val="004642FA"/>
    <w:rsid w:val="004C0E18"/>
    <w:rsid w:val="004F1C93"/>
    <w:rsid w:val="005079BC"/>
    <w:rsid w:val="00545E7A"/>
    <w:rsid w:val="00552F38"/>
    <w:rsid w:val="00554322"/>
    <w:rsid w:val="00587104"/>
    <w:rsid w:val="00590A60"/>
    <w:rsid w:val="005A3026"/>
    <w:rsid w:val="005A7FBE"/>
    <w:rsid w:val="005F6173"/>
    <w:rsid w:val="00612294"/>
    <w:rsid w:val="00612FEB"/>
    <w:rsid w:val="006673C6"/>
    <w:rsid w:val="00671BCC"/>
    <w:rsid w:val="00677E02"/>
    <w:rsid w:val="006B19DE"/>
    <w:rsid w:val="006B4DD9"/>
    <w:rsid w:val="006B6CA3"/>
    <w:rsid w:val="00747F1E"/>
    <w:rsid w:val="00760D16"/>
    <w:rsid w:val="0076354D"/>
    <w:rsid w:val="00777977"/>
    <w:rsid w:val="007B6C0A"/>
    <w:rsid w:val="007E35C1"/>
    <w:rsid w:val="008127AE"/>
    <w:rsid w:val="00812FA9"/>
    <w:rsid w:val="00815A68"/>
    <w:rsid w:val="00846C0A"/>
    <w:rsid w:val="00876552"/>
    <w:rsid w:val="00884049"/>
    <w:rsid w:val="008B497F"/>
    <w:rsid w:val="008C47D5"/>
    <w:rsid w:val="008C6DCA"/>
    <w:rsid w:val="009049AA"/>
    <w:rsid w:val="00947EE4"/>
    <w:rsid w:val="00952937"/>
    <w:rsid w:val="00962B9C"/>
    <w:rsid w:val="0099179B"/>
    <w:rsid w:val="00995AAE"/>
    <w:rsid w:val="00A24BF8"/>
    <w:rsid w:val="00A31CEA"/>
    <w:rsid w:val="00A35323"/>
    <w:rsid w:val="00A51EA1"/>
    <w:rsid w:val="00A5630E"/>
    <w:rsid w:val="00A730E3"/>
    <w:rsid w:val="00AC70F3"/>
    <w:rsid w:val="00B15E3E"/>
    <w:rsid w:val="00B179B3"/>
    <w:rsid w:val="00B31065"/>
    <w:rsid w:val="00B3401F"/>
    <w:rsid w:val="00B44EAD"/>
    <w:rsid w:val="00B55465"/>
    <w:rsid w:val="00B72642"/>
    <w:rsid w:val="00B72CCA"/>
    <w:rsid w:val="00B74BBD"/>
    <w:rsid w:val="00B9575E"/>
    <w:rsid w:val="00C45068"/>
    <w:rsid w:val="00C50764"/>
    <w:rsid w:val="00C70169"/>
    <w:rsid w:val="00CA5BA4"/>
    <w:rsid w:val="00CA704F"/>
    <w:rsid w:val="00CC73D0"/>
    <w:rsid w:val="00D201ED"/>
    <w:rsid w:val="00D46605"/>
    <w:rsid w:val="00D71665"/>
    <w:rsid w:val="00DA109C"/>
    <w:rsid w:val="00DD102F"/>
    <w:rsid w:val="00DE1B01"/>
    <w:rsid w:val="00E111DB"/>
    <w:rsid w:val="00E8595D"/>
    <w:rsid w:val="00E9197F"/>
    <w:rsid w:val="00E92943"/>
    <w:rsid w:val="00EA34A9"/>
    <w:rsid w:val="00EB044E"/>
    <w:rsid w:val="00ED6DC1"/>
    <w:rsid w:val="00F03622"/>
    <w:rsid w:val="00F055AC"/>
    <w:rsid w:val="00F06C9F"/>
    <w:rsid w:val="00F12616"/>
    <w:rsid w:val="00F217E0"/>
    <w:rsid w:val="00F515DE"/>
    <w:rsid w:val="00F63C70"/>
    <w:rsid w:val="00F67D0A"/>
    <w:rsid w:val="00F92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6D94C"/>
  <w15:docId w15:val="{A2FC4F1B-9120-2B4E-90E9-8E54C813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5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3C70"/>
    <w:rPr>
      <w:color w:val="0563C1" w:themeColor="hyperlink"/>
      <w:u w:val="single"/>
    </w:rPr>
  </w:style>
  <w:style w:type="paragraph" w:styleId="BalloonText">
    <w:name w:val="Balloon Text"/>
    <w:basedOn w:val="Normal"/>
    <w:link w:val="BalloonTextChar"/>
    <w:uiPriority w:val="99"/>
    <w:semiHidden/>
    <w:unhideWhenUsed/>
    <w:rsid w:val="00812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7AE"/>
    <w:rPr>
      <w:rFonts w:ascii="Segoe UI" w:hAnsi="Segoe UI" w:cs="Segoe UI"/>
      <w:sz w:val="18"/>
      <w:szCs w:val="18"/>
    </w:rPr>
  </w:style>
  <w:style w:type="paragraph" w:styleId="ListParagraph">
    <w:name w:val="List Paragraph"/>
    <w:basedOn w:val="Normal"/>
    <w:uiPriority w:val="34"/>
    <w:qFormat/>
    <w:rsid w:val="00306626"/>
    <w:pPr>
      <w:ind w:left="720"/>
      <w:contextualSpacing/>
    </w:pPr>
  </w:style>
  <w:style w:type="paragraph" w:styleId="Header">
    <w:name w:val="header"/>
    <w:basedOn w:val="Normal"/>
    <w:link w:val="HeaderChar"/>
    <w:uiPriority w:val="99"/>
    <w:unhideWhenUsed/>
    <w:rsid w:val="00552F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F38"/>
  </w:style>
  <w:style w:type="paragraph" w:styleId="Footer">
    <w:name w:val="footer"/>
    <w:basedOn w:val="Normal"/>
    <w:link w:val="FooterChar"/>
    <w:uiPriority w:val="99"/>
    <w:unhideWhenUsed/>
    <w:rsid w:val="00552F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F38"/>
  </w:style>
  <w:style w:type="paragraph" w:styleId="NoSpacing">
    <w:name w:val="No Spacing"/>
    <w:uiPriority w:val="1"/>
    <w:qFormat/>
    <w:rsid w:val="00EA34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691291">
      <w:bodyDiv w:val="1"/>
      <w:marLeft w:val="0"/>
      <w:marRight w:val="0"/>
      <w:marTop w:val="0"/>
      <w:marBottom w:val="0"/>
      <w:divBdr>
        <w:top w:val="none" w:sz="0" w:space="0" w:color="auto"/>
        <w:left w:val="none" w:sz="0" w:space="0" w:color="auto"/>
        <w:bottom w:val="none" w:sz="0" w:space="0" w:color="auto"/>
        <w:right w:val="none" w:sz="0" w:space="0" w:color="auto"/>
      </w:divBdr>
    </w:div>
    <w:div w:id="933632425">
      <w:bodyDiv w:val="1"/>
      <w:marLeft w:val="0"/>
      <w:marRight w:val="0"/>
      <w:marTop w:val="0"/>
      <w:marBottom w:val="0"/>
      <w:divBdr>
        <w:top w:val="none" w:sz="0" w:space="0" w:color="auto"/>
        <w:left w:val="none" w:sz="0" w:space="0" w:color="auto"/>
        <w:bottom w:val="none" w:sz="0" w:space="0" w:color="auto"/>
        <w:right w:val="none" w:sz="0" w:space="0" w:color="auto"/>
      </w:divBdr>
    </w:div>
    <w:div w:id="1668173031">
      <w:bodyDiv w:val="1"/>
      <w:marLeft w:val="0"/>
      <w:marRight w:val="0"/>
      <w:marTop w:val="0"/>
      <w:marBottom w:val="0"/>
      <w:divBdr>
        <w:top w:val="none" w:sz="0" w:space="0" w:color="auto"/>
        <w:left w:val="none" w:sz="0" w:space="0" w:color="auto"/>
        <w:bottom w:val="none" w:sz="0" w:space="0" w:color="auto"/>
        <w:right w:val="none" w:sz="0" w:space="0" w:color="auto"/>
      </w:divBdr>
    </w:div>
    <w:div w:id="203510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EA526-1CA4-E742-B068-FE9AEEA4B89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1535</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CHESHIRE, BONNIE L CTR USAF ACC 20 MDSS/SGST</dc:creator>
  <cp:lastModifiedBy>Adriane Kermani</cp:lastModifiedBy>
  <cp:revision>7</cp:revision>
  <cp:lastPrinted>2016-08-09T15:41:00Z</cp:lastPrinted>
  <dcterms:created xsi:type="dcterms:W3CDTF">2020-05-14T21:30:00Z</dcterms:created>
  <dcterms:modified xsi:type="dcterms:W3CDTF">2021-01-12T20:45:00Z</dcterms:modified>
</cp:coreProperties>
</file>